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D7DF" w14:textId="77777777" w:rsidR="0043601F" w:rsidRDefault="0043601F" w:rsidP="003E4A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CE661" w14:textId="523FA3EA" w:rsidR="0043601F" w:rsidRDefault="0043601F" w:rsidP="003E4A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802AB0" w14:textId="45F2843E" w:rsidR="00EC33F0" w:rsidRDefault="00EC33F0" w:rsidP="003E4A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8245B" w14:textId="77777777" w:rsidR="00EC33F0" w:rsidRDefault="00EC33F0" w:rsidP="003E4A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6EE184" w14:textId="0D448E89" w:rsidR="003E4ACF" w:rsidRDefault="003E4ACF" w:rsidP="003E4AC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«Особенные дети» Структура занятия по программе «Развитие социальных навыков» для детей с аутизмом в КГУ АЦ «Асыл Мирас» Павлодарской области.</w:t>
      </w:r>
    </w:p>
    <w:p w14:paraId="0B15AD04" w14:textId="21CE83BC" w:rsidR="001C5827" w:rsidRPr="001C5827" w:rsidRDefault="003E4ACF" w:rsidP="003E4ACF">
      <w:pPr>
        <w:spacing w:before="300" w:after="300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C58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1C5827" w:rsidRPr="001C58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Авторы: </w:t>
      </w:r>
      <w:r w:rsidR="00E33C6D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>Саттарова Гульдана Казбековна</w:t>
      </w:r>
      <w:r w:rsidR="004A6697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- педагог –психолог</w:t>
      </w:r>
      <w:r w:rsidR="00E33C6D">
        <w:rPr>
          <w:rFonts w:ascii="Times New Roman" w:eastAsiaTheme="minorHAnsi" w:hAnsi="Times New Roman" w:cs="Times New Roman"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="001C5827" w:rsidRPr="001C5827"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lang w:eastAsia="en-US"/>
        </w:rPr>
        <w:t xml:space="preserve">КГУ </w:t>
      </w:r>
      <w:r w:rsidR="001C5827" w:rsidRPr="001C58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«Центр (</w:t>
      </w:r>
      <w:r w:rsidR="001C5827" w:rsidRPr="001C58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autism</w:t>
      </w:r>
      <w:r w:rsidR="001C5827" w:rsidRPr="001C58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центр) поддержки детей с аутизмом «Асыл Мирас» управления образования Павлодарской области, акимата Павлодарской области».</w:t>
      </w:r>
    </w:p>
    <w:p w14:paraId="6F47BF02" w14:textId="77777777" w:rsidR="0001600C" w:rsidRDefault="003E4ACF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навыки в самом общем понимании – это поведение, с помощью которого мы взаимодействуем с другими людьми. Данное поведение приобретается в течение жизни и соответствует правилам, принятым обществом.</w:t>
      </w:r>
      <w:r w:rsidR="00016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учимся социальным навыкам наблюдая за другими, с помощью имитации, путем проб и ошибок: дифференцированное усиление правильного и неправильного поведения, подстраиваясь под окружающих в процессе взаимодействия (гибкое поведение), в общении с другими людьми, непроизвольно ориентируясь на очевидные и не всегда явные факторы (выражение лица собеседника, глазной контакт, интонация и громкость голоса и т.д.)</w:t>
      </w:r>
      <w:r w:rsidR="00016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21592" w14:textId="240F0536" w:rsidR="0001600C" w:rsidRDefault="003E4ACF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возникает необходимость правильно организовать и руководить игровой деятельностью детей с РАС. Система занятий подразумевает проведение подгрупповых и групповых занятий по данным направле</w:t>
      </w:r>
      <w:r w:rsidR="0001600C">
        <w:rPr>
          <w:rFonts w:ascii="Times New Roman" w:hAnsi="Times New Roman" w:cs="Times New Roman"/>
          <w:sz w:val="28"/>
          <w:szCs w:val="28"/>
        </w:rPr>
        <w:t xml:space="preserve">ниям включая структуру занятия. </w:t>
      </w:r>
    </w:p>
    <w:p w14:paraId="4CB088F0" w14:textId="2E779A20" w:rsidR="00EC33F0" w:rsidRDefault="003E4ACF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занятия включает в себя несколько постоянных этапов (рутин): </w:t>
      </w:r>
      <w:r w:rsidR="008B4DE7">
        <w:rPr>
          <w:rFonts w:ascii="Times New Roman" w:hAnsi="Times New Roman" w:cs="Times New Roman"/>
          <w:sz w:val="28"/>
          <w:szCs w:val="28"/>
        </w:rPr>
        <w:t>1.</w:t>
      </w:r>
      <w:r w:rsidR="0001600C">
        <w:rPr>
          <w:rFonts w:ascii="Times New Roman" w:hAnsi="Times New Roman" w:cs="Times New Roman"/>
          <w:sz w:val="28"/>
          <w:szCs w:val="28"/>
        </w:rPr>
        <w:t xml:space="preserve"> </w:t>
      </w:r>
      <w:r w:rsidRPr="008B4DE7">
        <w:rPr>
          <w:rFonts w:ascii="Times New Roman" w:hAnsi="Times New Roman" w:cs="Times New Roman"/>
          <w:sz w:val="28"/>
          <w:szCs w:val="28"/>
        </w:rPr>
        <w:t>Приветствие – все участники садятся в круг, передают друг другу мяч и приветствуют друг друга, называя по имени.</w:t>
      </w:r>
      <w:r w:rsidR="008B4DE7">
        <w:rPr>
          <w:rFonts w:ascii="Times New Roman" w:hAnsi="Times New Roman" w:cs="Times New Roman"/>
          <w:sz w:val="28"/>
          <w:szCs w:val="28"/>
        </w:rPr>
        <w:t xml:space="preserve"> Цель этой рутины: </w:t>
      </w:r>
      <w:r>
        <w:rPr>
          <w:rFonts w:ascii="Times New Roman" w:hAnsi="Times New Roman" w:cs="Times New Roman"/>
          <w:sz w:val="28"/>
          <w:szCs w:val="28"/>
        </w:rPr>
        <w:t xml:space="preserve">научить навыку приветствия, научить обращаться к другому человеку по имени создание </w:t>
      </w:r>
    </w:p>
    <w:p w14:paraId="4FD1720D" w14:textId="64049AB6" w:rsidR="00EC33F0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постоянства, которая позволит ребенку прогнозировать события на занятиях </w:t>
      </w:r>
    </w:p>
    <w:p w14:paraId="0D02E2BF" w14:textId="31DFD51D" w:rsidR="00EC33F0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Подвижные, музыкальные игры – использование подобных активностей позволяет объединить в одну игру детей с низким уровнем игровых навыков. Как правило, такие дети не проявляют интереса к ролевым играм, играм по </w:t>
      </w:r>
    </w:p>
    <w:p w14:paraId="59933C5A" w14:textId="4FEB22E5" w:rsidR="003E4ACF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 и т.д. Простые правила этих игр (как, например, догонялки) позволяют детям легко принимать участие в совместной деятельности и получать удовольствие от игры со сверстниками. Для детей с большим количеством навыков мы можем усложнять игры, внося в них более сложные правила (например, ждать своей очереди, играть в команде,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сотрудничать с другими). Для этого мы можем использовать различные эстафеты и тому подобные игры. </w:t>
      </w:r>
    </w:p>
    <w:p w14:paraId="007F3B7D" w14:textId="33FD2B03" w:rsidR="003E4ACF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Сюжетно-ролевые игры – использование игр позволяет развивать игровые навыки, коммуникацию, проигрывать различные жизненные сюжеты, формируя социально приемлемое поведение. Сложность сюжета и длительность игры зависит от уровня развития детей. По необходимости максимально облегчаем сюжет. Делая игру понятной и привлекательной для всех участников. </w:t>
      </w:r>
    </w:p>
    <w:p w14:paraId="1267D23B" w14:textId="33F8E77E" w:rsidR="007C1949" w:rsidRDefault="007C1949" w:rsidP="00016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D5A03E" w14:textId="147151B4" w:rsidR="007C1949" w:rsidRDefault="007C1949" w:rsidP="00016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81E83" w14:textId="0197634E" w:rsidR="007C1949" w:rsidRDefault="007C1949" w:rsidP="00016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96767" w14:textId="74909982" w:rsidR="007C1949" w:rsidRDefault="007C1949" w:rsidP="00016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DF351" w14:textId="77777777" w:rsidR="007C1949" w:rsidRDefault="007C1949" w:rsidP="00016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19E861" w14:textId="77777777" w:rsidR="003E4ACF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Настольные игры – используем для детей подросткового возраста и большим набором навыков. Обычные игры можно изменить, делая их более целевыми для развития навыков коммуникации. Например, игру «Дженга» мы можем использовать для развития умения задавать вопросы и отвечать на них. Вытягивая блок, ребенок задает вопрос, а тот, кто отвечает может вытянуть следующий блок. Как правило, дети стремятся участвовать в этой игре и это будет стимулировать их общаться.</w:t>
      </w:r>
    </w:p>
    <w:p w14:paraId="78F48D07" w14:textId="03644819" w:rsidR="003E4ACF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Прощание – все участники снова собирают в круге. Используем для обсуждения прошедшего занятия, обращения друг к другу по имени и завершения занятия.</w:t>
      </w:r>
      <w:r w:rsidR="00016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98DD0" w14:textId="18BC6F39" w:rsidR="00847B65" w:rsidRDefault="00847B65" w:rsidP="00847B65">
      <w:pPr>
        <w:spacing w:line="224" w:lineRule="atLeast"/>
        <w:ind w:right="-9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47B65">
        <w:rPr>
          <w:rFonts w:ascii="Times New Roman" w:eastAsia="Times New Roman" w:hAnsi="Times New Roman" w:cs="Times New Roman"/>
          <w:bCs/>
          <w:sz w:val="28"/>
          <w:szCs w:val="28"/>
        </w:rPr>
        <w:t>Длительность программы составляет 3 месяца: 3 занятия в неделю, 12 занятий в месяц, итого: 36 занятий в месяц. По завершении курса занятий роди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телям предоставляются рекомендации. </w:t>
      </w:r>
    </w:p>
    <w:p w14:paraId="47CE6480" w14:textId="00E7B68B" w:rsidR="00847B65" w:rsidRPr="00847B65" w:rsidRDefault="00847B65" w:rsidP="00847B65">
      <w:pPr>
        <w:spacing w:line="224" w:lineRule="atLeast"/>
        <w:ind w:right="-9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Для занятия с ребенком</w:t>
      </w:r>
      <w:r w:rsidRPr="008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клинический педагог использует форма оценки Программы «Развитие социальных навыков». По результатам оц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енки навыка разрабатывается ИПР (</w:t>
      </w:r>
      <w:r w:rsidRPr="00847B65">
        <w:rPr>
          <w:rFonts w:ascii="Times New Roman" w:eastAsia="Times New Roman" w:hAnsi="Times New Roman" w:cs="Times New Roman"/>
          <w:bCs/>
          <w:i/>
          <w:sz w:val="28"/>
          <w:szCs w:val="28"/>
        </w:rPr>
        <w:t>Индивидуальный план развития ребенка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14:paraId="19D6AB93" w14:textId="4AD76995" w:rsidR="007C1949" w:rsidRDefault="00847B65" w:rsidP="00847B65">
      <w:pPr>
        <w:spacing w:line="224" w:lineRule="atLeast"/>
        <w:ind w:right="-9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8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Индивидуальный план развития ребенка составляется на основе результата функционального анализа развития. </w:t>
      </w:r>
      <w:r w:rsidR="007C1949">
        <w:rPr>
          <w:rFonts w:ascii="Times New Roman" w:eastAsia="Times New Roman" w:hAnsi="Times New Roman" w:cs="Times New Roman"/>
          <w:bCs/>
          <w:sz w:val="28"/>
          <w:szCs w:val="28"/>
        </w:rPr>
        <w:t>Для наглядности привожу пример форму</w:t>
      </w:r>
      <w:r w:rsidRPr="008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индивидуального плана развития ребенка Программы «Развитие </w:t>
      </w:r>
      <w:r w:rsidR="007C1949">
        <w:rPr>
          <w:rFonts w:ascii="Times New Roman" w:eastAsia="Times New Roman" w:hAnsi="Times New Roman" w:cs="Times New Roman"/>
          <w:bCs/>
          <w:sz w:val="28"/>
          <w:szCs w:val="28"/>
        </w:rPr>
        <w:t>социальных навыков» возраст</w:t>
      </w:r>
      <w:r w:rsidR="002D15D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7C1949">
        <w:rPr>
          <w:rFonts w:ascii="Times New Roman" w:eastAsia="Times New Roman" w:hAnsi="Times New Roman" w:cs="Times New Roman"/>
          <w:bCs/>
          <w:sz w:val="28"/>
          <w:szCs w:val="28"/>
        </w:rPr>
        <w:t xml:space="preserve"> 8 лет. </w:t>
      </w:r>
    </w:p>
    <w:p w14:paraId="088B12B6" w14:textId="0FF735C6" w:rsidR="00847B65" w:rsidRPr="00847B65" w:rsidRDefault="00847B65" w:rsidP="00847B65">
      <w:pPr>
        <w:spacing w:line="224" w:lineRule="atLeast"/>
        <w:ind w:right="-9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7B6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6507F81F" w14:textId="77777777" w:rsidR="007C1949" w:rsidRPr="007C1949" w:rsidRDefault="007C1949" w:rsidP="007C1949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>Индивидуальный план развития ребенка</w:t>
      </w:r>
    </w:p>
    <w:p w14:paraId="7DC69F57" w14:textId="77777777" w:rsidR="007C1949" w:rsidRPr="007C1949" w:rsidRDefault="007C1949" w:rsidP="007C1949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>ПРОГРАММА «РАЗВИТИЕ СОЦИАЛЬНЫХ НАВЫКОВ»</w:t>
      </w:r>
    </w:p>
    <w:p w14:paraId="47DBC3E4" w14:textId="77777777" w:rsidR="007C1949" w:rsidRPr="007C1949" w:rsidRDefault="007C1949" w:rsidP="007C1949">
      <w:pPr>
        <w:rPr>
          <w:rFonts w:ascii="Verdana" w:eastAsia="Calibri" w:hAnsi="Verdana" w:cs="Times New Roman"/>
          <w:b/>
          <w:sz w:val="16"/>
          <w:szCs w:val="16"/>
        </w:rPr>
      </w:pPr>
    </w:p>
    <w:p w14:paraId="54F6E243" w14:textId="3ADBD728" w:rsidR="007C1949" w:rsidRPr="007C1949" w:rsidRDefault="007C1949" w:rsidP="007C1949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 xml:space="preserve">ФИО ребенка: </w:t>
      </w:r>
    </w:p>
    <w:p w14:paraId="1E52F56A" w14:textId="1ED9E7AF" w:rsidR="007C1949" w:rsidRPr="007C1949" w:rsidRDefault="007C1949" w:rsidP="007C1949">
      <w:pPr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 xml:space="preserve">Дата рождения ребенка: </w:t>
      </w:r>
    </w:p>
    <w:p w14:paraId="6F9DAB83" w14:textId="2899E95C" w:rsidR="007C1949" w:rsidRPr="007C1949" w:rsidRDefault="007C1949" w:rsidP="007C1949">
      <w:pPr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>ФИО родителя:</w:t>
      </w:r>
      <w:r w:rsidRPr="007C1949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</w:t>
      </w:r>
    </w:p>
    <w:p w14:paraId="0EC9AFC9" w14:textId="003DDED5" w:rsidR="007C1949" w:rsidRPr="007C1949" w:rsidRDefault="007C1949" w:rsidP="007C1949">
      <w:pPr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</w:t>
      </w:r>
      <w:r w:rsidRPr="007C1949">
        <w:rPr>
          <w:rFonts w:ascii="Times New Roman" w:eastAsia="Calibri" w:hAnsi="Times New Roman" w:cs="Times New Roman"/>
          <w:b/>
          <w:sz w:val="16"/>
          <w:szCs w:val="16"/>
        </w:rPr>
        <w:t>Период курса:</w:t>
      </w:r>
      <w:r w:rsidRPr="007C1949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</w:t>
      </w:r>
    </w:p>
    <w:p w14:paraId="6A697AC6" w14:textId="6546DE3E" w:rsidR="007C1949" w:rsidRPr="007C1949" w:rsidRDefault="007C1949" w:rsidP="007C1949">
      <w:pPr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 xml:space="preserve">Дата составления: </w:t>
      </w:r>
    </w:p>
    <w:p w14:paraId="6B97E614" w14:textId="6AC8D5C0" w:rsidR="007C1949" w:rsidRPr="007C1949" w:rsidRDefault="007C1949" w:rsidP="007C1949">
      <w:pPr>
        <w:rPr>
          <w:rFonts w:ascii="Times New Roman" w:eastAsia="Calibri" w:hAnsi="Times New Roman" w:cs="Times New Roman"/>
          <w:b/>
          <w:sz w:val="16"/>
          <w:szCs w:val="16"/>
          <w:lang w:val="kk-KZ"/>
        </w:rPr>
      </w:pPr>
      <w:r w:rsidRPr="007C1949">
        <w:rPr>
          <w:rFonts w:ascii="Times New Roman" w:eastAsia="Calibri" w:hAnsi="Times New Roman" w:cs="Times New Roman"/>
          <w:b/>
          <w:sz w:val="16"/>
          <w:szCs w:val="16"/>
        </w:rPr>
        <w:t>Клинический педагог:</w:t>
      </w:r>
      <w:r w:rsidRPr="007C1949">
        <w:rPr>
          <w:rFonts w:ascii="Times New Roman" w:eastAsia="Calibri" w:hAnsi="Times New Roman" w:cs="Times New Roman"/>
          <w:b/>
          <w:sz w:val="16"/>
          <w:szCs w:val="16"/>
          <w:lang w:val="kk-KZ"/>
        </w:rPr>
        <w:t xml:space="preserve"> </w:t>
      </w:r>
    </w:p>
    <w:p w14:paraId="3D62798A" w14:textId="77777777" w:rsidR="007C1949" w:rsidRPr="007C1949" w:rsidRDefault="007C1949" w:rsidP="007C1949">
      <w:pPr>
        <w:spacing w:line="224" w:lineRule="atLeast"/>
        <w:ind w:right="-93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1"/>
        <w:tblW w:w="103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1"/>
        <w:gridCol w:w="2976"/>
        <w:gridCol w:w="3967"/>
        <w:gridCol w:w="1700"/>
      </w:tblGrid>
      <w:tr w:rsidR="007C1949" w:rsidRPr="007C1949" w14:paraId="7D6C5F5A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68BF" w14:textId="77777777" w:rsidR="007C1949" w:rsidRPr="007C1949" w:rsidRDefault="007C1949" w:rsidP="00F302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Навыки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110D" w14:textId="77777777" w:rsidR="007C1949" w:rsidRPr="007C1949" w:rsidRDefault="007C1949" w:rsidP="00F302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Индикаторы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D2E6" w14:textId="77777777" w:rsidR="007C1949" w:rsidRPr="007C1949" w:rsidRDefault="007C1949" w:rsidP="00F302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Формы, методики, стратегии интервенции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DB8" w14:textId="77777777" w:rsidR="007C1949" w:rsidRPr="007C1949" w:rsidRDefault="007C1949" w:rsidP="00F302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часов интервенции</w:t>
            </w:r>
          </w:p>
        </w:tc>
      </w:tr>
      <w:tr w:rsidR="007C1949" w:rsidRPr="007C1949" w14:paraId="492F2B12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F2C9" w14:textId="77777777" w:rsidR="007C1949" w:rsidRPr="007C1949" w:rsidRDefault="007C1949" w:rsidP="00F302FB">
            <w:pPr>
              <w:spacing w:line="254" w:lineRule="auto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  <w:lang w:val="en-US"/>
              </w:rPr>
              <w:t>ABLLS</w:t>
            </w:r>
            <w:r w:rsidRPr="007C194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78E2DC" w14:textId="77777777" w:rsidR="007C1949" w:rsidRPr="007C1949" w:rsidRDefault="007C1949" w:rsidP="00F302FB">
            <w:pPr>
              <w:spacing w:line="254" w:lineRule="auto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Оценка базовых речевых и учебных навыков</w:t>
            </w:r>
          </w:p>
          <w:p w14:paraId="61A3E398" w14:textId="77777777" w:rsidR="007C1949" w:rsidRPr="007C1949" w:rsidRDefault="007C1949" w:rsidP="00F302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179B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1.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Понимание речи</w:t>
            </w:r>
          </w:p>
          <w:p w14:paraId="461989E6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2. Понимание интонации, жестов, телодвижений человека и перемещение его в пространстве</w:t>
            </w:r>
          </w:p>
          <w:p w14:paraId="5CCC084E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3. определение уровня знаний.</w:t>
            </w:r>
          </w:p>
          <w:p w14:paraId="1A678AAE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4. выполнение простых инструкции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FBC" w14:textId="77777777" w:rsidR="007C1949" w:rsidRPr="007C1949" w:rsidRDefault="007C1949" w:rsidP="00F302FB">
            <w:pPr>
              <w:spacing w:line="25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Пазлы, картинки, сортер, карточки, игрушки, предметы, игры, фигуры</w:t>
            </w:r>
          </w:p>
          <w:p w14:paraId="5CDCAD74" w14:textId="77777777" w:rsidR="007C1949" w:rsidRPr="007C1949" w:rsidRDefault="007C1949" w:rsidP="00F302FB">
            <w:pPr>
              <w:spacing w:line="254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F710C9" w14:textId="77777777" w:rsidR="007C1949" w:rsidRPr="007C1949" w:rsidRDefault="007C1949" w:rsidP="00F302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BA19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2 час</w:t>
            </w:r>
          </w:p>
        </w:tc>
      </w:tr>
      <w:tr w:rsidR="007C1949" w:rsidRPr="007C1949" w14:paraId="22797263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3126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Социальная игра и эмоциональ-ное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4FF4" w14:textId="77777777" w:rsidR="007C1949" w:rsidRPr="007C1949" w:rsidRDefault="007C1949" w:rsidP="007C1949">
            <w:pPr>
              <w:numPr>
                <w:ilvl w:val="0"/>
                <w:numId w:val="12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игровое поведение:</w:t>
            </w:r>
          </w:p>
          <w:p w14:paraId="14BE129E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играть в простые игры, соблюдая очередность</w:t>
            </w:r>
          </w:p>
          <w:p w14:paraId="5ADCFC1B" w14:textId="77777777" w:rsidR="007C1949" w:rsidRPr="007C1949" w:rsidRDefault="007C1949" w:rsidP="007C1949">
            <w:pPr>
              <w:numPr>
                <w:ilvl w:val="0"/>
                <w:numId w:val="12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Промежуточное игровое поведение:</w:t>
            </w:r>
          </w:p>
          <w:p w14:paraId="6AC0874D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присоединяться к игре со сверстниками приемлемым способом</w:t>
            </w:r>
          </w:p>
          <w:p w14:paraId="77137999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Обратиться к сверстникам с просьбой об игрушках, еде и материалах</w:t>
            </w:r>
          </w:p>
          <w:p w14:paraId="412CE09D" w14:textId="77777777" w:rsidR="007C1949" w:rsidRPr="007C1949" w:rsidRDefault="007C1949" w:rsidP="007C1949">
            <w:pPr>
              <w:numPr>
                <w:ilvl w:val="0"/>
                <w:numId w:val="12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Продвинутое игровое поведение:</w:t>
            </w:r>
          </w:p>
          <w:p w14:paraId="71B1AE97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следовать игровым идеям своих сверстников</w:t>
            </w:r>
          </w:p>
          <w:p w14:paraId="4883C29A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предлагать игрушки, еду и материалы своим сверстникам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6F95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Изучение «правил нашей группы»</w:t>
            </w:r>
          </w:p>
          <w:p w14:paraId="413E4E3E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Игра «Наперстки», игра «Лото в картинках» игра «угодай что исчезло» игра «Найди животное»</w:t>
            </w:r>
          </w:p>
          <w:p w14:paraId="0E4C7353" w14:textId="77777777" w:rsidR="007C1949" w:rsidRPr="007C1949" w:rsidRDefault="007C1949" w:rsidP="00F302FB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 xml:space="preserve"> Кобра». Ладони упираются в пол на уровне плеч. «Как кобра, медленно поднимите голову, постепенно выпрямляя руки и приотк</w:t>
            </w:r>
            <w:r w:rsidRPr="007C1949">
              <w:rPr>
                <w:rFonts w:ascii="Times New Roman" w:hAnsi="Times New Roman"/>
                <w:sz w:val="16"/>
                <w:szCs w:val="16"/>
              </w:rPr>
              <w:softHyphen/>
              <w:t>рывая рот, приподнимите верхнюю часть туловища, прогните спину. Ягодицы и ноги при этом должны быть расслаблены и лежать на полу». Медленный возврат в И.п. и расслабление.</w:t>
            </w:r>
          </w:p>
          <w:p w14:paraId="25F0F69E" w14:textId="77777777" w:rsidR="007C1949" w:rsidRPr="007C1949" w:rsidRDefault="007C1949" w:rsidP="00F302FB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 xml:space="preserve"> «Бревнышко» Ребенок лежит на спине, руки кладутся над головой, кисти соединены, пальцы «смотрят» вверх. Его просят перекатываться по полу направо, а потом налево. Обращается внимание на то, что «бревнышко» должно катиться ровно. </w:t>
            </w:r>
          </w:p>
          <w:p w14:paraId="2831DF78" w14:textId="77777777" w:rsidR="007C1949" w:rsidRPr="007C1949" w:rsidRDefault="007C1949" w:rsidP="00F302FB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«Лодочка». Вытянуться всем телом. Ребенок по инструкции психолога поднимает прямую руку (ногу); обе руки (ноги); одноимен</w:t>
            </w:r>
            <w:r w:rsidRPr="007C1949">
              <w:rPr>
                <w:rFonts w:ascii="Times New Roman" w:hAnsi="Times New Roman"/>
                <w:sz w:val="16"/>
                <w:szCs w:val="16"/>
              </w:rPr>
              <w:softHyphen/>
              <w:t>ные и разноименные руку и ногу. Затем вместе с конечностями под</w:t>
            </w:r>
            <w:r w:rsidRPr="007C1949">
              <w:rPr>
                <w:rFonts w:ascii="Times New Roman" w:hAnsi="Times New Roman"/>
                <w:sz w:val="16"/>
                <w:szCs w:val="16"/>
              </w:rPr>
              <w:softHyphen/>
              <w:t>нимаются и опускаются голова и глаза.</w:t>
            </w:r>
          </w:p>
          <w:p w14:paraId="1C56D0CB" w14:textId="77777777" w:rsidR="007C1949" w:rsidRPr="007C1949" w:rsidRDefault="007C1949" w:rsidP="00F302FB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«Солдат и Кукла»</w:t>
            </w:r>
          </w:p>
          <w:p w14:paraId="4994B930" w14:textId="77777777" w:rsidR="007C1949" w:rsidRPr="007C1949" w:rsidRDefault="007C1949" w:rsidP="00F302FB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 xml:space="preserve"> «Надувная кукла»</w:t>
            </w:r>
          </w:p>
          <w:p w14:paraId="69913E2D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«Музыкальные стульчики»</w:t>
            </w:r>
          </w:p>
          <w:p w14:paraId="040B3917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 время музыки дети, пританцовывая ходят вокруг стульев. Когда музыка останавливается дети должны сесть на стульчики. Кто не успеет, тот выбывает из игры. Выигрывает тот, кто успел в конце игры сесть на стульчик. После того, как определился победитель.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Дети встают вокруг победителя и каждый из них поздравляет словами «Поздравляю Вас с победой», победитель отвечает «Спасибо, у тебя в следующий раз получится».</w:t>
            </w:r>
          </w:p>
          <w:p w14:paraId="3D99DAAF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«Эстафета» (дети и педагог по очереди бросают кольца на колышки, в конце игры участники хвалят победителя)</w:t>
            </w:r>
          </w:p>
          <w:p w14:paraId="52672F4F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Настольные игры: домино,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лото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, мемори, ходилки «Времена года» барабашка, построй и не урони башню, тик-так бум, доббль и тд.</w:t>
            </w:r>
            <w:r w:rsidRPr="007C1949">
              <w:rPr>
                <w:sz w:val="16"/>
                <w:szCs w:val="16"/>
              </w:rPr>
              <w:t xml:space="preserve">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Объясняем правила игр (знакомые настольные, подвижные, социальные, коммуникативные игры).</w:t>
            </w:r>
          </w:p>
          <w:p w14:paraId="5B8ECB54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«Ожидание» (умение ждать своей очереди, умение сидеть за столом, не прикасаясь к предметам)</w:t>
            </w:r>
          </w:p>
          <w:p w14:paraId="101B495C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FADC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 часов</w:t>
            </w:r>
          </w:p>
        </w:tc>
      </w:tr>
      <w:tr w:rsidR="007C1949" w:rsidRPr="007C1949" w14:paraId="5FD0F591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F6BE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Эмоциональ-ная регуляция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909" w14:textId="77777777" w:rsidR="007C1949" w:rsidRPr="007C1949" w:rsidRDefault="007C1949" w:rsidP="007C1949">
            <w:pPr>
              <w:numPr>
                <w:ilvl w:val="0"/>
                <w:numId w:val="13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Понимание эмоций:</w:t>
            </w:r>
          </w:p>
          <w:p w14:paraId="2E36C916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называть и идентифицировать эмоции свои и других людей</w:t>
            </w:r>
          </w:p>
          <w:p w14:paraId="06CD0A2B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соответствующий тон голоса для передачи информации</w:t>
            </w:r>
          </w:p>
          <w:p w14:paraId="030BB771" w14:textId="77777777" w:rsidR="007C1949" w:rsidRPr="007C1949" w:rsidRDefault="007C1949" w:rsidP="007C1949">
            <w:pPr>
              <w:numPr>
                <w:ilvl w:val="0"/>
                <w:numId w:val="13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Саморегулирование:</w:t>
            </w:r>
          </w:p>
          <w:p w14:paraId="738916C8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приемлемые способы выражения гнева или огорчения</w:t>
            </w:r>
          </w:p>
          <w:p w14:paraId="6D3BE15B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просить о перерыве</w:t>
            </w:r>
          </w:p>
          <w:p w14:paraId="2D4143CA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сказать «я не знаю» в соответствующих ситуациях</w:t>
            </w:r>
          </w:p>
          <w:p w14:paraId="3BD26D3B" w14:textId="77777777" w:rsidR="007C1949" w:rsidRPr="007C1949" w:rsidRDefault="007C1949" w:rsidP="007C1949">
            <w:pPr>
              <w:numPr>
                <w:ilvl w:val="0"/>
                <w:numId w:val="13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Гибкость:</w:t>
            </w:r>
          </w:p>
          <w:p w14:paraId="12B549E7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продолжать попытки, когда что-либо оказывается сложным</w:t>
            </w:r>
          </w:p>
          <w:p w14:paraId="4FE0D1BF" w14:textId="77777777" w:rsidR="007C1949" w:rsidRPr="007C1949" w:rsidRDefault="007C1949" w:rsidP="007C1949">
            <w:pPr>
              <w:numPr>
                <w:ilvl w:val="0"/>
                <w:numId w:val="13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проблем:</w:t>
            </w:r>
          </w:p>
          <w:p w14:paraId="7EDB7A61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идентифицирует/ определяет проблемы</w:t>
            </w:r>
          </w:p>
          <w:p w14:paraId="44F2CDF4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находить решение простых проблем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E714" w14:textId="77777777" w:rsidR="007C1949" w:rsidRPr="007C1949" w:rsidRDefault="007C1949" w:rsidP="00F302FB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>«</w:t>
            </w:r>
            <w:r w:rsidRPr="007C19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Маска»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(эмоциональное развитие). Дети садятся в круг. Первый участник фиксирует на своем лице какое-нибудь выражение (маску), демонстрирует его всем детям и «передает» соседу справа (слева). Сосед должен в точности повторить это выражение, поменять на новое и «передать» следующему участнику. Так же делают все остальные. Выражение лица может быть страшным, смешным, комическим, угрожающим и др.</w:t>
            </w:r>
          </w:p>
          <w:p w14:paraId="2954B126" w14:textId="77777777" w:rsidR="007C1949" w:rsidRPr="007C1949" w:rsidRDefault="007C1949" w:rsidP="00F302FB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«Фотография»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(эмоциональное развитие). Инструктор показывает детям фотографию с изображением человека с определенным настроением. Один из участников должен воспроизвести заданную ему фразу с интонацией, соответствующей эмоции на фотографии. Необходимо сопроводить высказывание соответствующей мимикой и жестами. Остальные дети должны оценить правильность выполнения задания.</w:t>
            </w:r>
          </w:p>
          <w:p w14:paraId="311CD233" w14:textId="77777777" w:rsidR="007C1949" w:rsidRPr="007C1949" w:rsidRDefault="007C1949" w:rsidP="00F302FB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Обсуждения.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Давайте поговорим о чувстве радости. Посмотрите на эту фотографию. Как вы думаете, какое чувство испытывает этот ребенок? Смотрите внимательно... У него широкая улыбка... Что нам помогало опреде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лить это чувство?.. Да, это выражение лица, интонация голоса. А те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перь посмотрите на эту фотографию. Как вы думаете, какое чувство испытывает этот ребенок? Смотрите внимательно... У него широко открыты глаза, рот, он вот-вот закричит. Его правая рука выставлена вперед. Он как будто бы хочет что-то оттолкнуть или кого-то. Какое же это может быть чувство?.. Да. Это чувство страха.</w:t>
            </w:r>
          </w:p>
          <w:p w14:paraId="39B8CEBC" w14:textId="77777777" w:rsidR="007C1949" w:rsidRPr="007C1949" w:rsidRDefault="007C1949" w:rsidP="00F302FB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Как я преодолеваю страх. Цель: познакомить детей с эмоциональным чувством «страх». Уметь определять это чувство.</w:t>
            </w:r>
          </w:p>
          <w:p w14:paraId="01DFE4D5" w14:textId="77777777" w:rsidR="007C1949" w:rsidRPr="007C1949" w:rsidRDefault="007C1949" w:rsidP="00F302FB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Попытаемся изобразить его на своем лице.</w:t>
            </w:r>
          </w:p>
          <w:p w14:paraId="055A6D64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Игра «Узнай эмоцию»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(педагог просит детей сесть в круг, показывает картинку с эмоцией, и на первом этапе спрашивают: что изображено на картинке?  </w:t>
            </w:r>
          </w:p>
          <w:p w14:paraId="792336AC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На втором этапе просит смоделировать такую же мимику, как и на изображении. На третьем этапе педагог просит озвучить эмоцию, если дети затрудняются с ответом, озвучиваем ответ сами, и в конце занятия генерализируем навык.</w:t>
            </w:r>
          </w:p>
          <w:p w14:paraId="56F54ECC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Игра «Нарисуй мое лицо»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(педагог просит детей сесть в круг, раздает визуальные листы и маркеры изображает эмоцию, дети должны изучить лицо педагога и изобразить это чувство – гнев, веселье, боль – на листе)</w:t>
            </w:r>
          </w:p>
          <w:p w14:paraId="1BDCCF70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Игра «Я и моя семья»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(дети и педагог садятся в круг, педагог раздает личные семейные альбомы детям, каждый ребенок по очереди рассказывает, о своей семье, о своих чувствах к ней, говорит какой состав семьи)</w:t>
            </w:r>
          </w:p>
          <w:p w14:paraId="010EC1AD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Ролевая игра «Кукольный театр»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(Собираем вместе мягкие игрушки и кукол и разыгрываем между ними небольшие сценки из жизни. Можно играть в магазин или школу, можно по-новому рассказывать истории, которые недавно произошли с детьми. </w:t>
            </w:r>
          </w:p>
          <w:p w14:paraId="2E28AFFD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Объясняем детям, что происходит, и какие варианты поведения в разных ситуациях у них бывают) </w:t>
            </w:r>
          </w:p>
          <w:p w14:paraId="69F441D8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Эмоциональный «крокодил»</w:t>
            </w:r>
          </w:p>
          <w:p w14:paraId="5A8EE501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Вместо того, чтобы загадывать обычные для этой игры слова, используйте различные эмоции. Запишите названия чувств на листочках бумаги или распечатайте их и вырежьте. Игрок вытягивает слово наугад, а затем пытается изобразить его значение без слов, чтобы остальные могли его угадать.</w:t>
            </w:r>
          </w:p>
          <w:p w14:paraId="36F43E51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b/>
                <w:sz w:val="16"/>
                <w:szCs w:val="16"/>
              </w:rPr>
              <w:t xml:space="preserve"> </w:t>
            </w:r>
            <w:r w:rsidRPr="007C1949">
              <w:rPr>
                <w:rFonts w:ascii="Times New Roman" w:hAnsi="Times New Roman" w:cs="Times New Roman"/>
                <w:b/>
                <w:sz w:val="16"/>
                <w:szCs w:val="16"/>
              </w:rPr>
              <w:t>«Релаксация»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 xml:space="preserve"> (дети ложатся на пол, включается спокойная расслабляющая музыка звуки моря, педагог просит закрыть глаза, педагог начинает описывать что мы чувствуем, какая погода, кого мы видим и все это ребенок представляет). Конструирование, лепка, рисование красками. Упражнения для элиминации (исчезновения) 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агрессивности и импульсивности, лепка пластилином по картинкам.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72EE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 часов</w:t>
            </w:r>
          </w:p>
        </w:tc>
      </w:tr>
      <w:tr w:rsidR="007C1949" w:rsidRPr="007C1949" w14:paraId="63E8AAD6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519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Групповые навыки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9FB9" w14:textId="77777777" w:rsidR="007C1949" w:rsidRPr="007C1949" w:rsidRDefault="007C1949" w:rsidP="007C1949">
            <w:pPr>
              <w:numPr>
                <w:ilvl w:val="0"/>
                <w:numId w:val="14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Стремление к получению помощи:</w:t>
            </w:r>
          </w:p>
          <w:p w14:paraId="34CF6EEC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искать помощи со стороны сверстников</w:t>
            </w:r>
          </w:p>
          <w:p w14:paraId="14DF3119" w14:textId="77777777" w:rsidR="007C1949" w:rsidRPr="007C1949" w:rsidRDefault="007C1949" w:rsidP="007C1949">
            <w:pPr>
              <w:numPr>
                <w:ilvl w:val="0"/>
                <w:numId w:val="14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деятельности группы:</w:t>
            </w:r>
          </w:p>
          <w:p w14:paraId="516B4BFF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соответствующее поведение для привлечения внимания</w:t>
            </w:r>
          </w:p>
          <w:p w14:paraId="1C4F4D28" w14:textId="77777777" w:rsidR="007C1949" w:rsidRPr="007C1949" w:rsidRDefault="007C1949" w:rsidP="007C1949">
            <w:pPr>
              <w:numPr>
                <w:ilvl w:val="0"/>
                <w:numId w:val="14"/>
              </w:numPr>
              <w:ind w:left="312" w:hanging="284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Следование за группой:</w:t>
            </w:r>
          </w:p>
          <w:p w14:paraId="294FB101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соглашаться с прерыванием/неожиданными изменениями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330D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«Бананаграм», игра «Мемори», игра «Кубики истории», Игра «День Ночь», Игра «Ловим мяч и представляемся» (садимся в круг, ловим мяч, называем свое имя, возраст)</w:t>
            </w:r>
          </w:p>
          <w:p w14:paraId="2D2162B3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Игра «Вот, вот, вот» (дети садятся в круг, педагог по очереди называет имя каждого, кто сидит в кругу, все должны, указать жестом на человека, чье имя услышали, закрепляем жестовым указанием, где, кто сидит)Упражнение: «Визуальное расписание» (дети садятся на стулья или на пол, педагог раздает интерактивные плакаты и маркеры, педагог озвучивает, какое сегодня число, месяц, день недели, год, какая погода, какое время суток, а дети отмечают все в своих плакатах, если дети затрудняются, педагог дает подсказки, в завершении генерализируем навык, просим еще раз назвать, что они отметили на плакатах) Соц. Истории «Как пригласить поиграть»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14:paraId="74D432EF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Игра «Чтобы не попасть в беду» (дети по карточкам описывают опасную ситуацию и комментируют ее, после мы должны вместе с детьми обсудить правильный вариант, чтобы не попасть в беду)</w:t>
            </w:r>
          </w:p>
          <w:p w14:paraId="0BB2E6B9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«Что хорошо, а что плохо» (дети по карточкам обсуждают действия людей и учатся распознавать правильное и неправильное поведения)</w:t>
            </w:r>
          </w:p>
          <w:p w14:paraId="694A1043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Запрос помощи. Подсказка к игре: попросить материалы/ помощь</w:t>
            </w:r>
          </w:p>
          <w:p w14:paraId="595EB800" w14:textId="77777777" w:rsidR="007C1949" w:rsidRPr="007C1949" w:rsidRDefault="007C1949" w:rsidP="00F302FB">
            <w:pPr>
              <w:pStyle w:val="a4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 xml:space="preserve">Подсказка обобщения: спросить (исследователь) для помощи. Лицом к лицу (повернуть голову и плечи в течение 3 секунд). Установить глазной контакт (в течение 3 секунд и поддерживать 5 секунд). Попросить помощи (использовать слово «пожалуйста» и положительный эффект). Сказать: «Спасибо».Телесные коммуникативные упражнения. </w:t>
            </w:r>
            <w:r w:rsidRPr="007C1949">
              <w:rPr>
                <w:rFonts w:ascii="Times New Roman" w:hAnsi="Times New Roman"/>
                <w:iCs/>
                <w:sz w:val="16"/>
                <w:szCs w:val="16"/>
              </w:rPr>
              <w:t>«Гамбургер (бутерброд)» - один ребенок ложится лицом вниз на «хлеб» (гим</w:t>
            </w:r>
            <w:r w:rsidRPr="007C1949">
              <w:rPr>
                <w:rFonts w:ascii="Times New Roman" w:hAnsi="Times New Roman"/>
                <w:iCs/>
                <w:sz w:val="16"/>
                <w:szCs w:val="16"/>
              </w:rPr>
              <w:softHyphen/>
              <w:t>настический мат, одеяло краю), другие делают гамбургер: сначала делаем тесто: месим тело руками, затем «намазывают» рукой «кетчупом, майонезом - мажем руки, ноги, тело, проводим по телу крепкими, поглаживающими движениями сверху-вниз. Далее кладем котлету (это может быть мат, матрас или подушка). Теперь мягко надавливаем на «хлеб», чтобы «выдавить излишки майонеза» - так, чтобы ребенок чувствовал глубокое, успокаиваю</w:t>
            </w:r>
            <w:r w:rsidRPr="007C1949">
              <w:rPr>
                <w:rFonts w:ascii="Times New Roman" w:hAnsi="Times New Roman"/>
                <w:iCs/>
                <w:sz w:val="16"/>
                <w:szCs w:val="16"/>
              </w:rPr>
              <w:softHyphen/>
              <w:t xml:space="preserve">щее давление. Потом другой ребенок становится «гамбургером». </w:t>
            </w:r>
            <w:r w:rsidRPr="007C1949">
              <w:rPr>
                <w:rFonts w:ascii="Times New Roman" w:hAnsi="Times New Roman"/>
                <w:sz w:val="16"/>
                <w:szCs w:val="16"/>
              </w:rPr>
              <w:t>«Ладонь в ладонь».</w:t>
            </w:r>
          </w:p>
          <w:p w14:paraId="21C5B3CA" w14:textId="77777777" w:rsidR="007C1949" w:rsidRPr="007C1949" w:rsidRDefault="007C1949" w:rsidP="00F302FB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«Зеркало».</w:t>
            </w:r>
            <w:r w:rsidRPr="007C1949">
              <w:rPr>
                <w:sz w:val="16"/>
                <w:szCs w:val="16"/>
              </w:rPr>
              <w:t xml:space="preserve"> 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«Гусеница». «Паровозик». «Моя рука, твоя рука» (формирование пространственных представлений).</w:t>
            </w:r>
            <w:r w:rsidRPr="007C194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«Ладошки»</w:t>
            </w:r>
            <w:r w:rsidRPr="007C19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Стоп-упражнения (упражнения на развитие произвольного внимания и произвольную регуляцию)</w:t>
            </w:r>
            <w:r w:rsidRPr="007C19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C1949">
              <w:rPr>
                <w:rFonts w:ascii="Times New Roman" w:hAnsi="Times New Roman"/>
                <w:bCs/>
                <w:sz w:val="16"/>
                <w:szCs w:val="16"/>
              </w:rPr>
              <w:t>«Четыре стихии»</w:t>
            </w:r>
            <w:r w:rsidRPr="007C1949">
              <w:rPr>
                <w:rFonts w:ascii="Times New Roman" w:hAnsi="Times New Roman"/>
                <w:sz w:val="16"/>
                <w:szCs w:val="16"/>
              </w:rPr>
              <w:t>.</w:t>
            </w:r>
            <w:r w:rsidRPr="007C19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C1949">
              <w:rPr>
                <w:rFonts w:ascii="Times New Roman" w:hAnsi="Times New Roman"/>
                <w:bCs/>
                <w:sz w:val="16"/>
                <w:szCs w:val="16"/>
              </w:rPr>
              <w:t>«Хлопки»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136A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8 часов</w:t>
            </w:r>
          </w:p>
        </w:tc>
      </w:tr>
      <w:tr w:rsidR="007C1949" w:rsidRPr="007C1949" w14:paraId="42E087B7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D212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Навыки коммуника-ции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DFD2" w14:textId="77777777" w:rsidR="007C1949" w:rsidRPr="007C1949" w:rsidRDefault="007C1949" w:rsidP="007C1949">
            <w:pPr>
              <w:numPr>
                <w:ilvl w:val="0"/>
                <w:numId w:val="15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Навыки ведения беседы:</w:t>
            </w:r>
          </w:p>
          <w:p w14:paraId="218048B1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задавать вопросы в отношении информации с использованием вопросительных слов</w:t>
            </w:r>
          </w:p>
          <w:p w14:paraId="51717A21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адекватно реагировать на изменение темы</w:t>
            </w:r>
          </w:p>
          <w:p w14:paraId="096716F0" w14:textId="77777777" w:rsidR="007C1949" w:rsidRPr="007C1949" w:rsidRDefault="007C1949" w:rsidP="007C1949">
            <w:pPr>
              <w:numPr>
                <w:ilvl w:val="0"/>
                <w:numId w:val="15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Невербальные навыки ведения беседы:</w:t>
            </w:r>
          </w:p>
          <w:p w14:paraId="52E7AB96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ориентировать своё тело на говорящего</w:t>
            </w:r>
          </w:p>
          <w:p w14:paraId="1CAE6E63" w14:textId="77777777" w:rsidR="007C1949" w:rsidRPr="007C1949" w:rsidRDefault="007C1949" w:rsidP="007C1949">
            <w:pPr>
              <w:numPr>
                <w:ilvl w:val="0"/>
                <w:numId w:val="15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Вопросы:</w:t>
            </w:r>
          </w:p>
          <w:p w14:paraId="6ACD9E15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отвечать на вопросы, предполагающие ответ «да» или «нет»</w:t>
            </w:r>
          </w:p>
          <w:p w14:paraId="6D368ED3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отвечать на субъективные вопросы (например, «Что ты любишь кушать/пить?»)</w:t>
            </w:r>
          </w:p>
          <w:p w14:paraId="611236F3" w14:textId="77777777" w:rsidR="007C1949" w:rsidRPr="007C1949" w:rsidRDefault="007C1949" w:rsidP="007C1949">
            <w:pPr>
              <w:numPr>
                <w:ilvl w:val="0"/>
                <w:numId w:val="15"/>
              </w:numPr>
              <w:ind w:left="312" w:hanging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Комплименты:</w:t>
            </w:r>
          </w:p>
          <w:p w14:paraId="12D303B0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Делать комплименты своим сверстникам (например, «Мне нравится твоя кофта»)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30A2" w14:textId="77777777" w:rsidR="007C1949" w:rsidRPr="007C1949" w:rsidRDefault="007C1949" w:rsidP="00F302FB">
            <w:pPr>
              <w:pStyle w:val="Style53"/>
              <w:widowControl/>
              <w:spacing w:line="240" w:lineRule="auto"/>
              <w:ind w:firstLine="567"/>
              <w:jc w:val="left"/>
              <w:rPr>
                <w:rStyle w:val="FontStyle168"/>
                <w:i w:val="0"/>
                <w:sz w:val="16"/>
                <w:szCs w:val="16"/>
              </w:rPr>
            </w:pPr>
            <w:r w:rsidRPr="007C1949">
              <w:rPr>
                <w:rFonts w:ascii="Times New Roman" w:eastAsia="Calibri" w:hAnsi="Times New Roman"/>
                <w:sz w:val="16"/>
                <w:szCs w:val="16"/>
              </w:rPr>
              <w:t xml:space="preserve">Игра «Лото по контуру», Игра </w:t>
            </w:r>
            <w:r w:rsidRPr="007C1949">
              <w:rPr>
                <w:rFonts w:ascii="Times New Roman" w:hAnsi="Times New Roman"/>
                <w:sz w:val="16"/>
                <w:szCs w:val="16"/>
              </w:rPr>
              <w:t>«</w:t>
            </w:r>
            <w:r w:rsidRPr="007C1949">
              <w:rPr>
                <w:rStyle w:val="FontStyle168"/>
                <w:sz w:val="16"/>
                <w:szCs w:val="16"/>
              </w:rPr>
              <w:t xml:space="preserve">Себе  соседу», </w:t>
            </w:r>
            <w:r w:rsidRPr="007C1949">
              <w:rPr>
                <w:rStyle w:val="FontStyle168"/>
                <w:bCs/>
                <w:sz w:val="16"/>
                <w:szCs w:val="16"/>
              </w:rPr>
              <w:t>«Хвасталки»</w:t>
            </w:r>
          </w:p>
          <w:p w14:paraId="13F38B73" w14:textId="77777777" w:rsidR="007C1949" w:rsidRPr="007C1949" w:rsidRDefault="007C1949" w:rsidP="00F302FB">
            <w:pPr>
              <w:rPr>
                <w:rFonts w:eastAsia="Calibri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Игра: «Словарный запас» (с помощью визуальных картинок, увеличиваем у детей словарный запас слов).  Игра: «Комплименты» (педагог просит детей сесть в круг, моделирует навык, говорит комплимент второму педагогу, после чего просит детей говорить комплименты друг другу)</w:t>
            </w:r>
          </w:p>
          <w:p w14:paraId="01397108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Настольная игра «лото» (с помощью карточек ребенок озвучивает предметы и визуально подбирает их)</w:t>
            </w:r>
          </w:p>
          <w:p w14:paraId="13B1E081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«Волшебная коробочка» (педагог показывает коробочку в которой лежат интересные предметы, ребенку нужно ощупать каждый предмет и назвать его)</w:t>
            </w:r>
          </w:p>
          <w:p w14:paraId="29FE68DE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Упражнение «Называем и описываем» (психолог с детьми работает по книжке, спрашивает, что изображено, цвета, величины, расспрашивает о сюжете картинки в целом)</w:t>
            </w:r>
          </w:p>
          <w:p w14:paraId="2009CDE0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Игра «Сравни» - учимся сравнивать, используем умные карточки.</w:t>
            </w:r>
          </w:p>
          <w:p w14:paraId="332BD591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Игра знакомит ребенка с противоположными признаками предметов, подготовит к усвоению в будущем темы «антонимы», научит сравнивать предметы по-разному, цвету, величине. Занятие по карточкам помогут развить логическое мышление, образное представление, внимание, память и речь ребенка.</w:t>
            </w:r>
          </w:p>
          <w:p w14:paraId="33ACECF0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Ход игры: Педагог берет карточку, на которой изображены два предмета с противоположными свойствами. Попросит ребенка сравнить эти предметы: найти, чем предметы похожи и чем различаются. Если ребенок затрудняется, помогает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ему вопросами: «Это какой мяч?», «Что произошло с машинкой». </w:t>
            </w:r>
          </w:p>
          <w:p w14:paraId="0C0A7970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Четко проговаривает противоположные свойства.</w:t>
            </w:r>
          </w:p>
          <w:p w14:paraId="08E1690A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Управление собственным телом при разговоре. Лицом к лицу (повернуть голову и плечи в течение 3 секунд в сторону собеседника).   Установить глазной контакт (в течение 5 секунд).  Благодарность. Комплимент.</w:t>
            </w:r>
            <w:r w:rsidRPr="007C1949">
              <w:rPr>
                <w:sz w:val="16"/>
                <w:szCs w:val="16"/>
              </w:rPr>
              <w:t xml:space="preserve"> 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Сделать соответствующий комплимент.</w:t>
            </w:r>
            <w:r w:rsidRPr="007C1949">
              <w:rPr>
                <w:sz w:val="16"/>
                <w:szCs w:val="16"/>
              </w:rPr>
              <w:t xml:space="preserve">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Сказать: «Мне нравится… (предмет одежды)».</w:t>
            </w:r>
            <w:r w:rsidRPr="007C1949">
              <w:rPr>
                <w:sz w:val="16"/>
                <w:szCs w:val="16"/>
              </w:rPr>
              <w:t xml:space="preserve">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Использовать соответствующий тон (то есть не монотонный или плоский эффект).</w:t>
            </w:r>
            <w:r w:rsidRPr="007C1949">
              <w:rPr>
                <w:sz w:val="16"/>
                <w:szCs w:val="16"/>
              </w:rPr>
              <w:t xml:space="preserve"> 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Выделить время для ответа (подождать не менее 5 секунд). 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 xml:space="preserve">«Ёжик» Цель: преодоление трудностей общения, присоединение к группе на равных правах, преодоление стеснительности и робости. Игры </w:t>
            </w:r>
            <w:r w:rsidRPr="007C1949">
              <w:rPr>
                <w:rFonts w:ascii="Times New Roman" w:hAnsi="Times New Roman"/>
                <w:sz w:val="16"/>
                <w:szCs w:val="16"/>
              </w:rPr>
              <w:t>«Я люблю»,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«Мне в тебе нравится», </w:t>
            </w:r>
            <w:r w:rsidRPr="007C194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«Пожелание».</w:t>
            </w:r>
            <w:r w:rsidRPr="007C1949">
              <w:rPr>
                <w:rFonts w:ascii="Times New Roman" w:eastAsia="Calibri" w:hAnsi="Times New Roman" w:cs="Times New Roman"/>
                <w:iCs/>
                <w:sz w:val="16"/>
                <w:szCs w:val="16"/>
              </w:rPr>
              <w:t>Тематические беседы.   Темы бесед. Зима. Мои любимые занятия. Дружба.</w:t>
            </w: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Социальные истории. Обсуждение. Драматизации (играть по ролям сценки, поставить спектакль)</w:t>
            </w:r>
            <w:r w:rsidRPr="007C1949">
              <w:rPr>
                <w:rStyle w:val="FontStyle168"/>
                <w:bCs/>
                <w:sz w:val="16"/>
                <w:szCs w:val="16"/>
              </w:rPr>
              <w:t>«Костер» (коммуникативное упражнение).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7F6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 часов</w:t>
            </w:r>
          </w:p>
        </w:tc>
      </w:tr>
      <w:tr w:rsidR="007C1949" w:rsidRPr="007C1949" w14:paraId="4093BCAE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4375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Поведение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C062" w14:textId="77777777" w:rsidR="007C1949" w:rsidRPr="007C1949" w:rsidRDefault="007C1949" w:rsidP="00F302F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по снижению нежелательного поведения.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6A7C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1. Обучать в социально-приемлемой форме сообщать о том, что не нравится, отказываться от предложенного вида деятельности.</w:t>
            </w:r>
          </w:p>
          <w:p w14:paraId="0FF5ECB1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2. Учить социально-приемлемым способам выражения гнева, обиды.</w:t>
            </w:r>
          </w:p>
          <w:p w14:paraId="68860D60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3. Учить соблюдению правила «Сначала-потом».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1C39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2 часа</w:t>
            </w:r>
          </w:p>
        </w:tc>
      </w:tr>
      <w:tr w:rsidR="007C1949" w:rsidRPr="007C1949" w14:paraId="0680B989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05B" w14:textId="77777777" w:rsidR="007C1949" w:rsidRPr="007C1949" w:rsidRDefault="007C1949" w:rsidP="00F302FB">
            <w:pPr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  <w:lang w:val="en-US"/>
              </w:rPr>
              <w:t>ABLLS</w:t>
            </w:r>
            <w:r w:rsidRPr="007C194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7DE0865" w14:textId="77777777" w:rsidR="007C1949" w:rsidRPr="007C1949" w:rsidRDefault="007C1949" w:rsidP="00F302FB">
            <w:pPr>
              <w:rPr>
                <w:rFonts w:ascii="Times New Roman" w:hAnsi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Оценка базовых речевых и учебных навыков</w:t>
            </w:r>
          </w:p>
          <w:p w14:paraId="2BF4F5EA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E912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1.</w:t>
            </w: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Понимание речи</w:t>
            </w:r>
          </w:p>
          <w:p w14:paraId="3F1C5A4A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2. Понимание интонации, жестов, телодвижений человека и перемещение его в пространстве</w:t>
            </w:r>
          </w:p>
          <w:p w14:paraId="3DC0A160" w14:textId="77777777" w:rsidR="007C1949" w:rsidRPr="007C1949" w:rsidRDefault="007C1949" w:rsidP="00F302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3. определение уровня знаний.</w:t>
            </w:r>
          </w:p>
          <w:p w14:paraId="21FBA735" w14:textId="77777777" w:rsidR="007C1949" w:rsidRPr="007C1949" w:rsidRDefault="007C1949" w:rsidP="00F302FB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hAnsi="Times New Roman" w:cs="Times New Roman"/>
                <w:sz w:val="16"/>
                <w:szCs w:val="16"/>
              </w:rPr>
              <w:t>4. выполнение простых инструкции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318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hAnsi="Times New Roman"/>
                <w:sz w:val="16"/>
                <w:szCs w:val="16"/>
              </w:rPr>
              <w:t>Пазлы, картинки, сортер, карточки, игрушки, предметы, игры, фигуры</w:t>
            </w:r>
          </w:p>
          <w:p w14:paraId="192E4D91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627218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C1F4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2 час</w:t>
            </w:r>
          </w:p>
        </w:tc>
      </w:tr>
      <w:tr w:rsidR="007C1949" w:rsidRPr="007C1949" w14:paraId="07E922C0" w14:textId="77777777" w:rsidTr="00F302F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50B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EA49" w14:textId="77777777" w:rsidR="007C1949" w:rsidRPr="007C1949" w:rsidRDefault="007C1949" w:rsidP="00F302FB">
            <w:pPr>
              <w:ind w:left="312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19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A57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B1CF" w14:textId="77777777" w:rsidR="007C1949" w:rsidRPr="007C1949" w:rsidRDefault="007C1949" w:rsidP="00F302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C1949">
              <w:rPr>
                <w:rFonts w:ascii="Times New Roman" w:eastAsia="Calibri" w:hAnsi="Times New Roman" w:cs="Times New Roman"/>
                <w:sz w:val="16"/>
                <w:szCs w:val="16"/>
              </w:rPr>
              <w:t>36 часов</w:t>
            </w:r>
          </w:p>
        </w:tc>
      </w:tr>
    </w:tbl>
    <w:p w14:paraId="392E8A39" w14:textId="55C587EB" w:rsidR="00847B65" w:rsidRDefault="00847B65" w:rsidP="00016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D34F4C" w14:textId="77777777" w:rsidR="003E4ACF" w:rsidRDefault="003E4ACF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немало важным значением в реализации занятий, является работа с родителями. Целью данной деятельности – обеспечение единства деятельности центра и семьи в ходе решения задач по формированию социальных навыков. </w:t>
      </w:r>
    </w:p>
    <w:p w14:paraId="3D9601AF" w14:textId="32DE5998" w:rsidR="003E4ACF" w:rsidRDefault="003E4ACF" w:rsidP="00016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нужно стимулировать и поощрять стремление ребенка к самостоятельной деятельности. Если ему хочется все делать самому, педагоги и родители должны оказывать лишь необходимую помощь. В дальнейшем по мере усвоения навыка потребность в непосредственной помощи взрослого при выполнение определенных движений постепенно снижается. При этом важно учитывать возможности ребенка и четко знать, что можно от него потребовать и в каком объеме. Все занятия лучше проводить в игровой форме и обязательно поощрять ребенка за правильное выполнение действий, результаты которых он всегда должен видеть.</w:t>
      </w:r>
    </w:p>
    <w:p w14:paraId="1924A11D" w14:textId="77777777" w:rsidR="00EC33F0" w:rsidRDefault="004D2D0B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дети с РАС нуждаются в пожизненной коррекции поведения и поддержании навыков, родители должны научиться выполнять с ними домашние задания, в рамках подобранной терапии. </w:t>
      </w:r>
    </w:p>
    <w:p w14:paraId="51F08304" w14:textId="73BEE19F" w:rsidR="004D2D0B" w:rsidRDefault="004D2D0B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Соблюдая все нюансы терапии, отрабатывая навыки дома, родитель способствует генерализации навыков.</w:t>
      </w:r>
    </w:p>
    <w:p w14:paraId="1D77D7A3" w14:textId="77777777" w:rsidR="0001600C" w:rsidRDefault="0001600C" w:rsidP="000160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58D61D" w14:textId="4A2CCB94" w:rsidR="00C037D6" w:rsidRPr="00F45D5C" w:rsidRDefault="00C037D6" w:rsidP="0001600C">
      <w:pPr>
        <w:spacing w:after="160" w:line="259" w:lineRule="auto"/>
        <w:ind w:left="360"/>
        <w:jc w:val="both"/>
        <w:rPr>
          <w:sz w:val="24"/>
          <w:szCs w:val="24"/>
        </w:rPr>
      </w:pPr>
    </w:p>
    <w:sectPr w:rsidR="00C037D6" w:rsidRPr="00F45D5C" w:rsidSect="00FD1B07">
      <w:pgSz w:w="11906" w:h="16838"/>
      <w:pgMar w:top="0" w:right="849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54F"/>
    <w:multiLevelType w:val="multilevel"/>
    <w:tmpl w:val="A6A4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72C82"/>
    <w:multiLevelType w:val="hybridMultilevel"/>
    <w:tmpl w:val="A6FEFAB8"/>
    <w:lvl w:ilvl="0" w:tplc="0AB652C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8CB808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6B460A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112337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B4229E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60A02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D14BCB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E1EE99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84C59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1375D3"/>
    <w:multiLevelType w:val="hybridMultilevel"/>
    <w:tmpl w:val="1CA4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431C"/>
    <w:multiLevelType w:val="hybridMultilevel"/>
    <w:tmpl w:val="C1382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2428"/>
    <w:multiLevelType w:val="hybridMultilevel"/>
    <w:tmpl w:val="2AD49242"/>
    <w:lvl w:ilvl="0" w:tplc="76F2961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7AC613F"/>
    <w:multiLevelType w:val="hybridMultilevel"/>
    <w:tmpl w:val="5DBAFD38"/>
    <w:lvl w:ilvl="0" w:tplc="067C214C">
      <w:start w:val="1"/>
      <w:numFmt w:val="decimal"/>
      <w:lvlText w:val="%1."/>
      <w:lvlJc w:val="left"/>
      <w:pPr>
        <w:ind w:left="643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A09E2"/>
    <w:multiLevelType w:val="hybridMultilevel"/>
    <w:tmpl w:val="711A6B54"/>
    <w:lvl w:ilvl="0" w:tplc="09FC44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AB66B5"/>
    <w:multiLevelType w:val="hybridMultilevel"/>
    <w:tmpl w:val="7E982D34"/>
    <w:lvl w:ilvl="0" w:tplc="A3269602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5D8A"/>
    <w:multiLevelType w:val="multilevel"/>
    <w:tmpl w:val="5D48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95288E"/>
    <w:multiLevelType w:val="multilevel"/>
    <w:tmpl w:val="F3F4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1250A"/>
    <w:multiLevelType w:val="hybridMultilevel"/>
    <w:tmpl w:val="483A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6666D"/>
    <w:multiLevelType w:val="hybridMultilevel"/>
    <w:tmpl w:val="70747622"/>
    <w:lvl w:ilvl="0" w:tplc="6F5461B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10FAC68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A44CF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CF40E6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990977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786310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C706EE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E10432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4A23C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11E64C"/>
    <w:multiLevelType w:val="hybridMultilevel"/>
    <w:tmpl w:val="F3B60D1A"/>
    <w:lvl w:ilvl="0" w:tplc="FF12153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CF26723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61236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6B4409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F6EE4D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928C6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63294E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13ABDA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D54E9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F545D9"/>
    <w:multiLevelType w:val="multilevel"/>
    <w:tmpl w:val="A32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18"/>
    <w:rsid w:val="0001383A"/>
    <w:rsid w:val="0001600C"/>
    <w:rsid w:val="00087CE0"/>
    <w:rsid w:val="001568F5"/>
    <w:rsid w:val="001C5827"/>
    <w:rsid w:val="002237A0"/>
    <w:rsid w:val="002B21AF"/>
    <w:rsid w:val="002D15D9"/>
    <w:rsid w:val="003E4ACF"/>
    <w:rsid w:val="0043601F"/>
    <w:rsid w:val="004A6697"/>
    <w:rsid w:val="004D2D0B"/>
    <w:rsid w:val="0055051D"/>
    <w:rsid w:val="005A7A31"/>
    <w:rsid w:val="005B01FA"/>
    <w:rsid w:val="005E545E"/>
    <w:rsid w:val="006E2400"/>
    <w:rsid w:val="007900D0"/>
    <w:rsid w:val="007C1949"/>
    <w:rsid w:val="007E57EF"/>
    <w:rsid w:val="00802715"/>
    <w:rsid w:val="00847B65"/>
    <w:rsid w:val="008B4DE7"/>
    <w:rsid w:val="00954E6F"/>
    <w:rsid w:val="00977E16"/>
    <w:rsid w:val="00A5493D"/>
    <w:rsid w:val="00A73918"/>
    <w:rsid w:val="00AF57AC"/>
    <w:rsid w:val="00C037D6"/>
    <w:rsid w:val="00DB775B"/>
    <w:rsid w:val="00E33C6D"/>
    <w:rsid w:val="00E94980"/>
    <w:rsid w:val="00EC33F0"/>
    <w:rsid w:val="00F45D5C"/>
    <w:rsid w:val="00FC1238"/>
    <w:rsid w:val="00FD19EB"/>
    <w:rsid w:val="00FD1B07"/>
    <w:rsid w:val="050C2816"/>
    <w:rsid w:val="053F73F4"/>
    <w:rsid w:val="066F8546"/>
    <w:rsid w:val="06750B4F"/>
    <w:rsid w:val="078C6BB5"/>
    <w:rsid w:val="09378BCB"/>
    <w:rsid w:val="0BAEB578"/>
    <w:rsid w:val="0E0E1984"/>
    <w:rsid w:val="0EF20266"/>
    <w:rsid w:val="0FDA192D"/>
    <w:rsid w:val="113ED50C"/>
    <w:rsid w:val="11C52AE8"/>
    <w:rsid w:val="133CB20E"/>
    <w:rsid w:val="1459987D"/>
    <w:rsid w:val="15101009"/>
    <w:rsid w:val="153C3D8B"/>
    <w:rsid w:val="156EB589"/>
    <w:rsid w:val="15997B51"/>
    <w:rsid w:val="15F2E7AB"/>
    <w:rsid w:val="16192B69"/>
    <w:rsid w:val="167F73AE"/>
    <w:rsid w:val="168B9BF8"/>
    <w:rsid w:val="16F0A969"/>
    <w:rsid w:val="176159BA"/>
    <w:rsid w:val="17B4FBCA"/>
    <w:rsid w:val="188C0A8B"/>
    <w:rsid w:val="1950CC2B"/>
    <w:rsid w:val="1B36A5A2"/>
    <w:rsid w:val="1BCCC6C8"/>
    <w:rsid w:val="20688B57"/>
    <w:rsid w:val="223C084C"/>
    <w:rsid w:val="251CDDB6"/>
    <w:rsid w:val="25EE833F"/>
    <w:rsid w:val="2657DD7B"/>
    <w:rsid w:val="290940E3"/>
    <w:rsid w:val="291AB1E4"/>
    <w:rsid w:val="29252ACC"/>
    <w:rsid w:val="2A418A8B"/>
    <w:rsid w:val="2AEE68E9"/>
    <w:rsid w:val="2B3ADD24"/>
    <w:rsid w:val="2BCAA5C1"/>
    <w:rsid w:val="2C5CCB8E"/>
    <w:rsid w:val="2D210BE1"/>
    <w:rsid w:val="2E503A0E"/>
    <w:rsid w:val="2EC1599E"/>
    <w:rsid w:val="300538F6"/>
    <w:rsid w:val="31531FC7"/>
    <w:rsid w:val="31AC217E"/>
    <w:rsid w:val="32BF011B"/>
    <w:rsid w:val="331D2E35"/>
    <w:rsid w:val="3331A90F"/>
    <w:rsid w:val="33D4D41A"/>
    <w:rsid w:val="360B9B5A"/>
    <w:rsid w:val="36CACF4B"/>
    <w:rsid w:val="378F6E45"/>
    <w:rsid w:val="37A76BBB"/>
    <w:rsid w:val="37BD5B81"/>
    <w:rsid w:val="38A2B597"/>
    <w:rsid w:val="3A1A180C"/>
    <w:rsid w:val="3B4FE490"/>
    <w:rsid w:val="3E41D363"/>
    <w:rsid w:val="3E796FCF"/>
    <w:rsid w:val="3F11F71B"/>
    <w:rsid w:val="411B2A92"/>
    <w:rsid w:val="422331B3"/>
    <w:rsid w:val="42857351"/>
    <w:rsid w:val="43BF0214"/>
    <w:rsid w:val="454B8FDC"/>
    <w:rsid w:val="457528C7"/>
    <w:rsid w:val="4586098F"/>
    <w:rsid w:val="458DF715"/>
    <w:rsid w:val="460896C7"/>
    <w:rsid w:val="4710F928"/>
    <w:rsid w:val="4721D9F0"/>
    <w:rsid w:val="48BDAA51"/>
    <w:rsid w:val="4AF894DE"/>
    <w:rsid w:val="4B4C4186"/>
    <w:rsid w:val="4B6A0A5F"/>
    <w:rsid w:val="4C22C867"/>
    <w:rsid w:val="4C43C224"/>
    <w:rsid w:val="4CF95EA5"/>
    <w:rsid w:val="4D1FF633"/>
    <w:rsid w:val="50FC0814"/>
    <w:rsid w:val="51A356CC"/>
    <w:rsid w:val="5210EA87"/>
    <w:rsid w:val="533F272D"/>
    <w:rsid w:val="53693D6E"/>
    <w:rsid w:val="55488B49"/>
    <w:rsid w:val="55A41ADF"/>
    <w:rsid w:val="55CF7937"/>
    <w:rsid w:val="56186A4F"/>
    <w:rsid w:val="56956C13"/>
    <w:rsid w:val="58129850"/>
    <w:rsid w:val="590719F9"/>
    <w:rsid w:val="5912C625"/>
    <w:rsid w:val="5A1BFC6C"/>
    <w:rsid w:val="5AAE9686"/>
    <w:rsid w:val="5B1B38BA"/>
    <w:rsid w:val="5B30A176"/>
    <w:rsid w:val="5B5B9CE7"/>
    <w:rsid w:val="5BED5C73"/>
    <w:rsid w:val="5E8A8610"/>
    <w:rsid w:val="5EE87D23"/>
    <w:rsid w:val="5F2E05F2"/>
    <w:rsid w:val="5F393F3A"/>
    <w:rsid w:val="5F7E4903"/>
    <w:rsid w:val="60844D84"/>
    <w:rsid w:val="60875B28"/>
    <w:rsid w:val="61BC972C"/>
    <w:rsid w:val="62D114F8"/>
    <w:rsid w:val="640C10D0"/>
    <w:rsid w:val="668CEBB9"/>
    <w:rsid w:val="67352333"/>
    <w:rsid w:val="689E3D5B"/>
    <w:rsid w:val="697C9026"/>
    <w:rsid w:val="69CC7A01"/>
    <w:rsid w:val="6A473348"/>
    <w:rsid w:val="6B684A62"/>
    <w:rsid w:val="6C43F2DD"/>
    <w:rsid w:val="6D65A675"/>
    <w:rsid w:val="6D71AE7E"/>
    <w:rsid w:val="6E6E1C93"/>
    <w:rsid w:val="6E86C2C7"/>
    <w:rsid w:val="6E932DA9"/>
    <w:rsid w:val="708D83D6"/>
    <w:rsid w:val="71303D2E"/>
    <w:rsid w:val="748CC3DD"/>
    <w:rsid w:val="75427886"/>
    <w:rsid w:val="7591B9E0"/>
    <w:rsid w:val="75E9C73E"/>
    <w:rsid w:val="766240B2"/>
    <w:rsid w:val="775F5E86"/>
    <w:rsid w:val="7846CD6A"/>
    <w:rsid w:val="78E38057"/>
    <w:rsid w:val="79216800"/>
    <w:rsid w:val="7961556D"/>
    <w:rsid w:val="7C092A4E"/>
    <w:rsid w:val="7DF00833"/>
    <w:rsid w:val="7EC69049"/>
    <w:rsid w:val="7F5E9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4DC"/>
  <w15:chartTrackingRefBased/>
  <w15:docId w15:val="{0292AF6D-3A60-C342-8D26-F3D1D899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A73918"/>
  </w:style>
  <w:style w:type="character" w:customStyle="1" w:styleId="apple-converted-space">
    <w:name w:val="apple-converted-space"/>
    <w:basedOn w:val="a0"/>
    <w:rsid w:val="00A73918"/>
  </w:style>
  <w:style w:type="paragraph" w:customStyle="1" w:styleId="s6">
    <w:name w:val="s6"/>
    <w:basedOn w:val="a"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rsid w:val="00A739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sid w:val="00847B65"/>
    <w:rPr>
      <w:rFonts w:ascii="Calibri" w:eastAsia="Calibri" w:hAnsi="Calibri" w:cs="Times New Roman"/>
      <w:lang w:eastAsia="en-US"/>
    </w:rPr>
  </w:style>
  <w:style w:type="paragraph" w:customStyle="1" w:styleId="Style53">
    <w:name w:val="Style53"/>
    <w:basedOn w:val="a"/>
    <w:rsid w:val="007C1949"/>
    <w:pPr>
      <w:widowControl w:val="0"/>
      <w:autoSpaceDE w:val="0"/>
      <w:autoSpaceDN w:val="0"/>
      <w:adjustRightInd w:val="0"/>
      <w:spacing w:line="235" w:lineRule="exact"/>
      <w:ind w:firstLine="288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68">
    <w:name w:val="Font Style168"/>
    <w:rsid w:val="007C1949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table" w:customStyle="1" w:styleId="1">
    <w:name w:val="Сетка таблицы1"/>
    <w:basedOn w:val="a1"/>
    <w:uiPriority w:val="39"/>
    <w:rsid w:val="007C1949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0373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5465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3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4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Kassymova</dc:creator>
  <cp:keywords/>
  <dc:description/>
  <cp:lastModifiedBy>Ирина Бельская</cp:lastModifiedBy>
  <cp:revision>2</cp:revision>
  <dcterms:created xsi:type="dcterms:W3CDTF">2025-04-10T12:39:00Z</dcterms:created>
  <dcterms:modified xsi:type="dcterms:W3CDTF">2025-04-10T12:39:00Z</dcterms:modified>
</cp:coreProperties>
</file>