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3B13" w14:textId="77777777" w:rsidR="00372D6B" w:rsidRDefault="00246B7D" w:rsidP="005038F2">
      <w:pPr>
        <w:spacing w:after="0" w:line="240" w:lineRule="auto"/>
        <w:jc w:val="center"/>
        <w:rPr>
          <w:rFonts w:ascii="Times New Roman" w:hAnsi="Times New Roman" w:cs="Times New Roman"/>
          <w:b/>
          <w:sz w:val="28"/>
          <w:lang w:val="kk-KZ"/>
        </w:rPr>
      </w:pPr>
      <w:r w:rsidRPr="00246B7D">
        <w:rPr>
          <w:rFonts w:ascii="Times New Roman" w:hAnsi="Times New Roman" w:cs="Times New Roman"/>
          <w:b/>
          <w:sz w:val="28"/>
          <w:lang w:val="kk-KZ"/>
        </w:rPr>
        <w:t>«БЕЙОРГАНИКАЛЫҚ ХИМИЯ» КУРСЫ БОЙЫНША ХИМИЯЛЫҚ ӨНДІРІСКЕ БАҒЫТТАЛҒАН ЕСЕПТЕР МЕН ЖАТТЫҒУЛАР ЖҮЙЕСІН ҚҰРУ</w:t>
      </w:r>
    </w:p>
    <w:p w14:paraId="3A682F4E" w14:textId="77777777" w:rsidR="00246B7D" w:rsidRDefault="00246B7D" w:rsidP="00246B7D">
      <w:pPr>
        <w:spacing w:after="0" w:line="240" w:lineRule="auto"/>
        <w:jc w:val="center"/>
        <w:rPr>
          <w:rFonts w:ascii="Times New Roman" w:hAnsi="Times New Roman" w:cs="Times New Roman"/>
          <w:b/>
          <w:sz w:val="28"/>
          <w:lang w:val="kk-KZ"/>
        </w:rPr>
      </w:pPr>
    </w:p>
    <w:p w14:paraId="49EB9049" w14:textId="763BB747" w:rsidR="00246B7D" w:rsidRPr="000C2380" w:rsidRDefault="000C2380" w:rsidP="00246B7D">
      <w:pPr>
        <w:spacing w:after="0" w:line="240" w:lineRule="auto"/>
        <w:jc w:val="center"/>
        <w:rPr>
          <w:rFonts w:ascii="Times New Roman" w:hAnsi="Times New Roman" w:cs="Times New Roman"/>
          <w:b/>
          <w:i/>
          <w:sz w:val="28"/>
          <w:lang w:val="kk-KZ"/>
        </w:rPr>
      </w:pPr>
      <w:r w:rsidRPr="000C2380">
        <w:rPr>
          <w:rFonts w:ascii="Times New Roman" w:hAnsi="Times New Roman" w:cs="Times New Roman"/>
          <w:b/>
          <w:i/>
          <w:sz w:val="28"/>
          <w:lang w:val="kk-KZ"/>
        </w:rPr>
        <w:t>Тыныштықбай Г.Т.</w:t>
      </w:r>
    </w:p>
    <w:p w14:paraId="6D0B2F43" w14:textId="77777777" w:rsidR="000C2380" w:rsidRPr="000C2380" w:rsidRDefault="000C2380" w:rsidP="00246B7D">
      <w:pPr>
        <w:spacing w:after="0" w:line="240" w:lineRule="auto"/>
        <w:jc w:val="center"/>
        <w:rPr>
          <w:rFonts w:ascii="Times New Roman" w:hAnsi="Times New Roman" w:cs="Times New Roman"/>
          <w:i/>
          <w:sz w:val="28"/>
          <w:lang w:val="kk-KZ"/>
        </w:rPr>
      </w:pPr>
    </w:p>
    <w:p w14:paraId="61210903" w14:textId="77777777" w:rsidR="00246B7D" w:rsidRPr="000C2380" w:rsidRDefault="000C2380" w:rsidP="00246B7D">
      <w:pPr>
        <w:spacing w:after="0" w:line="240" w:lineRule="auto"/>
        <w:jc w:val="center"/>
        <w:rPr>
          <w:rFonts w:ascii="Times New Roman" w:hAnsi="Times New Roman" w:cs="Times New Roman"/>
          <w:i/>
          <w:sz w:val="28"/>
          <w:lang w:val="kk-KZ"/>
        </w:rPr>
      </w:pPr>
      <w:r w:rsidRPr="000C2380">
        <w:rPr>
          <w:rFonts w:ascii="Times New Roman" w:hAnsi="Times New Roman" w:cs="Times New Roman"/>
          <w:i/>
          <w:sz w:val="28"/>
          <w:lang w:val="kk-KZ"/>
        </w:rPr>
        <w:t>Әл-Фараби атындағы Қазақ Ұлттық университеті</w:t>
      </w:r>
    </w:p>
    <w:p w14:paraId="4B6392AE" w14:textId="77777777" w:rsidR="000C2380" w:rsidRPr="000C2380" w:rsidRDefault="000C2380" w:rsidP="00246B7D">
      <w:pPr>
        <w:spacing w:after="0" w:line="240" w:lineRule="auto"/>
        <w:jc w:val="center"/>
        <w:rPr>
          <w:rFonts w:ascii="Times New Roman" w:hAnsi="Times New Roman" w:cs="Times New Roman"/>
          <w:i/>
          <w:sz w:val="28"/>
          <w:lang w:val="kk-KZ"/>
        </w:rPr>
      </w:pPr>
      <w:r w:rsidRPr="000C2380">
        <w:rPr>
          <w:rFonts w:ascii="Times New Roman" w:hAnsi="Times New Roman" w:cs="Times New Roman"/>
          <w:i/>
          <w:sz w:val="28"/>
          <w:lang w:val="kk-KZ"/>
        </w:rPr>
        <w:t>Алматы, Қазақстан</w:t>
      </w:r>
    </w:p>
    <w:p w14:paraId="45FEE7D7" w14:textId="6A51DEDD" w:rsidR="00246B7D" w:rsidRPr="005038F2" w:rsidRDefault="000C2380" w:rsidP="00246B7D">
      <w:pPr>
        <w:spacing w:after="0" w:line="240" w:lineRule="auto"/>
        <w:jc w:val="center"/>
        <w:rPr>
          <w:rFonts w:ascii="Times New Roman" w:hAnsi="Times New Roman" w:cs="Times New Roman"/>
          <w:i/>
          <w:sz w:val="28"/>
          <w:lang w:val="kk-KZ"/>
        </w:rPr>
      </w:pPr>
      <w:r w:rsidRPr="000C2380">
        <w:rPr>
          <w:rFonts w:ascii="Times New Roman" w:hAnsi="Times New Roman" w:cs="Times New Roman"/>
          <w:i/>
          <w:sz w:val="28"/>
          <w:lang w:val="kk-KZ"/>
        </w:rPr>
        <w:t xml:space="preserve">e-mail: </w:t>
      </w:r>
      <w:r w:rsidR="00000000">
        <w:fldChar w:fldCharType="begin"/>
      </w:r>
      <w:r w:rsidR="00000000" w:rsidRPr="005038F2">
        <w:rPr>
          <w:lang w:val="kk-KZ"/>
        </w:rPr>
        <w:instrText>HYPERLINK "mailto:tynyshtykbay00@mail.ru"</w:instrText>
      </w:r>
      <w:r w:rsidR="00000000">
        <w:fldChar w:fldCharType="separate"/>
      </w:r>
      <w:r w:rsidRPr="000C2380">
        <w:rPr>
          <w:rStyle w:val="a4"/>
          <w:rFonts w:ascii="Times New Roman" w:hAnsi="Times New Roman" w:cs="Times New Roman"/>
          <w:i/>
          <w:sz w:val="28"/>
          <w:lang w:val="kk-KZ"/>
        </w:rPr>
        <w:t>tynyshtykbay00@</w:t>
      </w:r>
      <w:r w:rsidRPr="005038F2">
        <w:rPr>
          <w:rStyle w:val="a4"/>
          <w:rFonts w:ascii="Times New Roman" w:hAnsi="Times New Roman" w:cs="Times New Roman"/>
          <w:i/>
          <w:sz w:val="28"/>
          <w:lang w:val="kk-KZ"/>
        </w:rPr>
        <w:t>mail.ru</w:t>
      </w:r>
      <w:r w:rsidR="00000000">
        <w:rPr>
          <w:rStyle w:val="a4"/>
          <w:rFonts w:ascii="Times New Roman" w:hAnsi="Times New Roman" w:cs="Times New Roman"/>
          <w:i/>
          <w:sz w:val="28"/>
          <w:lang w:val="en-US"/>
        </w:rPr>
        <w:fldChar w:fldCharType="end"/>
      </w:r>
    </w:p>
    <w:p w14:paraId="5F10F9A5" w14:textId="77777777" w:rsidR="00246B7D" w:rsidRDefault="00246B7D" w:rsidP="00246B7D">
      <w:pPr>
        <w:spacing w:after="0" w:line="240" w:lineRule="auto"/>
        <w:jc w:val="center"/>
        <w:rPr>
          <w:rFonts w:ascii="Times New Roman" w:hAnsi="Times New Roman" w:cs="Times New Roman"/>
          <w:b/>
          <w:sz w:val="28"/>
          <w:lang w:val="kk-KZ"/>
        </w:rPr>
      </w:pPr>
    </w:p>
    <w:p w14:paraId="29462747" w14:textId="77777777" w:rsidR="00246B7D" w:rsidRPr="00221410" w:rsidRDefault="00246B7D" w:rsidP="00246B7D">
      <w:pPr>
        <w:spacing w:after="0" w:line="240" w:lineRule="auto"/>
        <w:jc w:val="center"/>
        <w:rPr>
          <w:rFonts w:ascii="Times New Roman" w:hAnsi="Times New Roman" w:cs="Times New Roman"/>
          <w:i/>
          <w:sz w:val="28"/>
          <w:lang w:val="kk-KZ"/>
        </w:rPr>
      </w:pPr>
      <w:r w:rsidRPr="00221410">
        <w:rPr>
          <w:rFonts w:ascii="Times New Roman" w:hAnsi="Times New Roman" w:cs="Times New Roman"/>
          <w:i/>
          <w:sz w:val="28"/>
          <w:lang w:val="kk-KZ"/>
        </w:rPr>
        <w:t>Аңдатпа</w:t>
      </w:r>
    </w:p>
    <w:p w14:paraId="035D9DB2" w14:textId="77777777" w:rsidR="00192B6C" w:rsidRPr="00221410" w:rsidRDefault="00246B7D" w:rsidP="00192B6C">
      <w:pPr>
        <w:spacing w:after="0" w:line="240" w:lineRule="auto"/>
        <w:ind w:firstLine="567"/>
        <w:jc w:val="both"/>
        <w:rPr>
          <w:rFonts w:ascii="Times New Roman" w:hAnsi="Times New Roman" w:cs="Times New Roman"/>
          <w:sz w:val="28"/>
          <w:lang w:val="kk-KZ"/>
        </w:rPr>
      </w:pPr>
      <w:r w:rsidRPr="00246B7D">
        <w:rPr>
          <w:rFonts w:ascii="Times New Roman" w:hAnsi="Times New Roman" w:cs="Times New Roman"/>
          <w:sz w:val="28"/>
          <w:lang w:val="kk-KZ"/>
        </w:rPr>
        <w:t>Мақалада</w:t>
      </w:r>
      <w:r>
        <w:rPr>
          <w:rFonts w:ascii="Times New Roman" w:hAnsi="Times New Roman" w:cs="Times New Roman"/>
          <w:sz w:val="28"/>
          <w:lang w:val="kk-KZ"/>
        </w:rPr>
        <w:t xml:space="preserve"> </w:t>
      </w:r>
      <w:r w:rsidR="00192B6C">
        <w:rPr>
          <w:rFonts w:ascii="Times New Roman" w:hAnsi="Times New Roman" w:cs="Times New Roman"/>
          <w:sz w:val="28"/>
          <w:lang w:val="kk-KZ"/>
        </w:rPr>
        <w:t xml:space="preserve">жоғары оқу орнының студенттеріне арналған </w:t>
      </w:r>
      <w:r w:rsidR="00192B6C" w:rsidRPr="00192B6C">
        <w:rPr>
          <w:rFonts w:ascii="Times New Roman" w:hAnsi="Times New Roman" w:cs="Times New Roman"/>
          <w:sz w:val="28"/>
          <w:lang w:val="kk-KZ"/>
        </w:rPr>
        <w:t>“</w:t>
      </w:r>
      <w:r w:rsidR="00192B6C">
        <w:rPr>
          <w:rFonts w:ascii="Times New Roman" w:hAnsi="Times New Roman" w:cs="Times New Roman"/>
          <w:sz w:val="28"/>
          <w:lang w:val="kk-KZ"/>
        </w:rPr>
        <w:t>Бейорганикалық химия курсы</w:t>
      </w:r>
      <w:r w:rsidR="00192B6C" w:rsidRPr="00192B6C">
        <w:rPr>
          <w:rFonts w:ascii="Times New Roman" w:hAnsi="Times New Roman" w:cs="Times New Roman"/>
          <w:sz w:val="28"/>
          <w:lang w:val="kk-KZ"/>
        </w:rPr>
        <w:t>”</w:t>
      </w:r>
      <w:r w:rsidR="00192B6C">
        <w:rPr>
          <w:rFonts w:ascii="Times New Roman" w:hAnsi="Times New Roman" w:cs="Times New Roman"/>
          <w:sz w:val="28"/>
          <w:lang w:val="kk-KZ"/>
        </w:rPr>
        <w:t xml:space="preserve"> бойынша химиялық өндіріске бағытталған есепт</w:t>
      </w:r>
      <w:r w:rsidR="00221410">
        <w:rPr>
          <w:rFonts w:ascii="Times New Roman" w:hAnsi="Times New Roman" w:cs="Times New Roman"/>
          <w:sz w:val="28"/>
          <w:lang w:val="kk-KZ"/>
        </w:rPr>
        <w:t>ер мен жаттығулар жүйесін құру жөнінде айтылады</w:t>
      </w:r>
      <w:r w:rsidR="00192B6C">
        <w:rPr>
          <w:rFonts w:ascii="Times New Roman" w:hAnsi="Times New Roman" w:cs="Times New Roman"/>
          <w:sz w:val="28"/>
          <w:lang w:val="kk-KZ"/>
        </w:rPr>
        <w:t xml:space="preserve">. Химия пәнін игеруде болашақ мамандар үшін өндірістерде орын алатын үдерістердің химиялық сипаттамасын, механизмдері мен кинетикасын терең білу шарт. Мемлекеттік жалпыға білім беру стандарты бойынша негізгі міндетті компоненттердің бірі саналатын Бейорганикалық химия курсы  кәсіби білікті маман даярлауда да маңызды. </w:t>
      </w:r>
      <w:r w:rsidR="00221410">
        <w:rPr>
          <w:rFonts w:ascii="Times New Roman" w:hAnsi="Times New Roman" w:cs="Times New Roman"/>
          <w:sz w:val="28"/>
          <w:lang w:val="kk-KZ"/>
        </w:rPr>
        <w:t xml:space="preserve">Авторлар </w:t>
      </w:r>
      <w:r w:rsidR="00221410" w:rsidRPr="00221410">
        <w:rPr>
          <w:rFonts w:ascii="Times New Roman" w:hAnsi="Times New Roman" w:cs="Times New Roman"/>
          <w:sz w:val="28"/>
          <w:lang w:val="kk-KZ"/>
        </w:rPr>
        <w:t>“</w:t>
      </w:r>
      <w:r w:rsidR="00221410">
        <w:rPr>
          <w:rFonts w:ascii="Times New Roman" w:hAnsi="Times New Roman" w:cs="Times New Roman"/>
          <w:sz w:val="28"/>
          <w:lang w:val="kk-KZ"/>
        </w:rPr>
        <w:t>Металлургия</w:t>
      </w:r>
      <w:r w:rsidR="00221410" w:rsidRPr="00221410">
        <w:rPr>
          <w:rFonts w:ascii="Times New Roman" w:hAnsi="Times New Roman" w:cs="Times New Roman"/>
          <w:sz w:val="28"/>
          <w:lang w:val="kk-KZ"/>
        </w:rPr>
        <w:t>”</w:t>
      </w:r>
      <w:r w:rsidR="00221410">
        <w:rPr>
          <w:rFonts w:ascii="Times New Roman" w:hAnsi="Times New Roman" w:cs="Times New Roman"/>
          <w:sz w:val="28"/>
          <w:lang w:val="kk-KZ"/>
        </w:rPr>
        <w:t xml:space="preserve"> мамандығының студенттері мысалында химиялық кәсіби құзыреттілікті дамытуға арналған есептер мен жаттығулар жүйесін ұсынады.</w:t>
      </w:r>
    </w:p>
    <w:p w14:paraId="39777368" w14:textId="77777777" w:rsidR="00246B7D" w:rsidRDefault="00246B7D" w:rsidP="00246B7D">
      <w:pPr>
        <w:spacing w:after="0" w:line="240" w:lineRule="auto"/>
        <w:ind w:firstLine="567"/>
        <w:jc w:val="both"/>
        <w:rPr>
          <w:rFonts w:ascii="Times New Roman" w:hAnsi="Times New Roman" w:cs="Times New Roman"/>
          <w:b/>
          <w:sz w:val="28"/>
          <w:lang w:val="kk-KZ"/>
        </w:rPr>
      </w:pPr>
      <w:r>
        <w:rPr>
          <w:rFonts w:ascii="Times New Roman" w:hAnsi="Times New Roman" w:cs="Times New Roman"/>
          <w:b/>
          <w:sz w:val="28"/>
          <w:lang w:val="kk-KZ"/>
        </w:rPr>
        <w:t>Кілт сөздер:</w:t>
      </w:r>
      <w:r w:rsidR="00192B6C">
        <w:rPr>
          <w:rFonts w:ascii="Times New Roman" w:hAnsi="Times New Roman" w:cs="Times New Roman"/>
          <w:b/>
          <w:sz w:val="28"/>
          <w:lang w:val="kk-KZ"/>
        </w:rPr>
        <w:t xml:space="preserve"> </w:t>
      </w:r>
      <w:r w:rsidR="00192B6C" w:rsidRPr="00192B6C">
        <w:rPr>
          <w:rFonts w:ascii="Times New Roman" w:hAnsi="Times New Roman" w:cs="Times New Roman"/>
          <w:sz w:val="28"/>
          <w:lang w:val="kk-KZ"/>
        </w:rPr>
        <w:t>бейорганикалық химия, өндіріс</w:t>
      </w:r>
      <w:r w:rsidR="00192B6C">
        <w:rPr>
          <w:rFonts w:ascii="Times New Roman" w:hAnsi="Times New Roman" w:cs="Times New Roman"/>
          <w:sz w:val="28"/>
          <w:lang w:val="kk-KZ"/>
        </w:rPr>
        <w:t xml:space="preserve">, </w:t>
      </w:r>
      <w:r w:rsidR="00192B6C" w:rsidRPr="00192B6C">
        <w:rPr>
          <w:rFonts w:ascii="Times New Roman" w:hAnsi="Times New Roman" w:cs="Times New Roman"/>
          <w:sz w:val="28"/>
          <w:lang w:val="kk-KZ"/>
        </w:rPr>
        <w:t>есептер, химиялық жаттығулар, бейімділік, кәсібилік.</w:t>
      </w:r>
    </w:p>
    <w:p w14:paraId="36932A09" w14:textId="77777777" w:rsidR="00246B7D" w:rsidRPr="00221410" w:rsidRDefault="00246B7D" w:rsidP="00246B7D">
      <w:pPr>
        <w:spacing w:after="0" w:line="240" w:lineRule="auto"/>
        <w:ind w:firstLine="567"/>
        <w:jc w:val="both"/>
        <w:rPr>
          <w:rFonts w:ascii="Times New Roman" w:hAnsi="Times New Roman" w:cs="Times New Roman"/>
          <w:b/>
          <w:i/>
          <w:sz w:val="28"/>
          <w:lang w:val="kk-KZ"/>
        </w:rPr>
      </w:pPr>
    </w:p>
    <w:p w14:paraId="46C05929" w14:textId="77777777" w:rsidR="00221410" w:rsidRPr="00221410" w:rsidRDefault="00221410" w:rsidP="00221410">
      <w:pPr>
        <w:spacing w:after="0" w:line="240" w:lineRule="auto"/>
        <w:ind w:firstLine="567"/>
        <w:jc w:val="center"/>
        <w:rPr>
          <w:rFonts w:ascii="Times New Roman" w:hAnsi="Times New Roman" w:cs="Times New Roman"/>
          <w:i/>
          <w:sz w:val="28"/>
          <w:lang w:val="kk-KZ"/>
        </w:rPr>
      </w:pPr>
      <w:r w:rsidRPr="00221410">
        <w:rPr>
          <w:rFonts w:ascii="Times New Roman" w:hAnsi="Times New Roman" w:cs="Times New Roman"/>
          <w:i/>
          <w:sz w:val="28"/>
          <w:lang w:val="kk-KZ"/>
        </w:rPr>
        <w:t>Аннотация</w:t>
      </w:r>
    </w:p>
    <w:p w14:paraId="5C295515" w14:textId="77777777" w:rsidR="00221410" w:rsidRDefault="00221410" w:rsidP="005F22B6">
      <w:pPr>
        <w:spacing w:after="0" w:line="240" w:lineRule="auto"/>
        <w:ind w:firstLine="567"/>
        <w:jc w:val="both"/>
        <w:rPr>
          <w:rFonts w:ascii="Times New Roman" w:hAnsi="Times New Roman" w:cs="Times New Roman"/>
          <w:sz w:val="28"/>
          <w:lang w:val="kk-KZ"/>
        </w:rPr>
      </w:pPr>
      <w:r w:rsidRPr="00221410">
        <w:rPr>
          <w:rFonts w:ascii="Times New Roman" w:hAnsi="Times New Roman" w:cs="Times New Roman"/>
          <w:sz w:val="28"/>
          <w:lang w:val="kk-KZ"/>
        </w:rPr>
        <w:t>В статье рассказывается о создании системы задач и упражнений, направленных на химическое производство по “курсу неорганической химии” для студентов вузов. Для будущих специалистов в освоении химии необходимо глубокое знание химической характеристики, механизмов и кинетики процессов, происходящих на производствах. Курс неорганической химии, который является одним из основных обязательных компонентов государственного стандарта общего образования, также важен для подготовки профессионально квалифицированных специалистов. Авторы представляют систему задач и упражнений на развитие химических профессиональных компетенций на примере студентов специальности” Металлургия".</w:t>
      </w:r>
    </w:p>
    <w:p w14:paraId="38B1E2A4" w14:textId="77777777" w:rsidR="005F22B6" w:rsidRPr="00221410" w:rsidRDefault="00221410" w:rsidP="00246B7D">
      <w:pPr>
        <w:spacing w:after="0" w:line="240" w:lineRule="auto"/>
        <w:ind w:firstLine="567"/>
        <w:jc w:val="both"/>
        <w:rPr>
          <w:rFonts w:ascii="Times New Roman" w:hAnsi="Times New Roman" w:cs="Times New Roman"/>
          <w:sz w:val="28"/>
          <w:lang w:val="kk-KZ"/>
        </w:rPr>
      </w:pPr>
      <w:r w:rsidRPr="00221410">
        <w:rPr>
          <w:rFonts w:ascii="Times New Roman" w:hAnsi="Times New Roman" w:cs="Times New Roman"/>
          <w:b/>
          <w:sz w:val="28"/>
          <w:lang w:val="kk-KZ"/>
        </w:rPr>
        <w:t xml:space="preserve">Ключевые слова: </w:t>
      </w:r>
      <w:r w:rsidRPr="00221410">
        <w:rPr>
          <w:rFonts w:ascii="Times New Roman" w:hAnsi="Times New Roman" w:cs="Times New Roman"/>
          <w:sz w:val="28"/>
          <w:lang w:val="kk-KZ"/>
        </w:rPr>
        <w:t>неорганическая химия, производство, задачи, химические упражнения, способности, профессионализм.</w:t>
      </w:r>
    </w:p>
    <w:p w14:paraId="1B508985" w14:textId="77777777" w:rsidR="00221410" w:rsidRDefault="00221410" w:rsidP="00246B7D">
      <w:pPr>
        <w:spacing w:after="0" w:line="240" w:lineRule="auto"/>
        <w:ind w:firstLine="567"/>
        <w:jc w:val="both"/>
        <w:rPr>
          <w:rFonts w:ascii="Times New Roman" w:hAnsi="Times New Roman" w:cs="Times New Roman"/>
          <w:b/>
          <w:sz w:val="28"/>
          <w:lang w:val="kk-KZ"/>
        </w:rPr>
      </w:pPr>
    </w:p>
    <w:p w14:paraId="7BB861EB" w14:textId="77777777" w:rsidR="00221410" w:rsidRPr="00221410" w:rsidRDefault="00221410" w:rsidP="00221410">
      <w:pPr>
        <w:spacing w:after="0" w:line="240" w:lineRule="auto"/>
        <w:ind w:firstLine="567"/>
        <w:jc w:val="center"/>
        <w:rPr>
          <w:rFonts w:ascii="Times New Roman" w:hAnsi="Times New Roman" w:cs="Times New Roman"/>
          <w:i/>
          <w:sz w:val="28"/>
          <w:lang w:val="en-US"/>
        </w:rPr>
      </w:pPr>
      <w:r w:rsidRPr="00221410">
        <w:rPr>
          <w:rFonts w:ascii="Times New Roman" w:hAnsi="Times New Roman" w:cs="Times New Roman"/>
          <w:i/>
          <w:sz w:val="28"/>
          <w:lang w:val="en-US"/>
        </w:rPr>
        <w:t>Abstract</w:t>
      </w:r>
    </w:p>
    <w:p w14:paraId="6B9173D2" w14:textId="77777777" w:rsidR="00221410" w:rsidRDefault="00221410" w:rsidP="00246B7D">
      <w:pPr>
        <w:spacing w:after="0" w:line="240" w:lineRule="auto"/>
        <w:ind w:firstLine="567"/>
        <w:jc w:val="both"/>
        <w:rPr>
          <w:rFonts w:ascii="Times New Roman" w:hAnsi="Times New Roman" w:cs="Times New Roman"/>
          <w:sz w:val="28"/>
          <w:lang w:val="kk-KZ"/>
        </w:rPr>
      </w:pPr>
      <w:r w:rsidRPr="00221410">
        <w:rPr>
          <w:rFonts w:ascii="Times New Roman" w:hAnsi="Times New Roman" w:cs="Times New Roman"/>
          <w:sz w:val="28"/>
          <w:lang w:val="kk-KZ"/>
        </w:rPr>
        <w:t xml:space="preserve">The article describes the creation of a system of tasks and exercises aimed at chemical production in the “course of inorganic chemistry” for university students. For future specialists in the development of chemistry, it is necessary to have a deep knowledge of the chemical characteristics, mechanisms and kinetics of processes occurring in production. The course of inorganic chemistry, which is one of the main mandatory components of the state standard of general education, is also important </w:t>
      </w:r>
      <w:r w:rsidRPr="00221410">
        <w:rPr>
          <w:rFonts w:ascii="Times New Roman" w:hAnsi="Times New Roman" w:cs="Times New Roman"/>
          <w:sz w:val="28"/>
          <w:lang w:val="kk-KZ"/>
        </w:rPr>
        <w:lastRenderedPageBreak/>
        <w:t>for the training of professionally qualified specialists. The authors present a system of tasks and exercises for the development of chemical professional competencies on the example of students of the specialty ”Metallurgy".</w:t>
      </w:r>
    </w:p>
    <w:p w14:paraId="46153E71" w14:textId="77777777" w:rsidR="005F22B6" w:rsidRDefault="00221410" w:rsidP="00246B7D">
      <w:pPr>
        <w:spacing w:after="0" w:line="240" w:lineRule="auto"/>
        <w:ind w:firstLine="567"/>
        <w:jc w:val="both"/>
        <w:rPr>
          <w:rFonts w:ascii="Times New Roman" w:hAnsi="Times New Roman" w:cs="Times New Roman"/>
          <w:b/>
          <w:sz w:val="28"/>
          <w:lang w:val="kk-KZ"/>
        </w:rPr>
      </w:pPr>
      <w:r w:rsidRPr="00221410">
        <w:rPr>
          <w:rFonts w:ascii="Times New Roman" w:hAnsi="Times New Roman" w:cs="Times New Roman"/>
          <w:b/>
          <w:sz w:val="28"/>
          <w:lang w:val="kk-KZ"/>
        </w:rPr>
        <w:t xml:space="preserve">Keywords: </w:t>
      </w:r>
      <w:r w:rsidRPr="00221410">
        <w:rPr>
          <w:rFonts w:ascii="Times New Roman" w:hAnsi="Times New Roman" w:cs="Times New Roman"/>
          <w:sz w:val="28"/>
          <w:lang w:val="kk-KZ"/>
        </w:rPr>
        <w:t>inorganic chemistry, production, reports, chemical training, aptitude, professionalism.</w:t>
      </w:r>
    </w:p>
    <w:p w14:paraId="38095855" w14:textId="77777777" w:rsidR="00221410" w:rsidRDefault="00221410" w:rsidP="00246B7D">
      <w:pPr>
        <w:spacing w:after="0" w:line="240" w:lineRule="auto"/>
        <w:ind w:firstLine="567"/>
        <w:jc w:val="both"/>
        <w:rPr>
          <w:rFonts w:ascii="Times New Roman" w:hAnsi="Times New Roman" w:cs="Times New Roman"/>
          <w:b/>
          <w:sz w:val="28"/>
          <w:lang w:val="kk-KZ"/>
        </w:rPr>
      </w:pPr>
    </w:p>
    <w:p w14:paraId="598E8234" w14:textId="77777777" w:rsidR="00246B7D" w:rsidRDefault="00246B7D" w:rsidP="00246B7D">
      <w:pPr>
        <w:spacing w:after="0" w:line="240" w:lineRule="auto"/>
        <w:ind w:firstLine="567"/>
        <w:jc w:val="both"/>
        <w:rPr>
          <w:rFonts w:ascii="Times New Roman" w:hAnsi="Times New Roman" w:cs="Times New Roman"/>
          <w:sz w:val="28"/>
          <w:lang w:val="kk-KZ"/>
        </w:rPr>
      </w:pPr>
      <w:r>
        <w:rPr>
          <w:rFonts w:ascii="Times New Roman" w:hAnsi="Times New Roman" w:cs="Times New Roman"/>
          <w:b/>
          <w:sz w:val="28"/>
          <w:lang w:val="kk-KZ"/>
        </w:rPr>
        <w:t xml:space="preserve">Кіріспе. </w:t>
      </w:r>
      <w:r w:rsidR="00156E58" w:rsidRPr="00156E58">
        <w:rPr>
          <w:rFonts w:ascii="Times New Roman" w:hAnsi="Times New Roman" w:cs="Times New Roman"/>
          <w:sz w:val="28"/>
          <w:lang w:val="kk-KZ"/>
        </w:rPr>
        <w:t>ЖОО студенттеріне, яғни болашақ мамандарға уақыт өткен сайын талаптар күшейіп келеді. Басты үдеріс ретінде білім беру саласындағы ғылымдардың дифференциациясы мен интеграциясын және кәсіби бағыттылығын айтуға болады.</w:t>
      </w:r>
    </w:p>
    <w:p w14:paraId="4B25F01D" w14:textId="77777777" w:rsidR="00156E58" w:rsidRDefault="00156E58" w:rsidP="00BD285A">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Мемлекеттік білім беру стандартындағы өзгерістер оның мақсаты мен білім беру әдіс-тәсілдерінің, бағалау жүйесінің өзгерісіне әкелді. Студенттердің де мотивациясы өзгеріп, заманауи еңбек нарығында білікті және сұранысқа ие маман атанудың қажеттілігі оянды. Бұл мақсат орындалу үшін студенттер тек теориялық білімді игеріп қана қоймай, оларды кәсіби тұрғыда қолдана алуды білу қажет. Басты бағыт шығармашылық ойлауға беріліп, стандартты шаблондағы ойлау жүйесінен алшақтатады </w:t>
      </w:r>
      <w:r w:rsidRPr="00156E58">
        <w:rPr>
          <w:rFonts w:ascii="Times New Roman" w:hAnsi="Times New Roman" w:cs="Times New Roman"/>
          <w:sz w:val="28"/>
          <w:lang w:val="kk-KZ"/>
        </w:rPr>
        <w:t>[1]</w:t>
      </w:r>
      <w:r>
        <w:rPr>
          <w:rFonts w:ascii="Times New Roman" w:hAnsi="Times New Roman" w:cs="Times New Roman"/>
          <w:sz w:val="28"/>
          <w:lang w:val="kk-KZ"/>
        </w:rPr>
        <w:t>.</w:t>
      </w:r>
      <w:r w:rsidR="00BD285A">
        <w:rPr>
          <w:rFonts w:ascii="Times New Roman" w:hAnsi="Times New Roman" w:cs="Times New Roman"/>
          <w:sz w:val="28"/>
          <w:lang w:val="kk-KZ"/>
        </w:rPr>
        <w:t xml:space="preserve"> </w:t>
      </w:r>
      <w:r>
        <w:rPr>
          <w:rFonts w:ascii="Times New Roman" w:hAnsi="Times New Roman" w:cs="Times New Roman"/>
          <w:sz w:val="28"/>
          <w:lang w:val="kk-KZ"/>
        </w:rPr>
        <w:t>Сәйкесінше, техникалық білім беру жүйесіндегі өзгерістер мәселесі өзекті саналады.</w:t>
      </w:r>
    </w:p>
    <w:p w14:paraId="09795F9B" w14:textId="77777777" w:rsidR="00BD285A" w:rsidRDefault="00BD285A" w:rsidP="00BD285A">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Педагогика саласындағы әдебиеттерді зерделей келе, бірқатар ғалымдар мен авторлар химияның интеграциясын былай сипаттайды: </w:t>
      </w:r>
      <w:r w:rsidRPr="00BD285A">
        <w:rPr>
          <w:rFonts w:ascii="Times New Roman" w:hAnsi="Times New Roman" w:cs="Times New Roman"/>
          <w:sz w:val="28"/>
          <w:lang w:val="kk-KZ"/>
        </w:rPr>
        <w:t>“</w:t>
      </w:r>
      <w:r>
        <w:rPr>
          <w:rFonts w:ascii="Times New Roman" w:hAnsi="Times New Roman" w:cs="Times New Roman"/>
          <w:sz w:val="28"/>
          <w:lang w:val="kk-KZ"/>
        </w:rPr>
        <w:t>заманауи білім беру үшін шығармашылық ьұлғаны, белсенділік пен жан-жақтылықты қалыптастыру мақсатында интеграциялау жолдарын іздеу өзекті мәселе болып табылады. Химия, соның ішінде бейорганикалық химия заманау</w:t>
      </w:r>
      <w:r w:rsidR="00C7082E">
        <w:rPr>
          <w:rFonts w:ascii="Times New Roman" w:hAnsi="Times New Roman" w:cs="Times New Roman"/>
          <w:sz w:val="28"/>
          <w:lang w:val="kk-KZ"/>
        </w:rPr>
        <w:t>и жаратылыстану дисциплиналарының фундаменті іспеттес. Физикалық және биологиялық ғылымдарды біріктіріп көптеген экологиялық кризисті жағдайлардың түсінігіне негіз болатын пән саналады. Замануи химиялық білім берудің көптеген міндеттерінің ішінде студенттердің фундаменталды заңдылықтары мен химияның экологиялық, биологиялық, әлеуметті жәнебасқа адамзат баласының тұрақты даму мәселелерімен байланысын қалыптастырады</w:t>
      </w:r>
      <w:r w:rsidRPr="00BD285A">
        <w:rPr>
          <w:rFonts w:ascii="Times New Roman" w:hAnsi="Times New Roman" w:cs="Times New Roman"/>
          <w:sz w:val="28"/>
          <w:lang w:val="kk-KZ"/>
        </w:rPr>
        <w:t>”</w:t>
      </w:r>
      <w:r w:rsidR="00C7082E">
        <w:rPr>
          <w:rFonts w:ascii="Times New Roman" w:hAnsi="Times New Roman" w:cs="Times New Roman"/>
          <w:sz w:val="28"/>
          <w:lang w:val="kk-KZ"/>
        </w:rPr>
        <w:t xml:space="preserve"> </w:t>
      </w:r>
      <w:r w:rsidR="00C7082E" w:rsidRPr="00C7082E">
        <w:rPr>
          <w:rFonts w:ascii="Times New Roman" w:hAnsi="Times New Roman" w:cs="Times New Roman"/>
          <w:sz w:val="28"/>
          <w:lang w:val="kk-KZ"/>
        </w:rPr>
        <w:t xml:space="preserve">[2]. </w:t>
      </w:r>
      <w:r w:rsidR="00C7082E">
        <w:rPr>
          <w:rFonts w:ascii="Times New Roman" w:hAnsi="Times New Roman" w:cs="Times New Roman"/>
          <w:sz w:val="28"/>
          <w:lang w:val="kk-KZ"/>
        </w:rPr>
        <w:t>Бейорганикалық химия бойынша маман иесінің біліктілігі мен академиялық дәрежесі - металлургиялық, агрохимиялық, аралас өнеркәсіп салалары өнімдерін өндіру, сертификациялық қызметтердің өндірістік зертханалары саналады. Бұл курс төмендегі қабілеттерге ие мамандарды қалыптастыруға бағытталады:</w:t>
      </w:r>
    </w:p>
    <w:p w14:paraId="10557356" w14:textId="77777777" w:rsidR="00C7082E" w:rsidRDefault="00C7082E" w:rsidP="00C7082E">
      <w:pPr>
        <w:pStyle w:val="a3"/>
        <w:numPr>
          <w:ilvl w:val="0"/>
          <w:numId w:val="1"/>
        </w:numPr>
        <w:tabs>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Техникалық және жаратылыстану ғылымдары саласындағы іргелі теориялық білім;</w:t>
      </w:r>
    </w:p>
    <w:p w14:paraId="39365C4C" w14:textId="77777777" w:rsidR="00C7082E" w:rsidRDefault="00C7082E" w:rsidP="00C7082E">
      <w:pPr>
        <w:pStyle w:val="a3"/>
        <w:numPr>
          <w:ilvl w:val="0"/>
          <w:numId w:val="1"/>
        </w:numPr>
        <w:tabs>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Технологиялық үдерістердің негізгі сипаттамаларын талдау мен бағалау дағдылары;</w:t>
      </w:r>
    </w:p>
    <w:p w14:paraId="757F8FF8" w14:textId="77777777" w:rsidR="00C7082E" w:rsidRDefault="00C7082E" w:rsidP="00C7082E">
      <w:pPr>
        <w:pStyle w:val="a3"/>
        <w:numPr>
          <w:ilvl w:val="0"/>
          <w:numId w:val="1"/>
        </w:numPr>
        <w:tabs>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Кәсіби, өндірістік, коммериялық ортада өзара әрекет жасау дағдысы.</w:t>
      </w:r>
    </w:p>
    <w:p w14:paraId="39C31E6C" w14:textId="77777777" w:rsidR="00901ACD" w:rsidRDefault="00901ACD" w:rsidP="00901ACD">
      <w:pPr>
        <w:pStyle w:val="a3"/>
        <w:tabs>
          <w:tab w:val="left" w:pos="709"/>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 xml:space="preserve">Аталған қабілеттер мен дағдыларды студент бойына дарыту мақсатында мақалада </w:t>
      </w:r>
      <w:r w:rsidRPr="00901ACD">
        <w:rPr>
          <w:rFonts w:ascii="Times New Roman" w:hAnsi="Times New Roman" w:cs="Times New Roman"/>
          <w:sz w:val="28"/>
          <w:lang w:val="kk-KZ"/>
        </w:rPr>
        <w:t>химиялық өндіріске бағытталған есептер мен жаттығулар жүйесін құру</w:t>
      </w:r>
      <w:r>
        <w:rPr>
          <w:rFonts w:ascii="Times New Roman" w:hAnsi="Times New Roman" w:cs="Times New Roman"/>
          <w:sz w:val="28"/>
          <w:lang w:val="kk-KZ"/>
        </w:rPr>
        <w:t xml:space="preserve"> ұсынылады. Критикалық ойлау қабілетін дамытуға арналған есептер мен тапсырмалар химиялық үдерістерді терең түсініп, </w:t>
      </w:r>
      <w:r w:rsidR="00A7793E">
        <w:rPr>
          <w:rFonts w:ascii="Times New Roman" w:hAnsi="Times New Roman" w:cs="Times New Roman"/>
          <w:sz w:val="28"/>
          <w:lang w:val="kk-KZ"/>
        </w:rPr>
        <w:t xml:space="preserve">оларға кәсіби көзқарас </w:t>
      </w:r>
      <w:r w:rsidR="00A7793E">
        <w:rPr>
          <w:rFonts w:ascii="Times New Roman" w:hAnsi="Times New Roman" w:cs="Times New Roman"/>
          <w:sz w:val="28"/>
          <w:lang w:val="kk-KZ"/>
        </w:rPr>
        <w:lastRenderedPageBreak/>
        <w:t>тудыруға көмектеседі.</w:t>
      </w:r>
      <w:r w:rsidR="00A7793E" w:rsidRPr="00A7793E">
        <w:rPr>
          <w:rFonts w:ascii="Times New Roman" w:hAnsi="Times New Roman" w:cs="Times New Roman"/>
          <w:sz w:val="28"/>
          <w:lang w:val="kk-KZ"/>
        </w:rPr>
        <w:t xml:space="preserve"> </w:t>
      </w:r>
      <w:r w:rsidR="00A7793E">
        <w:rPr>
          <w:rFonts w:ascii="Times New Roman" w:hAnsi="Times New Roman" w:cs="Times New Roman"/>
          <w:sz w:val="28"/>
          <w:lang w:val="kk-KZ"/>
        </w:rPr>
        <w:t>Бейорганикалық химия курсын химиялық өндірспен байланыстыру үшін, металлургия саласындағы маманды қарастырайық.</w:t>
      </w:r>
    </w:p>
    <w:p w14:paraId="0D72DC7F" w14:textId="77777777" w:rsidR="00A7793E" w:rsidRDefault="00A7793E" w:rsidP="00901ACD">
      <w:pPr>
        <w:pStyle w:val="a3"/>
        <w:tabs>
          <w:tab w:val="left" w:pos="709"/>
          <w:tab w:val="left" w:pos="851"/>
        </w:tabs>
        <w:spacing w:after="0" w:line="240" w:lineRule="auto"/>
        <w:ind w:left="0" w:firstLine="567"/>
        <w:jc w:val="both"/>
        <w:rPr>
          <w:rFonts w:ascii="Times New Roman" w:hAnsi="Times New Roman" w:cs="Times New Roman"/>
          <w:sz w:val="28"/>
          <w:lang w:val="kk-KZ"/>
        </w:rPr>
      </w:pPr>
      <w:r w:rsidRPr="00A7793E">
        <w:rPr>
          <w:rFonts w:ascii="Times New Roman" w:hAnsi="Times New Roman" w:cs="Times New Roman"/>
          <w:b/>
          <w:sz w:val="28"/>
          <w:lang w:val="kk-KZ"/>
        </w:rPr>
        <w:t>Негізгі бөлім.</w:t>
      </w:r>
      <w:r>
        <w:rPr>
          <w:rFonts w:ascii="Times New Roman" w:hAnsi="Times New Roman" w:cs="Times New Roman"/>
          <w:b/>
          <w:sz w:val="28"/>
          <w:lang w:val="kk-KZ"/>
        </w:rPr>
        <w:t xml:space="preserve"> </w:t>
      </w:r>
      <w:r w:rsidRPr="00A7793E">
        <w:rPr>
          <w:rFonts w:ascii="Times New Roman" w:hAnsi="Times New Roman" w:cs="Times New Roman"/>
          <w:sz w:val="28"/>
          <w:lang w:val="kk-KZ"/>
        </w:rPr>
        <w:t>Металлург жұмысы негізі интегративті болып есептеледі, себебі оны орындау үшін бірнеше арнайы пәндердің және оқу жоспарындағы жалпы білім беретін дисциплиналарды</w:t>
      </w:r>
      <w:r>
        <w:rPr>
          <w:rFonts w:ascii="Times New Roman" w:hAnsi="Times New Roman" w:cs="Times New Roman"/>
          <w:sz w:val="28"/>
          <w:lang w:val="kk-KZ"/>
        </w:rPr>
        <w:t xml:space="preserve"> кешенді түрде білу қажет. Біздің елімізде металлургия өнеркәсібі Қазақстанның экономика саласының 21,2</w:t>
      </w:r>
      <w:r w:rsidRPr="00A7793E">
        <w:rPr>
          <w:rFonts w:ascii="Times New Roman" w:hAnsi="Times New Roman" w:cs="Times New Roman"/>
          <w:sz w:val="28"/>
          <w:lang w:val="kk-KZ"/>
        </w:rPr>
        <w:t>%</w:t>
      </w:r>
      <w:r>
        <w:rPr>
          <w:rFonts w:ascii="Times New Roman" w:hAnsi="Times New Roman" w:cs="Times New Roman"/>
          <w:sz w:val="28"/>
          <w:lang w:val="tr-TR"/>
        </w:rPr>
        <w:t xml:space="preserve"> </w:t>
      </w:r>
      <w:r>
        <w:rPr>
          <w:rFonts w:ascii="Times New Roman" w:hAnsi="Times New Roman" w:cs="Times New Roman"/>
          <w:sz w:val="28"/>
          <w:lang w:val="kk-KZ"/>
        </w:rPr>
        <w:t>құрайды. Сондықтан мемлекет техник-металлург мамандарын көптеп даярлау қажет. Болашақ металлургтардың химиялық білімі мен химиялық үдерістер туралы түсініктері балқу үдерістері мен металл құюды терең түсінуге мүмкіндік береді</w:t>
      </w:r>
      <w:r w:rsidR="00CB3D0D" w:rsidRPr="00CB3D0D">
        <w:rPr>
          <w:rFonts w:ascii="Times New Roman" w:hAnsi="Times New Roman" w:cs="Times New Roman"/>
          <w:sz w:val="28"/>
          <w:lang w:val="kk-KZ"/>
        </w:rPr>
        <w:t xml:space="preserve"> [</w:t>
      </w:r>
      <w:r w:rsidR="00221410" w:rsidRPr="00221410">
        <w:rPr>
          <w:rFonts w:ascii="Times New Roman" w:hAnsi="Times New Roman" w:cs="Times New Roman"/>
          <w:sz w:val="28"/>
          <w:lang w:val="kk-KZ"/>
        </w:rPr>
        <w:t>3-5</w:t>
      </w:r>
      <w:r w:rsidR="00CB3D0D" w:rsidRPr="00CB3D0D">
        <w:rPr>
          <w:rFonts w:ascii="Times New Roman" w:hAnsi="Times New Roman" w:cs="Times New Roman"/>
          <w:sz w:val="28"/>
          <w:lang w:val="kk-KZ"/>
        </w:rPr>
        <w:t>]</w:t>
      </w:r>
      <w:r>
        <w:rPr>
          <w:rFonts w:ascii="Times New Roman" w:hAnsi="Times New Roman" w:cs="Times New Roman"/>
          <w:sz w:val="28"/>
          <w:lang w:val="kk-KZ"/>
        </w:rPr>
        <w:t>.</w:t>
      </w:r>
    </w:p>
    <w:p w14:paraId="0A819DA7" w14:textId="77777777" w:rsidR="00A7793E" w:rsidRDefault="00A7793E" w:rsidP="00901ACD">
      <w:pPr>
        <w:pStyle w:val="a3"/>
        <w:tabs>
          <w:tab w:val="left" w:pos="709"/>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 xml:space="preserve">Олардың басты мақсаты  - рудадан мақсатты консистенциядағы металл құймасын дайындау. Металлургиялық өндірістің негізгі соңғы міндеті өндірілетін шикізаттан бос металл күйінде немесе химиялық қосылыс түрінде металл алу. Практикада ьұл тапсырмалар технологиялық операциялар көмегімен шешіледі. Металлургиялық өндірістің мағынасын түсіну үшін көптеген әртүрлі заттарды игеру қажет. Нағыз металлург болып жатқан үдерістің химиясы мен физикасын білу керек. </w:t>
      </w:r>
      <w:r w:rsidR="00CB3D0D">
        <w:rPr>
          <w:rFonts w:ascii="Times New Roman" w:hAnsi="Times New Roman" w:cs="Times New Roman"/>
          <w:sz w:val="28"/>
          <w:lang w:val="kk-KZ"/>
        </w:rPr>
        <w:t xml:space="preserve">Бұл өндіріс саласындағы жұмыс металлдардың химиялық формуласын, легирленетін металл элементтері мен олардың қасиеттерін, металлдар мен балқымалардың қасиеттерін, қара мен түсті металлдар айырмашылығын, құймалардың маркаларының айырмашылығны, легирленген болаттың қасиеттері мен құрылысы сияқты сұрақтардың жауабын білуі міндетті. Химиялық қоспалар металл құймаларын жасау кезінде үлкен рөл атқарады. Мысалы, шойын мен болат көміртектің металл құрамындағы проценттік құрамы бойынша айырмашылық жасайды </w:t>
      </w:r>
      <w:r w:rsidR="00CB3D0D" w:rsidRPr="00CB3D0D">
        <w:rPr>
          <w:rFonts w:ascii="Times New Roman" w:hAnsi="Times New Roman" w:cs="Times New Roman"/>
          <w:sz w:val="28"/>
          <w:lang w:val="kk-KZ"/>
        </w:rPr>
        <w:t>[</w:t>
      </w:r>
      <w:r w:rsidR="00221410" w:rsidRPr="00221410">
        <w:rPr>
          <w:rFonts w:ascii="Times New Roman" w:hAnsi="Times New Roman" w:cs="Times New Roman"/>
          <w:sz w:val="28"/>
          <w:lang w:val="kk-KZ"/>
        </w:rPr>
        <w:t>6-8</w:t>
      </w:r>
      <w:r w:rsidR="00CB3D0D" w:rsidRPr="00CB3D0D">
        <w:rPr>
          <w:rFonts w:ascii="Times New Roman" w:hAnsi="Times New Roman" w:cs="Times New Roman"/>
          <w:sz w:val="28"/>
          <w:lang w:val="kk-KZ"/>
        </w:rPr>
        <w:t>]</w:t>
      </w:r>
      <w:r w:rsidR="00CB3D0D">
        <w:rPr>
          <w:rFonts w:ascii="Times New Roman" w:hAnsi="Times New Roman" w:cs="Times New Roman"/>
          <w:sz w:val="28"/>
          <w:lang w:val="kk-KZ"/>
        </w:rPr>
        <w:t xml:space="preserve">. </w:t>
      </w:r>
    </w:p>
    <w:p w14:paraId="2989B4E9" w14:textId="77777777" w:rsidR="00CB3D0D" w:rsidRDefault="00CB3D0D" w:rsidP="00901ACD">
      <w:pPr>
        <w:pStyle w:val="a3"/>
        <w:tabs>
          <w:tab w:val="left" w:pos="709"/>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Білікті болашақ металлург мамандарды даярлау кезінде осындай фундаменттік теорияларды дұрыс түсіндіре алмау себептері дәстүрлі оқу бағдарламасымен химиялық білімді игеруге кедергі жасайтын кейбіо негативті факторлардың пайда болуында. Алдымен оған абитуриенттердің химияның негізі саналатын бейорганикалық химиядан білімдерінің төмен болуы. Бұл мәселені жоғарыда айтылғандай кәсіби бағыттағы химияық тапсырмалар негізіндегі оқу бағдарламасын құрастыру арқылы шешуге болады.</w:t>
      </w:r>
    </w:p>
    <w:p w14:paraId="22EE0CB0" w14:textId="77777777" w:rsidR="00CB3D0D" w:rsidRDefault="00CB3D0D" w:rsidP="00901ACD">
      <w:pPr>
        <w:pStyle w:val="a3"/>
        <w:tabs>
          <w:tab w:val="left" w:pos="709"/>
          <w:tab w:val="left" w:pos="851"/>
        </w:tabs>
        <w:spacing w:after="0" w:line="240" w:lineRule="auto"/>
        <w:ind w:left="0" w:firstLine="567"/>
        <w:jc w:val="both"/>
        <w:rPr>
          <w:rFonts w:ascii="Times New Roman" w:hAnsi="Times New Roman" w:cs="Times New Roman"/>
          <w:sz w:val="28"/>
          <w:lang w:val="kk-KZ"/>
        </w:rPr>
      </w:pPr>
      <w:r w:rsidRPr="00CB3D0D">
        <w:rPr>
          <w:rFonts w:ascii="Times New Roman" w:hAnsi="Times New Roman" w:cs="Times New Roman"/>
          <w:b/>
          <w:sz w:val="28"/>
          <w:lang w:val="kk-KZ"/>
        </w:rPr>
        <w:t xml:space="preserve">Зерттеу материалдары мен әдістері. </w:t>
      </w:r>
      <w:r w:rsidRPr="00CB3D0D">
        <w:rPr>
          <w:rFonts w:ascii="Times New Roman" w:hAnsi="Times New Roman" w:cs="Times New Roman"/>
          <w:sz w:val="28"/>
          <w:lang w:val="kk-KZ"/>
        </w:rPr>
        <w:t>Бейорганикалық химия курсындағы кәсіби бағыттағы оқу тапсырмалары оқытушы мен білім алушы арасындағы өзара қатынасты айқындап, келесідей құрылым бойынша жұмыс жасауға бейімдейді: тапсырманы беру; оның шешімін көрсету; шешімі және бақылау.</w:t>
      </w:r>
      <w:r>
        <w:rPr>
          <w:rFonts w:ascii="Times New Roman" w:hAnsi="Times New Roman" w:cs="Times New Roman"/>
          <w:sz w:val="28"/>
          <w:lang w:val="kk-KZ"/>
        </w:rPr>
        <w:t xml:space="preserve"> </w:t>
      </w:r>
      <w:r w:rsidR="005F22B6">
        <w:rPr>
          <w:rFonts w:ascii="Times New Roman" w:hAnsi="Times New Roman" w:cs="Times New Roman"/>
          <w:sz w:val="28"/>
          <w:lang w:val="kk-KZ"/>
        </w:rPr>
        <w:t xml:space="preserve">Бейорганикалық курс бойынша кешенді кәсіби тапсырмалар </w:t>
      </w:r>
      <w:r w:rsidR="005F22B6" w:rsidRPr="005F22B6">
        <w:rPr>
          <w:rFonts w:ascii="Times New Roman" w:hAnsi="Times New Roman" w:cs="Times New Roman"/>
          <w:sz w:val="28"/>
          <w:lang w:val="kk-KZ"/>
        </w:rPr>
        <w:t>“</w:t>
      </w:r>
      <w:r w:rsidR="005F22B6">
        <w:rPr>
          <w:rFonts w:ascii="Times New Roman" w:hAnsi="Times New Roman" w:cs="Times New Roman"/>
          <w:sz w:val="28"/>
          <w:lang w:val="kk-KZ"/>
        </w:rPr>
        <w:t>Металлургия</w:t>
      </w:r>
      <w:r w:rsidR="005F22B6" w:rsidRPr="005F22B6">
        <w:rPr>
          <w:rFonts w:ascii="Times New Roman" w:hAnsi="Times New Roman" w:cs="Times New Roman"/>
          <w:sz w:val="28"/>
          <w:lang w:val="kk-KZ"/>
        </w:rPr>
        <w:t>”</w:t>
      </w:r>
      <w:r w:rsidR="005F22B6">
        <w:rPr>
          <w:rFonts w:ascii="Times New Roman" w:hAnsi="Times New Roman" w:cs="Times New Roman"/>
          <w:sz w:val="28"/>
          <w:lang w:val="kk-KZ"/>
        </w:rPr>
        <w:t xml:space="preserve"> мамандығының студенттеріне арналады. Оларды білім алушылардың ынтасын көтеру мақсатында тек сабақта ғана емес сабақтан тыс шаралар мен химиялық викториналық кештерде де ұсынуға болады.</w:t>
      </w:r>
    </w:p>
    <w:p w14:paraId="21697EB3" w14:textId="61A9B1C2" w:rsidR="005F22B6" w:rsidRPr="005F22B6" w:rsidRDefault="005F22B6" w:rsidP="00901ACD">
      <w:pPr>
        <w:pStyle w:val="a3"/>
        <w:tabs>
          <w:tab w:val="left" w:pos="709"/>
          <w:tab w:val="left" w:pos="851"/>
        </w:tabs>
        <w:spacing w:after="0" w:line="240" w:lineRule="auto"/>
        <w:ind w:left="0" w:firstLine="567"/>
        <w:jc w:val="both"/>
        <w:rPr>
          <w:rFonts w:ascii="Times New Roman" w:hAnsi="Times New Roman" w:cs="Times New Roman"/>
          <w:sz w:val="28"/>
          <w:lang w:val="kk-KZ"/>
        </w:rPr>
      </w:pPr>
      <w:r w:rsidRPr="005F22B6">
        <w:rPr>
          <w:rFonts w:ascii="Times New Roman" w:hAnsi="Times New Roman" w:cs="Times New Roman"/>
          <w:b/>
          <w:sz w:val="28"/>
          <w:lang w:val="kk-KZ"/>
        </w:rPr>
        <w:t>Зерттеу нәтижелері мен талқылау.</w:t>
      </w:r>
      <w:r>
        <w:rPr>
          <w:rFonts w:ascii="Times New Roman" w:hAnsi="Times New Roman" w:cs="Times New Roman"/>
          <w:b/>
          <w:sz w:val="28"/>
          <w:lang w:val="kk-KZ"/>
        </w:rPr>
        <w:t xml:space="preserve"> </w:t>
      </w:r>
      <w:r w:rsidRPr="005F22B6">
        <w:rPr>
          <w:rFonts w:ascii="Times New Roman" w:hAnsi="Times New Roman" w:cs="Times New Roman"/>
          <w:sz w:val="28"/>
          <w:lang w:val="kk-KZ"/>
        </w:rPr>
        <w:t>Бейорганикалық хими</w:t>
      </w:r>
      <w:r w:rsidR="004964A0">
        <w:rPr>
          <w:rFonts w:ascii="Times New Roman" w:hAnsi="Times New Roman" w:cs="Times New Roman"/>
          <w:sz w:val="28"/>
          <w:lang w:val="kk-KZ"/>
        </w:rPr>
        <w:t>я</w:t>
      </w:r>
      <w:r w:rsidRPr="005F22B6">
        <w:rPr>
          <w:rFonts w:ascii="Times New Roman" w:hAnsi="Times New Roman" w:cs="Times New Roman"/>
          <w:sz w:val="28"/>
          <w:lang w:val="kk-KZ"/>
        </w:rPr>
        <w:t xml:space="preserve"> курсы бойынша кәсіби құзыреттілікті дамытуға арналған есептер мен жаттығулар жиыны. </w:t>
      </w:r>
    </w:p>
    <w:p w14:paraId="672E6CCC" w14:textId="77777777" w:rsidR="005F22B6" w:rsidRDefault="005F22B6" w:rsidP="005F22B6">
      <w:pPr>
        <w:pStyle w:val="a3"/>
        <w:numPr>
          <w:ilvl w:val="0"/>
          <w:numId w:val="2"/>
        </w:numPr>
        <w:tabs>
          <w:tab w:val="left" w:pos="709"/>
          <w:tab w:val="left" w:pos="851"/>
        </w:tabs>
        <w:spacing w:after="0" w:line="240" w:lineRule="auto"/>
        <w:ind w:left="0" w:firstLine="567"/>
        <w:jc w:val="both"/>
        <w:rPr>
          <w:rFonts w:ascii="Times New Roman" w:hAnsi="Times New Roman" w:cs="Times New Roman"/>
          <w:sz w:val="28"/>
          <w:lang w:val="kk-KZ"/>
        </w:rPr>
      </w:pPr>
      <w:r w:rsidRPr="005F22B6">
        <w:rPr>
          <w:rFonts w:ascii="Times New Roman" w:hAnsi="Times New Roman" w:cs="Times New Roman"/>
          <w:sz w:val="28"/>
          <w:lang w:val="kk-KZ"/>
        </w:rPr>
        <w:lastRenderedPageBreak/>
        <w:t xml:space="preserve"> Негізгі цинкты материал – сфалерит. Цинк минералын алу үшін тотығу арқылы күйдіру әдісі таңдалған. Құрамында 75% сфалерит бар 10 кг руданы жағу үшін оттегінің қандай көлемі қажет?</w:t>
      </w:r>
    </w:p>
    <w:p w14:paraId="7B10AACB" w14:textId="77777777" w:rsidR="005F22B6" w:rsidRDefault="005F22B6" w:rsidP="005F22B6">
      <w:pPr>
        <w:pStyle w:val="a3"/>
        <w:numPr>
          <w:ilvl w:val="0"/>
          <w:numId w:val="2"/>
        </w:numPr>
        <w:tabs>
          <w:tab w:val="left" w:pos="709"/>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 xml:space="preserve"> Мыс</w:t>
      </w:r>
      <w:r w:rsidR="00221410" w:rsidRPr="00221410">
        <w:rPr>
          <w:rFonts w:ascii="Times New Roman" w:hAnsi="Times New Roman" w:cs="Times New Roman"/>
          <w:sz w:val="28"/>
          <w:lang w:val="kk-KZ"/>
        </w:rPr>
        <w:t xml:space="preserve"> </w:t>
      </w:r>
      <w:r>
        <w:rPr>
          <w:rFonts w:ascii="Times New Roman" w:hAnsi="Times New Roman" w:cs="Times New Roman"/>
          <w:sz w:val="28"/>
          <w:lang w:val="kk-KZ"/>
        </w:rPr>
        <w:t>электролитті өндірісте мысты шламнан мыссыздандыру әдісі арқылы жоюды ұсынады. Бұл үшін шлам сұйылтылған күкірт қышқылы ерітіндісімен өңделеді. Реакция нәтижесінде алынған өнім (мыс сульфаты) алынған ерітіндінің оттегімен ауада аэрациялануы нәтижесінде түзіледі:</w:t>
      </w:r>
    </w:p>
    <w:p w14:paraId="49752209" w14:textId="77777777" w:rsidR="005F22B6" w:rsidRDefault="005F22B6" w:rsidP="005F22B6">
      <w:pPr>
        <w:tabs>
          <w:tab w:val="left" w:pos="709"/>
          <w:tab w:val="left" w:pos="851"/>
        </w:tabs>
        <w:spacing w:after="0" w:line="240" w:lineRule="auto"/>
        <w:jc w:val="both"/>
        <w:rPr>
          <w:rFonts w:ascii="Times New Roman" w:hAnsi="Times New Roman" w:cs="Times New Roman"/>
          <w:sz w:val="28"/>
          <w:lang w:val="kk-KZ"/>
        </w:rPr>
      </w:pPr>
    </w:p>
    <w:p w14:paraId="2DA78983" w14:textId="77777777" w:rsidR="005F22B6" w:rsidRPr="004964A0" w:rsidRDefault="005F22B6" w:rsidP="005F22B6">
      <w:pPr>
        <w:tabs>
          <w:tab w:val="left" w:pos="709"/>
          <w:tab w:val="left" w:pos="851"/>
        </w:tabs>
        <w:spacing w:after="0" w:line="240" w:lineRule="auto"/>
        <w:jc w:val="center"/>
        <w:rPr>
          <w:rFonts w:ascii="Times New Roman" w:hAnsi="Times New Roman" w:cs="Times New Roman"/>
          <w:sz w:val="28"/>
          <w:lang w:val="kk-KZ"/>
        </w:rPr>
      </w:pPr>
      <w:r w:rsidRPr="004964A0">
        <w:rPr>
          <w:rFonts w:ascii="Times New Roman" w:hAnsi="Times New Roman" w:cs="Times New Roman"/>
          <w:sz w:val="28"/>
          <w:lang w:val="kk-KZ"/>
        </w:rPr>
        <w:t>2Cu + O</w:t>
      </w:r>
      <w:r w:rsidRPr="004964A0">
        <w:rPr>
          <w:rFonts w:ascii="Times New Roman" w:hAnsi="Times New Roman" w:cs="Times New Roman"/>
          <w:sz w:val="28"/>
          <w:vertAlign w:val="subscript"/>
          <w:lang w:val="kk-KZ"/>
        </w:rPr>
        <w:t>2</w:t>
      </w:r>
      <w:r w:rsidRPr="004964A0">
        <w:rPr>
          <w:rFonts w:ascii="Times New Roman" w:hAnsi="Times New Roman" w:cs="Times New Roman"/>
          <w:sz w:val="28"/>
          <w:lang w:val="kk-KZ"/>
        </w:rPr>
        <w:t>+2H</w:t>
      </w:r>
      <w:r w:rsidRPr="004964A0">
        <w:rPr>
          <w:rFonts w:ascii="Times New Roman" w:hAnsi="Times New Roman" w:cs="Times New Roman"/>
          <w:sz w:val="28"/>
          <w:vertAlign w:val="subscript"/>
          <w:lang w:val="kk-KZ"/>
        </w:rPr>
        <w:t>2</w:t>
      </w:r>
      <w:r w:rsidRPr="004964A0">
        <w:rPr>
          <w:rFonts w:ascii="Times New Roman" w:hAnsi="Times New Roman" w:cs="Times New Roman"/>
          <w:sz w:val="28"/>
          <w:lang w:val="kk-KZ"/>
        </w:rPr>
        <w:t>SO</w:t>
      </w:r>
      <w:r w:rsidRPr="004964A0">
        <w:rPr>
          <w:rFonts w:ascii="Times New Roman" w:hAnsi="Times New Roman" w:cs="Times New Roman"/>
          <w:sz w:val="28"/>
          <w:vertAlign w:val="subscript"/>
          <w:lang w:val="kk-KZ"/>
        </w:rPr>
        <w:t>4</w:t>
      </w:r>
      <w:r w:rsidRPr="004964A0">
        <w:rPr>
          <w:rFonts w:ascii="Times New Roman" w:hAnsi="Times New Roman" w:cs="Times New Roman"/>
          <w:sz w:val="28"/>
          <w:lang w:val="kk-KZ"/>
        </w:rPr>
        <w:t xml:space="preserve"> = 2CuSO</w:t>
      </w:r>
      <w:r w:rsidRPr="004964A0">
        <w:rPr>
          <w:rFonts w:ascii="Times New Roman" w:hAnsi="Times New Roman" w:cs="Times New Roman"/>
          <w:sz w:val="28"/>
          <w:vertAlign w:val="subscript"/>
          <w:lang w:val="kk-KZ"/>
        </w:rPr>
        <w:t>4</w:t>
      </w:r>
      <w:r w:rsidRPr="004964A0">
        <w:rPr>
          <w:rFonts w:ascii="Times New Roman" w:hAnsi="Times New Roman" w:cs="Times New Roman"/>
          <w:sz w:val="28"/>
          <w:lang w:val="kk-KZ"/>
        </w:rPr>
        <w:t>+2H</w:t>
      </w:r>
      <w:r w:rsidRPr="004964A0">
        <w:rPr>
          <w:rFonts w:ascii="Times New Roman" w:hAnsi="Times New Roman" w:cs="Times New Roman"/>
          <w:sz w:val="28"/>
          <w:vertAlign w:val="subscript"/>
          <w:lang w:val="kk-KZ"/>
        </w:rPr>
        <w:t>2</w:t>
      </w:r>
      <w:r w:rsidRPr="004964A0">
        <w:rPr>
          <w:rFonts w:ascii="Times New Roman" w:hAnsi="Times New Roman" w:cs="Times New Roman"/>
          <w:sz w:val="28"/>
          <w:lang w:val="kk-KZ"/>
        </w:rPr>
        <w:t>O</w:t>
      </w:r>
    </w:p>
    <w:p w14:paraId="0F53430E" w14:textId="77777777" w:rsidR="0081201E" w:rsidRPr="004964A0" w:rsidRDefault="0081201E" w:rsidP="005F22B6">
      <w:pPr>
        <w:tabs>
          <w:tab w:val="left" w:pos="709"/>
          <w:tab w:val="left" w:pos="851"/>
        </w:tabs>
        <w:spacing w:after="0" w:line="240" w:lineRule="auto"/>
        <w:jc w:val="center"/>
        <w:rPr>
          <w:rFonts w:ascii="Times New Roman" w:hAnsi="Times New Roman" w:cs="Times New Roman"/>
          <w:sz w:val="28"/>
          <w:lang w:val="kk-KZ"/>
        </w:rPr>
      </w:pPr>
    </w:p>
    <w:p w14:paraId="0840291C" w14:textId="77777777" w:rsidR="005F22B6" w:rsidRDefault="005F22B6" w:rsidP="005F22B6">
      <w:pPr>
        <w:tabs>
          <w:tab w:val="left" w:pos="709"/>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lang w:val="kk-KZ"/>
        </w:rPr>
        <w:t>Құрамында</w:t>
      </w:r>
      <w:r w:rsidR="00C045FE">
        <w:rPr>
          <w:rFonts w:ascii="Times New Roman" w:hAnsi="Times New Roman" w:cs="Times New Roman"/>
          <w:sz w:val="28"/>
          <w:lang w:val="kk-KZ"/>
        </w:rPr>
        <w:t xml:space="preserve"> 40</w:t>
      </w:r>
      <w:r w:rsidRPr="004964A0">
        <w:rPr>
          <w:rFonts w:ascii="Times New Roman" w:hAnsi="Times New Roman" w:cs="Times New Roman"/>
          <w:sz w:val="28"/>
          <w:lang w:val="kk-KZ"/>
        </w:rPr>
        <w:t xml:space="preserve">% мыс бар </w:t>
      </w:r>
      <w:r w:rsidR="00C045FE">
        <w:rPr>
          <w:rFonts w:ascii="Times New Roman" w:hAnsi="Times New Roman" w:cs="Times New Roman"/>
          <w:sz w:val="28"/>
          <w:lang w:val="kk-KZ"/>
        </w:rPr>
        <w:t>15</w:t>
      </w:r>
      <w:r w:rsidRPr="005F22B6">
        <w:rPr>
          <w:rFonts w:ascii="Times New Roman" w:hAnsi="Times New Roman" w:cs="Times New Roman"/>
          <w:sz w:val="28"/>
          <w:lang w:val="kk-KZ"/>
        </w:rPr>
        <w:t xml:space="preserve"> кг шламды өңдеуге арналған</w:t>
      </w:r>
      <w:r>
        <w:rPr>
          <w:rFonts w:ascii="Times New Roman" w:hAnsi="Times New Roman" w:cs="Times New Roman"/>
          <w:sz w:val="28"/>
          <w:lang w:val="kk-KZ"/>
        </w:rPr>
        <w:t xml:space="preserve"> ауаның шығымын есептеу қажет. Оттегінің ауадағы көлемі 21</w:t>
      </w:r>
      <w:r>
        <w:rPr>
          <w:rFonts w:ascii="Times New Roman" w:hAnsi="Times New Roman" w:cs="Times New Roman"/>
          <w:sz w:val="28"/>
        </w:rPr>
        <w:t>%.</w:t>
      </w:r>
    </w:p>
    <w:p w14:paraId="2075D36B" w14:textId="77777777" w:rsidR="005F22B6" w:rsidRDefault="005F22B6" w:rsidP="00463864">
      <w:pPr>
        <w:pStyle w:val="a3"/>
        <w:numPr>
          <w:ilvl w:val="0"/>
          <w:numId w:val="2"/>
        </w:numPr>
        <w:tabs>
          <w:tab w:val="left" w:pos="709"/>
          <w:tab w:val="left" w:pos="1134"/>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rPr>
        <w:t xml:space="preserve">Металл </w:t>
      </w:r>
      <w:proofErr w:type="spellStart"/>
      <w:r>
        <w:rPr>
          <w:rFonts w:ascii="Times New Roman" w:hAnsi="Times New Roman" w:cs="Times New Roman"/>
          <w:sz w:val="28"/>
        </w:rPr>
        <w:t>мырышты</w:t>
      </w:r>
      <w:proofErr w:type="spellEnd"/>
      <w:r>
        <w:rPr>
          <w:rFonts w:ascii="Times New Roman" w:hAnsi="Times New Roman" w:cs="Times New Roman"/>
          <w:sz w:val="28"/>
        </w:rPr>
        <w:t xml:space="preserve"> </w:t>
      </w:r>
      <w:proofErr w:type="spellStart"/>
      <w:r>
        <w:rPr>
          <w:rFonts w:ascii="Times New Roman" w:hAnsi="Times New Roman" w:cs="Times New Roman"/>
          <w:sz w:val="28"/>
        </w:rPr>
        <w:t>алу</w:t>
      </w:r>
      <w:proofErr w:type="spellEnd"/>
      <w:r>
        <w:rPr>
          <w:rFonts w:ascii="Times New Roman" w:hAnsi="Times New Roman" w:cs="Times New Roman"/>
          <w:sz w:val="28"/>
        </w:rPr>
        <w:t xml:space="preserve"> </w:t>
      </w:r>
      <w:proofErr w:type="spellStart"/>
      <w:r>
        <w:rPr>
          <w:rFonts w:ascii="Times New Roman" w:hAnsi="Times New Roman" w:cs="Times New Roman"/>
          <w:sz w:val="28"/>
        </w:rPr>
        <w:t>үшін</w:t>
      </w:r>
      <w:proofErr w:type="spellEnd"/>
      <w:r>
        <w:rPr>
          <w:rFonts w:ascii="Times New Roman" w:hAnsi="Times New Roman" w:cs="Times New Roman"/>
          <w:sz w:val="28"/>
        </w:rPr>
        <w:t xml:space="preserve"> </w:t>
      </w:r>
      <w:proofErr w:type="spellStart"/>
      <w:r>
        <w:rPr>
          <w:rFonts w:ascii="Times New Roman" w:hAnsi="Times New Roman" w:cs="Times New Roman"/>
          <w:sz w:val="28"/>
        </w:rPr>
        <w:t>мырыш</w:t>
      </w:r>
      <w:proofErr w:type="spellEnd"/>
      <w:r>
        <w:rPr>
          <w:rFonts w:ascii="Times New Roman" w:hAnsi="Times New Roman" w:cs="Times New Roman"/>
          <w:sz w:val="28"/>
        </w:rPr>
        <w:t xml:space="preserve"> </w:t>
      </w:r>
      <w:proofErr w:type="spellStart"/>
      <w:r>
        <w:rPr>
          <w:rFonts w:ascii="Times New Roman" w:hAnsi="Times New Roman" w:cs="Times New Roman"/>
          <w:sz w:val="28"/>
        </w:rPr>
        <w:t>сульфатының</w:t>
      </w:r>
      <w:proofErr w:type="spellEnd"/>
      <w:r>
        <w:rPr>
          <w:rFonts w:ascii="Times New Roman" w:hAnsi="Times New Roman" w:cs="Times New Roman"/>
          <w:sz w:val="28"/>
          <w:lang w:val="kk-KZ"/>
        </w:rPr>
        <w:t xml:space="preserve"> мырышты анодтағы электролизін қолданады. Сульфатты ерітінді дайындау үшін кристаллогидратты </w:t>
      </w:r>
      <w:r w:rsidR="00463864" w:rsidRPr="00463864">
        <w:rPr>
          <w:rFonts w:ascii="Times New Roman" w:hAnsi="Times New Roman" w:cs="Times New Roman"/>
          <w:sz w:val="28"/>
          <w:lang w:val="kk-KZ"/>
        </w:rPr>
        <w:t>ZnSO4*7H</w:t>
      </w:r>
      <w:r w:rsidR="00463864" w:rsidRPr="00EF6A50">
        <w:rPr>
          <w:rFonts w:ascii="Times New Roman" w:hAnsi="Times New Roman" w:cs="Times New Roman"/>
          <w:sz w:val="28"/>
          <w:vertAlign w:val="subscript"/>
          <w:lang w:val="kk-KZ"/>
        </w:rPr>
        <w:t>2</w:t>
      </w:r>
      <w:r w:rsidR="00463864" w:rsidRPr="00463864">
        <w:rPr>
          <w:rFonts w:ascii="Times New Roman" w:hAnsi="Times New Roman" w:cs="Times New Roman"/>
          <w:sz w:val="28"/>
          <w:lang w:val="kk-KZ"/>
        </w:rPr>
        <w:t>O</w:t>
      </w:r>
      <w:r w:rsidR="00463864">
        <w:rPr>
          <w:lang w:val="kk-KZ"/>
        </w:rPr>
        <w:t xml:space="preserve"> </w:t>
      </w:r>
      <w:r>
        <w:rPr>
          <w:rFonts w:ascii="Times New Roman" w:hAnsi="Times New Roman" w:cs="Times New Roman"/>
          <w:sz w:val="28"/>
          <w:lang w:val="kk-KZ"/>
        </w:rPr>
        <w:t xml:space="preserve">суда еріту керек. </w:t>
      </w:r>
      <w:r w:rsidR="00C045FE">
        <w:rPr>
          <w:rFonts w:ascii="Times New Roman" w:hAnsi="Times New Roman" w:cs="Times New Roman"/>
          <w:sz w:val="28"/>
          <w:lang w:val="kk-KZ"/>
        </w:rPr>
        <w:t>500 мл 7</w:t>
      </w:r>
      <w:r w:rsidR="00463864">
        <w:rPr>
          <w:rFonts w:ascii="Times New Roman" w:hAnsi="Times New Roman" w:cs="Times New Roman"/>
          <w:sz w:val="28"/>
          <w:lang w:val="kk-KZ"/>
        </w:rPr>
        <w:t>%</w:t>
      </w:r>
      <w:r>
        <w:rPr>
          <w:rFonts w:ascii="Times New Roman" w:hAnsi="Times New Roman" w:cs="Times New Roman"/>
          <w:sz w:val="28"/>
          <w:lang w:val="kk-KZ"/>
        </w:rPr>
        <w:t xml:space="preserve"> </w:t>
      </w:r>
      <w:r w:rsidR="00463864">
        <w:rPr>
          <w:rFonts w:ascii="Times New Roman" w:hAnsi="Times New Roman" w:cs="Times New Roman"/>
          <w:sz w:val="28"/>
          <w:lang w:val="kk-KZ"/>
        </w:rPr>
        <w:t xml:space="preserve">мырыш сульфаты ерітіндісін (тығыздық 1,04 г/мл) дайындау үшін кристаллогидраттың қандай массасы қажет? </w:t>
      </w:r>
    </w:p>
    <w:p w14:paraId="633C64D8" w14:textId="77777777" w:rsidR="00463864" w:rsidRDefault="00463864" w:rsidP="00463864">
      <w:pPr>
        <w:tabs>
          <w:tab w:val="left" w:pos="709"/>
          <w:tab w:val="left" w:pos="1134"/>
        </w:tabs>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Жаттығулар.</w:t>
      </w:r>
    </w:p>
    <w:p w14:paraId="1EF59C6B" w14:textId="77777777" w:rsidR="00463864" w:rsidRDefault="00463864" w:rsidP="00EF6A50">
      <w:pPr>
        <w:pStyle w:val="a3"/>
        <w:numPr>
          <w:ilvl w:val="0"/>
          <w:numId w:val="3"/>
        </w:numPr>
        <w:tabs>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 xml:space="preserve">Қоспалардан қалайы концентратын тазарту. Қалайы концентраты қалайы минералынан басқа – </w:t>
      </w:r>
      <w:r w:rsidRPr="00463864">
        <w:rPr>
          <w:rFonts w:ascii="Times New Roman" w:hAnsi="Times New Roman" w:cs="Times New Roman"/>
          <w:sz w:val="28"/>
          <w:lang w:val="kk-KZ"/>
        </w:rPr>
        <w:t>SnO</w:t>
      </w:r>
      <w:r w:rsidRPr="00EF6A50">
        <w:rPr>
          <w:rFonts w:ascii="Times New Roman" w:hAnsi="Times New Roman" w:cs="Times New Roman"/>
          <w:sz w:val="28"/>
          <w:vertAlign w:val="subscript"/>
          <w:lang w:val="kk-KZ"/>
        </w:rPr>
        <w:t>2</w:t>
      </w:r>
      <w:r w:rsidRPr="00463864">
        <w:rPr>
          <w:rFonts w:ascii="Times New Roman" w:hAnsi="Times New Roman" w:cs="Times New Roman"/>
          <w:sz w:val="28"/>
          <w:lang w:val="kk-KZ"/>
        </w:rPr>
        <w:t xml:space="preserve"> </w:t>
      </w:r>
      <w:r>
        <w:rPr>
          <w:rFonts w:ascii="Times New Roman" w:hAnsi="Times New Roman" w:cs="Times New Roman"/>
          <w:sz w:val="28"/>
          <w:lang w:val="kk-KZ"/>
        </w:rPr>
        <w:t xml:space="preserve">касситериттен, темір оксидінен </w:t>
      </w:r>
      <w:r w:rsidRPr="00463864">
        <w:rPr>
          <w:lang w:val="kk-KZ"/>
        </w:rPr>
        <w:t>Fe2O3</w:t>
      </w:r>
      <w:r>
        <w:rPr>
          <w:lang w:val="kk-KZ"/>
        </w:rPr>
        <w:t xml:space="preserve"> </w:t>
      </w:r>
      <w:r>
        <w:rPr>
          <w:rFonts w:ascii="Times New Roman" w:hAnsi="Times New Roman" w:cs="Times New Roman"/>
          <w:sz w:val="28"/>
          <w:lang w:val="kk-KZ"/>
        </w:rPr>
        <w:t xml:space="preserve">және қоспалардан құралады </w:t>
      </w:r>
      <w:r w:rsidRPr="00C045FE">
        <w:rPr>
          <w:rFonts w:ascii="Times New Roman" w:hAnsi="Times New Roman" w:cs="Times New Roman"/>
          <w:sz w:val="28"/>
          <w:szCs w:val="28"/>
          <w:lang w:val="kk-KZ"/>
        </w:rPr>
        <w:t>CaO, CuO, PbO, Bi</w:t>
      </w:r>
      <w:r w:rsidRPr="00EF6A50">
        <w:rPr>
          <w:rFonts w:ascii="Times New Roman" w:hAnsi="Times New Roman" w:cs="Times New Roman"/>
          <w:sz w:val="28"/>
          <w:szCs w:val="28"/>
          <w:vertAlign w:val="subscript"/>
          <w:lang w:val="kk-KZ"/>
        </w:rPr>
        <w:t>2</w:t>
      </w:r>
      <w:r w:rsidRPr="00C045FE">
        <w:rPr>
          <w:rFonts w:ascii="Times New Roman" w:hAnsi="Times New Roman" w:cs="Times New Roman"/>
          <w:sz w:val="28"/>
          <w:szCs w:val="28"/>
          <w:lang w:val="kk-KZ"/>
        </w:rPr>
        <w:t>O</w:t>
      </w:r>
      <w:r w:rsidRPr="00EF6A50">
        <w:rPr>
          <w:rFonts w:ascii="Times New Roman" w:hAnsi="Times New Roman" w:cs="Times New Roman"/>
          <w:sz w:val="28"/>
          <w:szCs w:val="28"/>
          <w:vertAlign w:val="subscript"/>
          <w:lang w:val="kk-KZ"/>
        </w:rPr>
        <w:t>3</w:t>
      </w:r>
      <w:r w:rsidRPr="004964A0">
        <w:rPr>
          <w:rFonts w:ascii="Times New Roman" w:hAnsi="Times New Roman" w:cs="Times New Roman"/>
          <w:sz w:val="28"/>
          <w:szCs w:val="28"/>
          <w:lang w:val="kk-KZ"/>
        </w:rPr>
        <w:t>.</w:t>
      </w:r>
      <w:r>
        <w:rPr>
          <w:rFonts w:ascii="Times New Roman" w:hAnsi="Times New Roman" w:cs="Times New Roman"/>
          <w:sz w:val="28"/>
          <w:lang w:val="kk-KZ"/>
        </w:rPr>
        <w:t xml:space="preserve"> Касситериттен қалайыны тотықсыздану балқымасы арқылы аладыү Тотықсыздану кезінде қалайы концентраты коксом жоғары температурады темірмен және басқа да қоспалармен ластанады. Таза қалайы алу мақсатында балқытудан бұрын қалайы концентратын концентрлі тұз қышқылында сілтілендіру үдерісін жүргізеді.</w:t>
      </w:r>
    </w:p>
    <w:p w14:paraId="4F7E8891" w14:textId="77777777" w:rsidR="00463864" w:rsidRDefault="00463864" w:rsidP="00C045FE">
      <w:pPr>
        <w:pStyle w:val="a3"/>
        <w:numPr>
          <w:ilvl w:val="0"/>
          <w:numId w:val="1"/>
        </w:numPr>
        <w:tabs>
          <w:tab w:val="left" w:pos="567"/>
          <w:tab w:val="left" w:pos="709"/>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 xml:space="preserve">Қалайы концентратын сілтілендіру үдерісін енгізу шығатын қалайының сапасына әсер етеді ме? Жауапты сәйкес химиялық реакция теңдеуімен </w:t>
      </w:r>
      <w:r w:rsidR="00C045FE">
        <w:rPr>
          <w:rFonts w:ascii="Times New Roman" w:hAnsi="Times New Roman" w:cs="Times New Roman"/>
          <w:sz w:val="28"/>
          <w:lang w:val="kk-KZ"/>
        </w:rPr>
        <w:t>дәлелдеңіз.</w:t>
      </w:r>
    </w:p>
    <w:p w14:paraId="4449F865" w14:textId="77777777" w:rsidR="00C045FE" w:rsidRDefault="00C045FE" w:rsidP="00C045FE">
      <w:pPr>
        <w:pStyle w:val="a3"/>
        <w:numPr>
          <w:ilvl w:val="0"/>
          <w:numId w:val="1"/>
        </w:numPr>
        <w:tabs>
          <w:tab w:val="left" w:pos="567"/>
          <w:tab w:val="left" w:pos="709"/>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Қалайы концентратын сілтілендіру кезінде металлдар қандай қасиеттер көрсетеді?</w:t>
      </w:r>
    </w:p>
    <w:p w14:paraId="64CB0CBC" w14:textId="77777777" w:rsidR="00C045FE" w:rsidRDefault="00C045FE" w:rsidP="00EF6A50">
      <w:pPr>
        <w:pStyle w:val="a3"/>
        <w:numPr>
          <w:ilvl w:val="0"/>
          <w:numId w:val="3"/>
        </w:numPr>
        <w:tabs>
          <w:tab w:val="left" w:pos="567"/>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Шеелитті өңдеу. Шеелит – вольфрамның табиғи минералы. Оны өңдеудің бір жолы шеелитті концентратты содамен күйдіру. Түзілген өнім – натрий силикатынан, натрий фосфатынан, натрий ферриті мен натрий карбонаты мен молибдатынан тұрады. Алынған өнім сумен өңделеді. Шаймалау кезінде еріт</w:t>
      </w:r>
      <w:r w:rsidR="00E75CCD">
        <w:rPr>
          <w:rFonts w:ascii="Times New Roman" w:hAnsi="Times New Roman" w:cs="Times New Roman"/>
          <w:sz w:val="28"/>
          <w:lang w:val="kk-KZ"/>
        </w:rPr>
        <w:t xml:space="preserve">інді натрий вольфраматына өтеді. Шаймалау кезіндегі басқа компоненттердің қасиетін бағалау қажет. </w:t>
      </w:r>
    </w:p>
    <w:p w14:paraId="5CB48487" w14:textId="77777777" w:rsidR="00E75CCD" w:rsidRDefault="00E75CCD" w:rsidP="00ED5DFE">
      <w:pPr>
        <w:pStyle w:val="a3"/>
        <w:numPr>
          <w:ilvl w:val="0"/>
          <w:numId w:val="1"/>
        </w:numPr>
        <w:tabs>
          <w:tab w:val="left" w:pos="567"/>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Қандай компоненттер гидролизденеді?</w:t>
      </w:r>
    </w:p>
    <w:p w14:paraId="144D0F07" w14:textId="77777777" w:rsidR="00E75CCD" w:rsidRDefault="00E75CCD" w:rsidP="00ED5DFE">
      <w:pPr>
        <w:pStyle w:val="a3"/>
        <w:numPr>
          <w:ilvl w:val="0"/>
          <w:numId w:val="1"/>
        </w:numPr>
        <w:tabs>
          <w:tab w:val="left" w:pos="567"/>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Қандай химиялық әдіс вольфрамды қоспалардан тазартуға мүмкіндік береді?</w:t>
      </w:r>
    </w:p>
    <w:p w14:paraId="6B464D2B" w14:textId="77777777" w:rsidR="00E75CCD" w:rsidRDefault="00E75CCD" w:rsidP="00EF6A50">
      <w:pPr>
        <w:pStyle w:val="a3"/>
        <w:numPr>
          <w:ilvl w:val="0"/>
          <w:numId w:val="3"/>
        </w:numPr>
        <w:tabs>
          <w:tab w:val="left" w:pos="567"/>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 xml:space="preserve">Индий концентратын алу. Индий  сульфатты ерітінділерле концентрленеді. Бұл ерітіндіден индий гидроксидін тұндырып алады. Бұл жағдайда алюминий, темір, қалайы </w:t>
      </w:r>
      <w:r w:rsidR="00217951">
        <w:rPr>
          <w:rFonts w:ascii="Times New Roman" w:hAnsi="Times New Roman" w:cs="Times New Roman"/>
          <w:sz w:val="28"/>
          <w:lang w:val="kk-KZ"/>
        </w:rPr>
        <w:t xml:space="preserve"> гидроксидтерінің де тұнуы жүреді. Алынған ерімейтин тұнбаны натрий гидроксидінің 15</w:t>
      </w:r>
      <w:r w:rsidR="00EF6A50" w:rsidRPr="004964A0">
        <w:rPr>
          <w:rFonts w:ascii="Times New Roman" w:hAnsi="Times New Roman" w:cs="Times New Roman"/>
          <w:sz w:val="28"/>
          <w:lang w:val="kk-KZ"/>
        </w:rPr>
        <w:t>%</w:t>
      </w:r>
      <w:r w:rsidR="00217951">
        <w:rPr>
          <w:rFonts w:ascii="Times New Roman" w:hAnsi="Times New Roman" w:cs="Times New Roman"/>
          <w:sz w:val="28"/>
          <w:lang w:val="kk-KZ"/>
        </w:rPr>
        <w:t xml:space="preserve"> ерітіндісімен өңделіп, </w:t>
      </w:r>
      <w:r w:rsidR="00217951">
        <w:rPr>
          <w:rFonts w:ascii="Times New Roman" w:hAnsi="Times New Roman" w:cs="Times New Roman"/>
          <w:sz w:val="28"/>
          <w:lang w:val="kk-KZ"/>
        </w:rPr>
        <w:lastRenderedPageBreak/>
        <w:t>қыздырылады. Сілтілік ерітіндіге алюминий, мырыш, қалайы гидроксидтері өтіп, индий тұнбада қалады.</w:t>
      </w:r>
    </w:p>
    <w:p w14:paraId="030B4B5C" w14:textId="77777777" w:rsidR="00217951" w:rsidRDefault="00217951" w:rsidP="00217951">
      <w:pPr>
        <w:pStyle w:val="a3"/>
        <w:numPr>
          <w:ilvl w:val="0"/>
          <w:numId w:val="1"/>
        </w:numPr>
        <w:tabs>
          <w:tab w:val="left" w:pos="567"/>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Индий концентратын алу кезіндегі химиялық реакция теңдеуін жаз;</w:t>
      </w:r>
    </w:p>
    <w:p w14:paraId="6356A8B7" w14:textId="77777777" w:rsidR="00217951" w:rsidRDefault="00217951" w:rsidP="00217951">
      <w:pPr>
        <w:pStyle w:val="a3"/>
        <w:numPr>
          <w:ilvl w:val="0"/>
          <w:numId w:val="1"/>
        </w:numPr>
        <w:tabs>
          <w:tab w:val="left" w:pos="567"/>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Алюминий, мырыш, қалайы гидроксидтерінің сілтідегі еруін түсіндіріңіз;</w:t>
      </w:r>
    </w:p>
    <w:p w14:paraId="0E935957" w14:textId="77777777" w:rsidR="00217951" w:rsidRDefault="00217951" w:rsidP="00217951">
      <w:pPr>
        <w:pStyle w:val="a3"/>
        <w:numPr>
          <w:ilvl w:val="0"/>
          <w:numId w:val="1"/>
        </w:numPr>
        <w:tabs>
          <w:tab w:val="left" w:pos="567"/>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Индий концентратын алу кезінде қандай химиялық әдістерді анықтадыңыз?</w:t>
      </w:r>
    </w:p>
    <w:p w14:paraId="45D71574" w14:textId="77777777" w:rsidR="009B1707" w:rsidRDefault="009B1707" w:rsidP="009B1707">
      <w:pPr>
        <w:pStyle w:val="a3"/>
        <w:numPr>
          <w:ilvl w:val="0"/>
          <w:numId w:val="3"/>
        </w:numPr>
        <w:tabs>
          <w:tab w:val="left" w:pos="567"/>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Төменде 1-суретте көрсетілген болаттың алынуының технологиялық сызбасын толықтырыңыз, әр сатыны сипаттап беріңіз.</w:t>
      </w:r>
    </w:p>
    <w:p w14:paraId="675EDB7B" w14:textId="77777777" w:rsidR="009B1707" w:rsidRPr="008A2591" w:rsidRDefault="009B1707" w:rsidP="008A2591">
      <w:pPr>
        <w:tabs>
          <w:tab w:val="left" w:pos="567"/>
          <w:tab w:val="left" w:pos="851"/>
        </w:tabs>
        <w:spacing w:after="0" w:line="240" w:lineRule="auto"/>
        <w:jc w:val="both"/>
        <w:rPr>
          <w:rFonts w:ascii="Times New Roman" w:hAnsi="Times New Roman" w:cs="Times New Roman"/>
          <w:sz w:val="28"/>
          <w:lang w:val="kk-KZ"/>
        </w:rPr>
      </w:pPr>
    </w:p>
    <w:p w14:paraId="3D16DD71" w14:textId="77777777" w:rsidR="009B1707" w:rsidRDefault="009B1707" w:rsidP="009B1707">
      <w:pPr>
        <w:pStyle w:val="a3"/>
        <w:tabs>
          <w:tab w:val="left" w:pos="567"/>
          <w:tab w:val="left" w:pos="851"/>
        </w:tabs>
        <w:spacing w:after="0" w:line="240" w:lineRule="auto"/>
        <w:ind w:left="567"/>
        <w:jc w:val="center"/>
        <w:rPr>
          <w:rFonts w:ascii="Times New Roman" w:hAnsi="Times New Roman" w:cs="Times New Roman"/>
          <w:sz w:val="28"/>
          <w:lang w:val="kk-KZ"/>
        </w:rPr>
      </w:pPr>
      <w:r>
        <w:rPr>
          <w:noProof/>
          <w:lang w:eastAsia="ru-RU"/>
        </w:rPr>
        <w:drawing>
          <wp:inline distT="0" distB="0" distL="0" distR="0" wp14:anchorId="1B6D3D5A" wp14:editId="48D778A4">
            <wp:extent cx="4576882" cy="375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768" t="9995" r="24497" b="10050"/>
                    <a:stretch/>
                  </pic:blipFill>
                  <pic:spPr bwMode="auto">
                    <a:xfrm>
                      <a:off x="0" y="0"/>
                      <a:ext cx="4587087" cy="3767582"/>
                    </a:xfrm>
                    <a:prstGeom prst="rect">
                      <a:avLst/>
                    </a:prstGeom>
                    <a:ln>
                      <a:noFill/>
                    </a:ln>
                    <a:extLst>
                      <a:ext uri="{53640926-AAD7-44D8-BBD7-CCE9431645EC}">
                        <a14:shadowObscured xmlns:a14="http://schemas.microsoft.com/office/drawing/2010/main"/>
                      </a:ext>
                    </a:extLst>
                  </pic:spPr>
                </pic:pic>
              </a:graphicData>
            </a:graphic>
          </wp:inline>
        </w:drawing>
      </w:r>
    </w:p>
    <w:p w14:paraId="313A1723" w14:textId="77777777" w:rsidR="009B1707" w:rsidRDefault="009B1707" w:rsidP="009B1707">
      <w:pPr>
        <w:pStyle w:val="a3"/>
        <w:tabs>
          <w:tab w:val="left" w:pos="567"/>
          <w:tab w:val="left" w:pos="851"/>
        </w:tabs>
        <w:spacing w:after="0" w:line="240" w:lineRule="auto"/>
        <w:ind w:left="567"/>
        <w:jc w:val="center"/>
        <w:rPr>
          <w:rFonts w:ascii="Times New Roman" w:hAnsi="Times New Roman" w:cs="Times New Roman"/>
          <w:sz w:val="28"/>
          <w:lang w:val="kk-KZ"/>
        </w:rPr>
      </w:pPr>
    </w:p>
    <w:p w14:paraId="1C966073" w14:textId="77777777" w:rsidR="009B1707" w:rsidRDefault="009B1707" w:rsidP="009B1707">
      <w:pPr>
        <w:pStyle w:val="a3"/>
        <w:tabs>
          <w:tab w:val="left" w:pos="567"/>
          <w:tab w:val="left" w:pos="851"/>
        </w:tabs>
        <w:spacing w:after="0" w:line="240" w:lineRule="auto"/>
        <w:ind w:left="567"/>
        <w:jc w:val="center"/>
        <w:rPr>
          <w:rFonts w:ascii="Times New Roman" w:hAnsi="Times New Roman" w:cs="Times New Roman"/>
          <w:sz w:val="28"/>
          <w:lang w:val="kk-KZ"/>
        </w:rPr>
      </w:pPr>
      <w:r>
        <w:rPr>
          <w:rFonts w:ascii="Times New Roman" w:hAnsi="Times New Roman" w:cs="Times New Roman"/>
          <w:sz w:val="28"/>
          <w:lang w:val="kk-KZ"/>
        </w:rPr>
        <w:t>1-сурет. Болаттың алынуының технологиялық сызбасы.</w:t>
      </w:r>
    </w:p>
    <w:p w14:paraId="4FFEE13C" w14:textId="77777777" w:rsidR="009B1707" w:rsidRDefault="009B1707" w:rsidP="009B1707">
      <w:pPr>
        <w:pStyle w:val="a3"/>
        <w:tabs>
          <w:tab w:val="left" w:pos="567"/>
          <w:tab w:val="left" w:pos="851"/>
        </w:tabs>
        <w:spacing w:after="0" w:line="240" w:lineRule="auto"/>
        <w:ind w:left="567"/>
        <w:jc w:val="center"/>
        <w:rPr>
          <w:rFonts w:ascii="Times New Roman" w:hAnsi="Times New Roman" w:cs="Times New Roman"/>
          <w:sz w:val="28"/>
          <w:lang w:val="kk-KZ"/>
        </w:rPr>
      </w:pPr>
    </w:p>
    <w:p w14:paraId="0013A340" w14:textId="77777777" w:rsidR="00217951" w:rsidRDefault="00217951" w:rsidP="00DC5CCD">
      <w:pPr>
        <w:tabs>
          <w:tab w:val="left" w:pos="851"/>
          <w:tab w:val="left" w:pos="993"/>
        </w:tabs>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Ұсынылатын кәсіби бағыттағы есептер мен жаттығулар металлургиялық біліктілікті дамытып, Бейорганикалық химия бөлімдерін терең игерудің кәсіби-практикалық маңызын көрсетеді. </w:t>
      </w:r>
    </w:p>
    <w:p w14:paraId="0C6A89AC" w14:textId="77777777" w:rsidR="00217951" w:rsidRDefault="00217951" w:rsidP="00DC5CCD">
      <w:pPr>
        <w:tabs>
          <w:tab w:val="left" w:pos="567"/>
          <w:tab w:val="left" w:pos="993"/>
        </w:tabs>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Бейорганикалық химия курсын игеру барысында білім алушылар тек металл құймаларының қасиетін ғана емес, оның құрамының өзгеруін дәлелдей алу қажет.</w:t>
      </w:r>
      <w:r w:rsidR="00262DB7">
        <w:rPr>
          <w:rFonts w:ascii="Times New Roman" w:hAnsi="Times New Roman" w:cs="Times New Roman"/>
          <w:sz w:val="28"/>
          <w:lang w:val="kk-KZ"/>
        </w:rPr>
        <w:t xml:space="preserve"> Мысалы:</w:t>
      </w:r>
    </w:p>
    <w:p w14:paraId="6E304088" w14:textId="77777777" w:rsidR="00262DB7" w:rsidRDefault="00262DB7" w:rsidP="00EF6A50">
      <w:pPr>
        <w:pStyle w:val="a3"/>
        <w:numPr>
          <w:ilvl w:val="0"/>
          <w:numId w:val="4"/>
        </w:numPr>
        <w:tabs>
          <w:tab w:val="left" w:pos="567"/>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Болат пен шойынның арасындағы айырмашылық қандай? Олардың физикалық қасиеттерін атап өт.</w:t>
      </w:r>
    </w:p>
    <w:p w14:paraId="4C289FFA" w14:textId="77777777" w:rsidR="00262DB7" w:rsidRDefault="00262DB7" w:rsidP="00EF6A50">
      <w:pPr>
        <w:pStyle w:val="a3"/>
        <w:numPr>
          <w:ilvl w:val="0"/>
          <w:numId w:val="4"/>
        </w:numPr>
        <w:tabs>
          <w:tab w:val="left" w:pos="567"/>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Мыс пен жездің арасындағы айырмашылықты тап. Кем дегенде 2 дәлел келтіріңіз.</w:t>
      </w:r>
    </w:p>
    <w:p w14:paraId="4D8E2A4A" w14:textId="77777777" w:rsidR="00262DB7" w:rsidRDefault="00262DB7" w:rsidP="00DC5CCD">
      <w:pPr>
        <w:pStyle w:val="a3"/>
        <w:tabs>
          <w:tab w:val="left" w:pos="567"/>
          <w:tab w:val="left" w:pos="993"/>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w:t>
      </w:r>
      <w:r w:rsidR="00ED5DFE">
        <w:rPr>
          <w:rFonts w:ascii="Times New Roman" w:hAnsi="Times New Roman" w:cs="Times New Roman"/>
          <w:sz w:val="28"/>
          <w:lang w:val="kk-KZ"/>
        </w:rPr>
        <w:t xml:space="preserve"> М</w:t>
      </w:r>
      <w:r>
        <w:rPr>
          <w:rFonts w:ascii="Times New Roman" w:hAnsi="Times New Roman" w:cs="Times New Roman"/>
          <w:sz w:val="28"/>
          <w:lang w:val="kk-KZ"/>
        </w:rPr>
        <w:t>ыс тұз қышқылымен әрекеттеспейді. Металл бетінде жай ғана майлылықтан тазарады.</w:t>
      </w:r>
    </w:p>
    <w:p w14:paraId="61F92502" w14:textId="77777777" w:rsidR="00262DB7" w:rsidRDefault="00262DB7" w:rsidP="00DC5CCD">
      <w:pPr>
        <w:pStyle w:val="a3"/>
        <w:tabs>
          <w:tab w:val="left" w:pos="567"/>
          <w:tab w:val="left" w:pos="993"/>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lastRenderedPageBreak/>
        <w:t>- Жез тұз қышқылымен реакцияға түседі. Себебі, құйма құрамында мырыш бар. Нәтижесі</w:t>
      </w:r>
      <w:r w:rsidR="00DC5CCD">
        <w:rPr>
          <w:rFonts w:ascii="Times New Roman" w:hAnsi="Times New Roman" w:cs="Times New Roman"/>
          <w:sz w:val="28"/>
          <w:lang w:val="kk-KZ"/>
        </w:rPr>
        <w:t>нде ақ түсті мырыш тұзы түзіледі</w:t>
      </w:r>
      <w:r>
        <w:rPr>
          <w:rFonts w:ascii="Times New Roman" w:hAnsi="Times New Roman" w:cs="Times New Roman"/>
          <w:sz w:val="28"/>
          <w:lang w:val="kk-KZ"/>
        </w:rPr>
        <w:t>.</w:t>
      </w:r>
    </w:p>
    <w:p w14:paraId="2E0DAC8C" w14:textId="77777777" w:rsidR="00262DB7" w:rsidRDefault="00262DB7" w:rsidP="00262DB7">
      <w:pPr>
        <w:tabs>
          <w:tab w:val="left" w:pos="567"/>
          <w:tab w:val="left" w:pos="993"/>
        </w:tabs>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Химиялық тәжірибе </w:t>
      </w:r>
      <w:r w:rsidR="00DC5CCD">
        <w:rPr>
          <w:rFonts w:ascii="Times New Roman" w:hAnsi="Times New Roman" w:cs="Times New Roman"/>
          <w:sz w:val="28"/>
          <w:lang w:val="kk-KZ"/>
        </w:rPr>
        <w:t>–</w:t>
      </w:r>
      <w:r>
        <w:rPr>
          <w:rFonts w:ascii="Times New Roman" w:hAnsi="Times New Roman" w:cs="Times New Roman"/>
          <w:sz w:val="28"/>
          <w:lang w:val="kk-KZ"/>
        </w:rPr>
        <w:t xml:space="preserve"> </w:t>
      </w:r>
      <w:r w:rsidR="00DC5CCD">
        <w:rPr>
          <w:rFonts w:ascii="Times New Roman" w:hAnsi="Times New Roman" w:cs="Times New Roman"/>
          <w:sz w:val="28"/>
          <w:lang w:val="kk-KZ"/>
        </w:rPr>
        <w:t>химияны оқыту кезіндегі бірден бір маңызды әрі дамытушы құрал іспеттес. Химиялық эксперимент көмегімен студентті жоспарлау дағдыларына және туындайдын мәселеге анализ жасап, алынған нәтижелерді қорытындылауды үйретуге мүмкіндік береді</w:t>
      </w:r>
      <w:r w:rsidR="00221410" w:rsidRPr="00221410">
        <w:rPr>
          <w:rFonts w:ascii="Times New Roman" w:hAnsi="Times New Roman" w:cs="Times New Roman"/>
          <w:sz w:val="28"/>
          <w:lang w:val="kk-KZ"/>
        </w:rPr>
        <w:t xml:space="preserve"> [9,10]</w:t>
      </w:r>
      <w:r w:rsidR="00DC5CCD">
        <w:rPr>
          <w:rFonts w:ascii="Times New Roman" w:hAnsi="Times New Roman" w:cs="Times New Roman"/>
          <w:sz w:val="28"/>
          <w:lang w:val="kk-KZ"/>
        </w:rPr>
        <w:t>. Бұндай дағдыларды дамыту үшін берілетін эксперименттер мысалы төменде көрсетілген:</w:t>
      </w:r>
    </w:p>
    <w:p w14:paraId="5DA14323" w14:textId="77777777" w:rsidR="00DC5CCD" w:rsidRDefault="00DC5CCD" w:rsidP="00EF6A50">
      <w:pPr>
        <w:pStyle w:val="a3"/>
        <w:numPr>
          <w:ilvl w:val="0"/>
          <w:numId w:val="5"/>
        </w:numPr>
        <w:tabs>
          <w:tab w:val="left" w:pos="567"/>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Алюминий мен тоттанбайтын болат арасындағы айырмашылықты мыс купоросы арқылы зерттеңіз. Қандай химиялық құбылысты бақылағаныңыз турады қорытынды жазыңыз.</w:t>
      </w:r>
    </w:p>
    <w:p w14:paraId="0E996C1C" w14:textId="77777777" w:rsidR="00DC5CCD" w:rsidRDefault="00DC5CCD" w:rsidP="00EF6A50">
      <w:pPr>
        <w:pStyle w:val="a3"/>
        <w:numPr>
          <w:ilvl w:val="0"/>
          <w:numId w:val="5"/>
        </w:numPr>
        <w:tabs>
          <w:tab w:val="left" w:pos="567"/>
          <w:tab w:val="left" w:pos="851"/>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Алюминий мен тоттанбайтын болат арасындағы айырмашылықты екі металға натрий гидроксидін қосу арқылы зерттеңіз. Үдерісті бақылаңыз.</w:t>
      </w:r>
    </w:p>
    <w:p w14:paraId="2ED53235" w14:textId="77777777" w:rsidR="00DC5CCD" w:rsidRDefault="00DC5CCD" w:rsidP="00ED5DFE">
      <w:pPr>
        <w:pStyle w:val="a3"/>
        <w:tabs>
          <w:tab w:val="left" w:pos="709"/>
          <w:tab w:val="left" w:pos="851"/>
          <w:tab w:val="left" w:pos="993"/>
        </w:tabs>
        <w:spacing w:after="0" w:line="240" w:lineRule="auto"/>
        <w:ind w:left="0" w:firstLine="567"/>
        <w:jc w:val="both"/>
        <w:rPr>
          <w:rFonts w:ascii="Times New Roman" w:hAnsi="Times New Roman" w:cs="Times New Roman"/>
          <w:sz w:val="28"/>
          <w:lang w:val="kk-KZ"/>
        </w:rPr>
      </w:pPr>
      <w:r>
        <w:rPr>
          <w:rFonts w:ascii="Times New Roman" w:hAnsi="Times New Roman" w:cs="Times New Roman"/>
          <w:sz w:val="28"/>
          <w:lang w:val="kk-KZ"/>
        </w:rPr>
        <w:t xml:space="preserve">Химиялық тәжірибені өткізу кезінде студенттер металдар мен құймалардың эксперименттік үлгілерін зерттеп олардың табиғаты жөнінде қорытынды жасайды. Осылайша, </w:t>
      </w:r>
      <w:r w:rsidR="00ED5DFE">
        <w:rPr>
          <w:rFonts w:ascii="Times New Roman" w:hAnsi="Times New Roman" w:cs="Times New Roman"/>
          <w:sz w:val="28"/>
          <w:lang w:val="kk-KZ"/>
        </w:rPr>
        <w:t>олар тек теорияның эксперименттік дәлелдемесін ғана емес, бейорганикалық курс бойынша зертханалық жұмыс жүргізіп білімдерін кәсіби тұрғыдан сынап көреді.</w:t>
      </w:r>
    </w:p>
    <w:p w14:paraId="43F3F265" w14:textId="77777777" w:rsidR="00EF6A50" w:rsidRDefault="00EF6A50" w:rsidP="009D0827">
      <w:pPr>
        <w:tabs>
          <w:tab w:val="left" w:pos="709"/>
          <w:tab w:val="left" w:pos="851"/>
          <w:tab w:val="left" w:pos="993"/>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r>
      <w:r w:rsidRPr="00EF6A50">
        <w:rPr>
          <w:rFonts w:ascii="Times New Roman" w:hAnsi="Times New Roman" w:cs="Times New Roman"/>
          <w:b/>
          <w:sz w:val="28"/>
          <w:lang w:val="kk-KZ"/>
        </w:rPr>
        <w:t>Қорытынды.</w:t>
      </w:r>
      <w:r>
        <w:rPr>
          <w:rFonts w:ascii="Times New Roman" w:hAnsi="Times New Roman" w:cs="Times New Roman"/>
          <w:b/>
          <w:sz w:val="28"/>
          <w:lang w:val="kk-KZ"/>
        </w:rPr>
        <w:t xml:space="preserve"> </w:t>
      </w:r>
      <w:r w:rsidRPr="00EF6A50">
        <w:rPr>
          <w:rFonts w:ascii="Times New Roman" w:hAnsi="Times New Roman" w:cs="Times New Roman"/>
          <w:sz w:val="28"/>
          <w:lang w:val="kk-KZ"/>
        </w:rPr>
        <w:t>“</w:t>
      </w:r>
      <w:r>
        <w:rPr>
          <w:rFonts w:ascii="Times New Roman" w:hAnsi="Times New Roman" w:cs="Times New Roman"/>
          <w:sz w:val="28"/>
          <w:lang w:val="kk-KZ"/>
        </w:rPr>
        <w:t>Бейорганикалық химия</w:t>
      </w:r>
      <w:r w:rsidRPr="00EF6A50">
        <w:rPr>
          <w:rFonts w:ascii="Times New Roman" w:hAnsi="Times New Roman" w:cs="Times New Roman"/>
          <w:sz w:val="28"/>
          <w:lang w:val="kk-KZ"/>
        </w:rPr>
        <w:t>”</w:t>
      </w:r>
      <w:r>
        <w:rPr>
          <w:rFonts w:ascii="Times New Roman" w:hAnsi="Times New Roman" w:cs="Times New Roman"/>
          <w:sz w:val="28"/>
          <w:lang w:val="kk-KZ"/>
        </w:rPr>
        <w:t xml:space="preserve"> курсын игеру барысында химиялық өндіріске бағытталған есептер мен жаттығулар </w:t>
      </w:r>
      <w:r w:rsidR="009D0827">
        <w:rPr>
          <w:rFonts w:ascii="Times New Roman" w:hAnsi="Times New Roman" w:cs="Times New Roman"/>
          <w:sz w:val="28"/>
          <w:lang w:val="kk-KZ"/>
        </w:rPr>
        <w:t>с</w:t>
      </w:r>
      <w:r w:rsidR="009D0827" w:rsidRPr="00EF6A50">
        <w:rPr>
          <w:rFonts w:ascii="Times New Roman" w:hAnsi="Times New Roman" w:cs="Times New Roman"/>
          <w:sz w:val="28"/>
          <w:lang w:val="kk-KZ"/>
        </w:rPr>
        <w:t>туденттердің</w:t>
      </w:r>
      <w:r w:rsidR="009D0827" w:rsidRPr="009D0827">
        <w:rPr>
          <w:rFonts w:ascii="Times New Roman" w:hAnsi="Times New Roman" w:cs="Times New Roman"/>
          <w:sz w:val="28"/>
          <w:lang w:val="kk-KZ"/>
        </w:rPr>
        <w:t xml:space="preserve"> </w:t>
      </w:r>
      <w:r w:rsidR="009D0827">
        <w:rPr>
          <w:rFonts w:ascii="Times New Roman" w:hAnsi="Times New Roman" w:cs="Times New Roman"/>
          <w:sz w:val="28"/>
          <w:lang w:val="kk-KZ"/>
        </w:rPr>
        <w:t xml:space="preserve">кәсіби құзыреттіліктерін қалыптастыру мақсатында сабақ кезінде немесе сабақтан тыс уақытта ұсынуға болады. Ұсынылған тапсырмалар жүйесі интегративті формада </w:t>
      </w:r>
      <w:r w:rsidR="00EA0F74">
        <w:rPr>
          <w:rFonts w:ascii="Times New Roman" w:hAnsi="Times New Roman" w:cs="Times New Roman"/>
          <w:sz w:val="28"/>
          <w:lang w:val="kk-KZ"/>
        </w:rPr>
        <w:t>шынайы кәсіби қызметке байланысты болашақ мамандардың өндірістік біліктіліктерін шыңдайды.</w:t>
      </w:r>
    </w:p>
    <w:p w14:paraId="00A6F00D" w14:textId="77777777" w:rsidR="008A2591" w:rsidRDefault="008A2591" w:rsidP="009D0827">
      <w:pPr>
        <w:tabs>
          <w:tab w:val="left" w:pos="709"/>
          <w:tab w:val="left" w:pos="851"/>
          <w:tab w:val="left" w:pos="993"/>
        </w:tabs>
        <w:spacing w:after="0" w:line="240" w:lineRule="auto"/>
        <w:jc w:val="both"/>
        <w:rPr>
          <w:rFonts w:ascii="Times New Roman" w:hAnsi="Times New Roman" w:cs="Times New Roman"/>
          <w:sz w:val="28"/>
          <w:lang w:val="kk-KZ"/>
        </w:rPr>
      </w:pPr>
    </w:p>
    <w:p w14:paraId="1F53D0A8" w14:textId="77777777" w:rsidR="00EA0F74" w:rsidRDefault="00EA0F74" w:rsidP="00EA0F74">
      <w:pPr>
        <w:tabs>
          <w:tab w:val="left" w:pos="709"/>
          <w:tab w:val="left" w:pos="851"/>
          <w:tab w:val="left" w:pos="993"/>
        </w:tabs>
        <w:spacing w:after="0" w:line="240" w:lineRule="auto"/>
        <w:jc w:val="center"/>
        <w:rPr>
          <w:rFonts w:ascii="Times New Roman" w:hAnsi="Times New Roman" w:cs="Times New Roman"/>
          <w:b/>
          <w:sz w:val="28"/>
          <w:lang w:val="kk-KZ"/>
        </w:rPr>
      </w:pPr>
      <w:r w:rsidRPr="00EA0F74">
        <w:rPr>
          <w:rFonts w:ascii="Times New Roman" w:hAnsi="Times New Roman" w:cs="Times New Roman"/>
          <w:b/>
          <w:sz w:val="28"/>
          <w:lang w:val="kk-KZ"/>
        </w:rPr>
        <w:t>Пайдаланылған әдебиеттер тізімі</w:t>
      </w:r>
    </w:p>
    <w:p w14:paraId="6D787DC5" w14:textId="77777777" w:rsidR="007E1621" w:rsidRPr="00EA0F74" w:rsidRDefault="007E1621" w:rsidP="00EA0F74">
      <w:pPr>
        <w:tabs>
          <w:tab w:val="left" w:pos="709"/>
          <w:tab w:val="left" w:pos="851"/>
          <w:tab w:val="left" w:pos="993"/>
        </w:tabs>
        <w:spacing w:after="0" w:line="240" w:lineRule="auto"/>
        <w:jc w:val="center"/>
        <w:rPr>
          <w:rFonts w:ascii="Times New Roman" w:hAnsi="Times New Roman" w:cs="Times New Roman"/>
          <w:b/>
          <w:sz w:val="28"/>
          <w:lang w:val="kk-KZ"/>
        </w:rPr>
      </w:pPr>
    </w:p>
    <w:p w14:paraId="427DD182" w14:textId="77777777" w:rsidR="00ED5DFE" w:rsidRPr="00EA0F74" w:rsidRDefault="00ED5DFE" w:rsidP="00EA0F74">
      <w:pPr>
        <w:pStyle w:val="a3"/>
        <w:numPr>
          <w:ilvl w:val="0"/>
          <w:numId w:val="6"/>
        </w:numPr>
        <w:tabs>
          <w:tab w:val="left" w:pos="709"/>
          <w:tab w:val="left" w:pos="851"/>
        </w:tabs>
        <w:spacing w:after="0" w:line="240" w:lineRule="auto"/>
        <w:ind w:left="0" w:firstLine="567"/>
        <w:jc w:val="both"/>
        <w:rPr>
          <w:rFonts w:ascii="Times New Roman" w:hAnsi="Times New Roman" w:cs="Times New Roman"/>
          <w:sz w:val="28"/>
          <w:szCs w:val="28"/>
          <w:lang w:val="kk-KZ"/>
        </w:rPr>
      </w:pPr>
      <w:proofErr w:type="spellStart"/>
      <w:r w:rsidRPr="00EA0F74">
        <w:rPr>
          <w:rFonts w:ascii="Times New Roman" w:hAnsi="Times New Roman" w:cs="Times New Roman"/>
          <w:sz w:val="28"/>
          <w:szCs w:val="28"/>
        </w:rPr>
        <w:t>Ермухамедов</w:t>
      </w:r>
      <w:proofErr w:type="spellEnd"/>
      <w:r w:rsidRPr="00EA0F74">
        <w:rPr>
          <w:rFonts w:ascii="Times New Roman" w:hAnsi="Times New Roman" w:cs="Times New Roman"/>
          <w:sz w:val="28"/>
          <w:szCs w:val="28"/>
        </w:rPr>
        <w:t xml:space="preserve"> Е.Н. Интеграция на уроках химии при преподавании специальности «металлургия чёрных металлов» // Педагогическая наука и практика. 2021. №4 (34). URL: https://cyberleninka.ru/article/n/integratsiya-na-urokah-himii-pri-prepodavanii-spetsialnosti-metallurgiya-chyornyh-metallov (дата обращения: 30.03.2023).</w:t>
      </w:r>
    </w:p>
    <w:p w14:paraId="6FDB4FDA" w14:textId="77777777" w:rsidR="00ED5DFE" w:rsidRPr="00EA0F74" w:rsidRDefault="00ED5DFE" w:rsidP="00EA0F74">
      <w:pPr>
        <w:pStyle w:val="a3"/>
        <w:numPr>
          <w:ilvl w:val="0"/>
          <w:numId w:val="6"/>
        </w:numPr>
        <w:tabs>
          <w:tab w:val="left" w:pos="709"/>
          <w:tab w:val="left" w:pos="851"/>
          <w:tab w:val="left" w:pos="993"/>
        </w:tabs>
        <w:spacing w:after="0" w:line="240" w:lineRule="auto"/>
        <w:ind w:left="0" w:firstLine="567"/>
        <w:jc w:val="both"/>
        <w:rPr>
          <w:rFonts w:ascii="Times New Roman" w:hAnsi="Times New Roman" w:cs="Times New Roman"/>
          <w:sz w:val="28"/>
          <w:szCs w:val="28"/>
        </w:rPr>
      </w:pPr>
      <w:proofErr w:type="spellStart"/>
      <w:r w:rsidRPr="00EA0F74">
        <w:rPr>
          <w:rFonts w:ascii="Times New Roman" w:hAnsi="Times New Roman" w:cs="Times New Roman"/>
          <w:sz w:val="28"/>
          <w:szCs w:val="28"/>
        </w:rPr>
        <w:t>Акмаева</w:t>
      </w:r>
      <w:proofErr w:type="spellEnd"/>
      <w:r w:rsidRPr="00EA0F74">
        <w:rPr>
          <w:rFonts w:ascii="Times New Roman" w:hAnsi="Times New Roman" w:cs="Times New Roman"/>
          <w:sz w:val="28"/>
          <w:szCs w:val="28"/>
        </w:rPr>
        <w:t xml:space="preserve"> </w:t>
      </w:r>
      <w:proofErr w:type="gramStart"/>
      <w:r w:rsidRPr="00EA0F74">
        <w:rPr>
          <w:rFonts w:ascii="Times New Roman" w:hAnsi="Times New Roman" w:cs="Times New Roman"/>
          <w:sz w:val="28"/>
          <w:szCs w:val="28"/>
        </w:rPr>
        <w:t>Т.А.</w:t>
      </w:r>
      <w:proofErr w:type="gramEnd"/>
      <w:r w:rsidRPr="00EA0F74">
        <w:rPr>
          <w:rFonts w:ascii="Times New Roman" w:hAnsi="Times New Roman" w:cs="Times New Roman"/>
          <w:sz w:val="28"/>
          <w:szCs w:val="28"/>
        </w:rPr>
        <w:t xml:space="preserve">, Кожина Л.Ф. Преемственность и метапредметная интеграция в курсе химии. - Учебно-методическое пособие. — Саратов: СГУ имени </w:t>
      </w:r>
      <w:proofErr w:type="gramStart"/>
      <w:r w:rsidRPr="00EA0F74">
        <w:rPr>
          <w:rFonts w:ascii="Times New Roman" w:hAnsi="Times New Roman" w:cs="Times New Roman"/>
          <w:sz w:val="28"/>
          <w:szCs w:val="28"/>
        </w:rPr>
        <w:t>Н.Г.</w:t>
      </w:r>
      <w:proofErr w:type="gramEnd"/>
      <w:r w:rsidRPr="00EA0F74">
        <w:rPr>
          <w:rFonts w:ascii="Times New Roman" w:hAnsi="Times New Roman" w:cs="Times New Roman"/>
          <w:sz w:val="28"/>
          <w:szCs w:val="28"/>
        </w:rPr>
        <w:t xml:space="preserve"> Чернышевского, 2020. — 87 с.</w:t>
      </w:r>
    </w:p>
    <w:p w14:paraId="4B93400D" w14:textId="77777777" w:rsidR="00ED5DFE" w:rsidRPr="00EA0F74" w:rsidRDefault="00000000" w:rsidP="00EA0F74">
      <w:pPr>
        <w:pStyle w:val="a3"/>
        <w:numPr>
          <w:ilvl w:val="0"/>
          <w:numId w:val="6"/>
        </w:numPr>
        <w:tabs>
          <w:tab w:val="left" w:pos="709"/>
          <w:tab w:val="left" w:pos="851"/>
          <w:tab w:val="left" w:pos="993"/>
        </w:tabs>
        <w:spacing w:after="0" w:line="240" w:lineRule="auto"/>
        <w:ind w:left="0" w:firstLine="567"/>
        <w:jc w:val="both"/>
        <w:rPr>
          <w:rFonts w:ascii="Times New Roman" w:hAnsi="Times New Roman" w:cs="Times New Roman"/>
          <w:sz w:val="28"/>
          <w:szCs w:val="28"/>
          <w:lang w:val="kk-KZ"/>
        </w:rPr>
      </w:pPr>
      <w:hyperlink r:id="rId6" w:history="1">
        <w:r w:rsidR="00EA0F74" w:rsidRPr="00EA0F74">
          <w:rPr>
            <w:rStyle w:val="a4"/>
            <w:rFonts w:ascii="Times New Roman" w:hAnsi="Times New Roman" w:cs="Times New Roman"/>
            <w:sz w:val="28"/>
            <w:szCs w:val="28"/>
            <w:lang w:val="en-US"/>
          </w:rPr>
          <w:t xml:space="preserve">https://www.ektu.kz/files/eor/EOR_ </w:t>
        </w:r>
        <w:proofErr w:type="spellStart"/>
        <w:r w:rsidR="00EA0F74" w:rsidRPr="00EA0F74">
          <w:rPr>
            <w:rStyle w:val="a4"/>
            <w:rFonts w:ascii="Times New Roman" w:hAnsi="Times New Roman" w:cs="Times New Roman"/>
            <w:sz w:val="28"/>
            <w:szCs w:val="28"/>
            <w:lang w:val="en-US"/>
          </w:rPr>
          <w:t>Semenova_kprsm</w:t>
        </w:r>
        <w:proofErr w:type="spellEnd"/>
        <w:r w:rsidR="00EA0F74" w:rsidRPr="00EA0F74">
          <w:rPr>
            <w:rStyle w:val="a4"/>
            <w:rFonts w:ascii="Times New Roman" w:hAnsi="Times New Roman" w:cs="Times New Roman"/>
            <w:sz w:val="28"/>
            <w:szCs w:val="28"/>
            <w:lang w:val="en-US"/>
          </w:rPr>
          <w:t>/Data/Tema_4/</w:t>
        </w:r>
      </w:hyperlink>
    </w:p>
    <w:p w14:paraId="6B0D1540" w14:textId="77777777" w:rsidR="00EA0F74" w:rsidRPr="00EA0F74" w:rsidRDefault="00EA0F74" w:rsidP="00EA0F74">
      <w:pPr>
        <w:pStyle w:val="a3"/>
        <w:numPr>
          <w:ilvl w:val="0"/>
          <w:numId w:val="6"/>
        </w:numPr>
        <w:tabs>
          <w:tab w:val="left" w:pos="709"/>
          <w:tab w:val="left" w:pos="851"/>
          <w:tab w:val="left" w:pos="993"/>
        </w:tabs>
        <w:spacing w:after="0" w:line="240" w:lineRule="auto"/>
        <w:ind w:left="0" w:firstLine="567"/>
        <w:jc w:val="both"/>
        <w:rPr>
          <w:rFonts w:ascii="Times New Roman" w:hAnsi="Times New Roman" w:cs="Times New Roman"/>
          <w:sz w:val="28"/>
          <w:szCs w:val="28"/>
          <w:lang w:val="kk-KZ"/>
        </w:rPr>
      </w:pPr>
      <w:r w:rsidRPr="00EA0F74">
        <w:rPr>
          <w:rFonts w:ascii="Times New Roman" w:hAnsi="Times New Roman" w:cs="Times New Roman"/>
          <w:sz w:val="28"/>
          <w:szCs w:val="28"/>
          <w:shd w:val="clear" w:color="auto" w:fill="FFFFFF"/>
        </w:rPr>
        <w:t xml:space="preserve">Тупикин Е.И., Соколов. Ю.В., </w:t>
      </w:r>
      <w:proofErr w:type="spellStart"/>
      <w:r w:rsidRPr="00EA0F74">
        <w:rPr>
          <w:rFonts w:ascii="Times New Roman" w:hAnsi="Times New Roman" w:cs="Times New Roman"/>
          <w:sz w:val="28"/>
          <w:szCs w:val="28"/>
          <w:shd w:val="clear" w:color="auto" w:fill="FFFFFF"/>
        </w:rPr>
        <w:t>Жгун</w:t>
      </w:r>
      <w:proofErr w:type="spellEnd"/>
      <w:r w:rsidRPr="00EA0F74">
        <w:rPr>
          <w:rFonts w:ascii="Times New Roman" w:hAnsi="Times New Roman" w:cs="Times New Roman"/>
          <w:sz w:val="28"/>
          <w:szCs w:val="28"/>
          <w:shd w:val="clear" w:color="auto" w:fill="FFFFFF"/>
        </w:rPr>
        <w:t xml:space="preserve"> Ж.И. Курс Химии - базис формирования умений студентов интегрированных профессиональных колледжей в области химической безопасности // Международный Журнал Экспериментального Образования. – 2012. – </w:t>
      </w:r>
      <w:proofErr w:type="gramStart"/>
      <w:r w:rsidRPr="00EA0F74">
        <w:rPr>
          <w:rFonts w:ascii="Times New Roman" w:hAnsi="Times New Roman" w:cs="Times New Roman"/>
          <w:sz w:val="28"/>
          <w:szCs w:val="28"/>
          <w:shd w:val="clear" w:color="auto" w:fill="FFFFFF"/>
        </w:rPr>
        <w:t>№ 4-2</w:t>
      </w:r>
      <w:proofErr w:type="gramEnd"/>
      <w:r w:rsidRPr="00EA0F74">
        <w:rPr>
          <w:rFonts w:ascii="Times New Roman" w:hAnsi="Times New Roman" w:cs="Times New Roman"/>
          <w:sz w:val="28"/>
          <w:szCs w:val="28"/>
          <w:shd w:val="clear" w:color="auto" w:fill="FFFFFF"/>
        </w:rPr>
        <w:t>. – С. 253-256</w:t>
      </w:r>
    </w:p>
    <w:p w14:paraId="6FF532FB" w14:textId="77777777" w:rsidR="00EA0F74" w:rsidRPr="00EA0F74" w:rsidRDefault="00EA0F74" w:rsidP="00EA0F74">
      <w:pPr>
        <w:pStyle w:val="a3"/>
        <w:numPr>
          <w:ilvl w:val="0"/>
          <w:numId w:val="6"/>
        </w:numPr>
        <w:tabs>
          <w:tab w:val="left" w:pos="709"/>
          <w:tab w:val="left" w:pos="851"/>
          <w:tab w:val="left" w:pos="993"/>
        </w:tabs>
        <w:spacing w:after="0" w:line="240" w:lineRule="auto"/>
        <w:ind w:left="0" w:firstLine="567"/>
        <w:jc w:val="both"/>
        <w:rPr>
          <w:rFonts w:ascii="Times New Roman" w:hAnsi="Times New Roman" w:cs="Times New Roman"/>
          <w:sz w:val="28"/>
          <w:szCs w:val="28"/>
          <w:lang w:val="kk-KZ"/>
        </w:rPr>
      </w:pPr>
      <w:r w:rsidRPr="00EA0F74">
        <w:rPr>
          <w:rFonts w:ascii="Times New Roman" w:hAnsi="Times New Roman" w:cs="Times New Roman"/>
          <w:sz w:val="28"/>
          <w:szCs w:val="28"/>
        </w:rPr>
        <w:t>Полякова Татьяна Юрьевна Современные тенденции развития инженерной педагогики // Высшее образование в России. 2019. №12. URL: https://cyberleninka.ru/article/n/sovremennye-tendentsii-razvitiya-inzhenernoy-pedagogiki (дата обращения: 30.03.2023).</w:t>
      </w:r>
    </w:p>
    <w:p w14:paraId="2CB1B568" w14:textId="77777777" w:rsidR="00EA0F74" w:rsidRPr="00EA0F74" w:rsidRDefault="00EA0F74" w:rsidP="00EA0F74">
      <w:pPr>
        <w:pStyle w:val="a3"/>
        <w:numPr>
          <w:ilvl w:val="0"/>
          <w:numId w:val="6"/>
        </w:numPr>
        <w:tabs>
          <w:tab w:val="left" w:pos="709"/>
          <w:tab w:val="left" w:pos="851"/>
          <w:tab w:val="left" w:pos="993"/>
        </w:tabs>
        <w:spacing w:after="0" w:line="240" w:lineRule="auto"/>
        <w:ind w:left="0" w:firstLine="567"/>
        <w:jc w:val="both"/>
        <w:rPr>
          <w:rFonts w:ascii="Times New Roman" w:hAnsi="Times New Roman" w:cs="Times New Roman"/>
          <w:sz w:val="28"/>
          <w:szCs w:val="28"/>
          <w:lang w:val="kk-KZ"/>
        </w:rPr>
      </w:pPr>
      <w:r w:rsidRPr="00EA0F74">
        <w:rPr>
          <w:rFonts w:ascii="Times New Roman" w:hAnsi="Times New Roman" w:cs="Times New Roman"/>
          <w:sz w:val="28"/>
          <w:szCs w:val="28"/>
        </w:rPr>
        <w:lastRenderedPageBreak/>
        <w:t xml:space="preserve">Чернова Ольга Павловна, </w:t>
      </w:r>
      <w:proofErr w:type="spellStart"/>
      <w:r w:rsidRPr="00EA0F74">
        <w:rPr>
          <w:rFonts w:ascii="Times New Roman" w:hAnsi="Times New Roman" w:cs="Times New Roman"/>
          <w:sz w:val="28"/>
          <w:szCs w:val="28"/>
        </w:rPr>
        <w:t>Брагазина</w:t>
      </w:r>
      <w:proofErr w:type="spellEnd"/>
      <w:r w:rsidRPr="00EA0F74">
        <w:rPr>
          <w:rFonts w:ascii="Times New Roman" w:hAnsi="Times New Roman" w:cs="Times New Roman"/>
          <w:sz w:val="28"/>
          <w:szCs w:val="28"/>
        </w:rPr>
        <w:t xml:space="preserve"> Ольга Александровна Интеграция курсов химии и металлургии в инновационной деятельности кафедры // ИТС. 2013. №2 (71). URL: https://cyberleninka.ru/article/n/integratsiya-kursov-himii-i-metallurgii-v-innovatsionnoy-deyatelnosti-kafedry (дата обращения: 30.03.2023).</w:t>
      </w:r>
    </w:p>
    <w:p w14:paraId="388911C0" w14:textId="77777777" w:rsidR="00EA0F74" w:rsidRPr="00EA0F74" w:rsidRDefault="00EA0F74" w:rsidP="00EA0F74">
      <w:pPr>
        <w:pStyle w:val="a3"/>
        <w:numPr>
          <w:ilvl w:val="0"/>
          <w:numId w:val="6"/>
        </w:numPr>
        <w:tabs>
          <w:tab w:val="left" w:pos="709"/>
          <w:tab w:val="left" w:pos="851"/>
          <w:tab w:val="left" w:pos="993"/>
        </w:tabs>
        <w:spacing w:after="0" w:line="240" w:lineRule="auto"/>
        <w:ind w:left="0" w:firstLine="567"/>
        <w:jc w:val="both"/>
        <w:rPr>
          <w:rFonts w:ascii="Times New Roman" w:hAnsi="Times New Roman" w:cs="Times New Roman"/>
          <w:sz w:val="28"/>
          <w:szCs w:val="28"/>
          <w:lang w:val="kk-KZ"/>
        </w:rPr>
      </w:pPr>
      <w:r w:rsidRPr="00EA0F74">
        <w:rPr>
          <w:rFonts w:ascii="Times New Roman" w:hAnsi="Times New Roman" w:cs="Times New Roman"/>
          <w:sz w:val="28"/>
          <w:szCs w:val="28"/>
        </w:rPr>
        <w:t xml:space="preserve">Коган </w:t>
      </w:r>
      <w:proofErr w:type="gramStart"/>
      <w:r w:rsidRPr="00EA0F74">
        <w:rPr>
          <w:rFonts w:ascii="Times New Roman" w:hAnsi="Times New Roman" w:cs="Times New Roman"/>
          <w:sz w:val="28"/>
          <w:szCs w:val="28"/>
        </w:rPr>
        <w:t>В.Е.</w:t>
      </w:r>
      <w:proofErr w:type="gramEnd"/>
      <w:r w:rsidRPr="00EA0F74">
        <w:rPr>
          <w:rFonts w:ascii="Times New Roman" w:hAnsi="Times New Roman" w:cs="Times New Roman"/>
          <w:sz w:val="28"/>
          <w:szCs w:val="28"/>
        </w:rPr>
        <w:t xml:space="preserve">, </w:t>
      </w:r>
      <w:proofErr w:type="spellStart"/>
      <w:r w:rsidRPr="00EA0F74">
        <w:rPr>
          <w:rFonts w:ascii="Times New Roman" w:hAnsi="Times New Roman" w:cs="Times New Roman"/>
          <w:sz w:val="28"/>
          <w:szCs w:val="28"/>
        </w:rPr>
        <w:t>Шахпаронова</w:t>
      </w:r>
      <w:proofErr w:type="spellEnd"/>
      <w:r w:rsidRPr="00EA0F74">
        <w:rPr>
          <w:rFonts w:ascii="Times New Roman" w:hAnsi="Times New Roman" w:cs="Times New Roman"/>
          <w:sz w:val="28"/>
          <w:szCs w:val="28"/>
        </w:rPr>
        <w:t xml:space="preserve"> Т.С. Химия как основа для решения экологических проблем // Записки Горного института. 2017. №. URL: https://cyberleninka.ru/article/n/himiya-kak-osnova-dlya-resheniya-ekologicheskih-problem (дата обращения: 30.03.2023).</w:t>
      </w:r>
    </w:p>
    <w:p w14:paraId="7D7ACAB6" w14:textId="77777777" w:rsidR="00EA0F74" w:rsidRPr="00EA0F74" w:rsidRDefault="00EA0F74" w:rsidP="00EA0F74">
      <w:pPr>
        <w:pStyle w:val="a3"/>
        <w:numPr>
          <w:ilvl w:val="0"/>
          <w:numId w:val="6"/>
        </w:numPr>
        <w:tabs>
          <w:tab w:val="left" w:pos="709"/>
          <w:tab w:val="left" w:pos="851"/>
          <w:tab w:val="left" w:pos="993"/>
        </w:tabs>
        <w:spacing w:after="0" w:line="240" w:lineRule="auto"/>
        <w:ind w:left="0" w:firstLine="567"/>
        <w:jc w:val="both"/>
        <w:rPr>
          <w:rFonts w:ascii="Times New Roman" w:hAnsi="Times New Roman" w:cs="Times New Roman"/>
          <w:sz w:val="28"/>
          <w:szCs w:val="28"/>
          <w:lang w:val="kk-KZ"/>
        </w:rPr>
      </w:pPr>
      <w:r w:rsidRPr="00EA0F74">
        <w:rPr>
          <w:rFonts w:ascii="Times New Roman" w:hAnsi="Times New Roman" w:cs="Times New Roman"/>
          <w:sz w:val="28"/>
          <w:szCs w:val="28"/>
        </w:rPr>
        <w:t xml:space="preserve">Бахтиёр </w:t>
      </w:r>
      <w:proofErr w:type="spellStart"/>
      <w:r w:rsidRPr="00EA0F74">
        <w:rPr>
          <w:rFonts w:ascii="Times New Roman" w:hAnsi="Times New Roman" w:cs="Times New Roman"/>
          <w:sz w:val="28"/>
          <w:szCs w:val="28"/>
        </w:rPr>
        <w:t>Ёдгоров</w:t>
      </w:r>
      <w:proofErr w:type="spellEnd"/>
      <w:r w:rsidRPr="00EA0F74">
        <w:rPr>
          <w:rFonts w:ascii="Times New Roman" w:hAnsi="Times New Roman" w:cs="Times New Roman"/>
          <w:sz w:val="28"/>
          <w:szCs w:val="28"/>
        </w:rPr>
        <w:t xml:space="preserve"> Новый подход к преподаванию общей и неорганической химии // ОИИ. 2021. №5/S. URL: https://cyberleninka.ru/article/n/novyy-podhod-k-prepodavaniyu-obschey-i-neorganicheskoy-himii (дата обращения: 30.03.2023).</w:t>
      </w:r>
    </w:p>
    <w:p w14:paraId="6ABFB1C2" w14:textId="77777777" w:rsidR="00EA0F74" w:rsidRPr="00EA0F74" w:rsidRDefault="00EA0F74" w:rsidP="00EA0F74">
      <w:pPr>
        <w:pStyle w:val="a3"/>
        <w:numPr>
          <w:ilvl w:val="0"/>
          <w:numId w:val="6"/>
        </w:numPr>
        <w:tabs>
          <w:tab w:val="left" w:pos="709"/>
          <w:tab w:val="left" w:pos="851"/>
          <w:tab w:val="left" w:pos="993"/>
        </w:tabs>
        <w:spacing w:after="0" w:line="240" w:lineRule="auto"/>
        <w:ind w:left="0" w:firstLine="567"/>
        <w:jc w:val="both"/>
        <w:rPr>
          <w:rFonts w:ascii="Times New Roman" w:hAnsi="Times New Roman" w:cs="Times New Roman"/>
          <w:sz w:val="28"/>
          <w:szCs w:val="28"/>
          <w:lang w:val="kk-KZ"/>
        </w:rPr>
      </w:pPr>
      <w:r w:rsidRPr="00EA0F74">
        <w:rPr>
          <w:rFonts w:ascii="Times New Roman" w:hAnsi="Times New Roman" w:cs="Times New Roman"/>
          <w:sz w:val="28"/>
          <w:szCs w:val="28"/>
        </w:rPr>
        <w:t xml:space="preserve">Чекмарева </w:t>
      </w:r>
      <w:proofErr w:type="gramStart"/>
      <w:r w:rsidRPr="00EA0F74">
        <w:rPr>
          <w:rFonts w:ascii="Times New Roman" w:hAnsi="Times New Roman" w:cs="Times New Roman"/>
          <w:sz w:val="28"/>
          <w:szCs w:val="28"/>
        </w:rPr>
        <w:t>Л.И.</w:t>
      </w:r>
      <w:proofErr w:type="gramEnd"/>
      <w:r w:rsidRPr="00EA0F74">
        <w:rPr>
          <w:rFonts w:ascii="Times New Roman" w:hAnsi="Times New Roman" w:cs="Times New Roman"/>
          <w:sz w:val="28"/>
          <w:szCs w:val="28"/>
        </w:rPr>
        <w:t xml:space="preserve"> Проектные технологии для бакалавриата при изучении химии элементов / Л.И. Чекмарева, Е.В. </w:t>
      </w:r>
      <w:proofErr w:type="spellStart"/>
      <w:r w:rsidRPr="00EA0F74">
        <w:rPr>
          <w:rFonts w:ascii="Times New Roman" w:hAnsi="Times New Roman" w:cs="Times New Roman"/>
          <w:sz w:val="28"/>
          <w:szCs w:val="28"/>
        </w:rPr>
        <w:t>Хромцова</w:t>
      </w:r>
      <w:proofErr w:type="spellEnd"/>
      <w:r w:rsidRPr="00EA0F74">
        <w:rPr>
          <w:rFonts w:ascii="Times New Roman" w:hAnsi="Times New Roman" w:cs="Times New Roman"/>
          <w:sz w:val="28"/>
          <w:szCs w:val="28"/>
        </w:rPr>
        <w:t xml:space="preserve"> // Образование. Наука. Карьера: Материалы </w:t>
      </w:r>
      <w:proofErr w:type="spellStart"/>
      <w:r w:rsidRPr="00EA0F74">
        <w:rPr>
          <w:rFonts w:ascii="Times New Roman" w:hAnsi="Times New Roman" w:cs="Times New Roman"/>
          <w:sz w:val="28"/>
          <w:szCs w:val="28"/>
        </w:rPr>
        <w:t>междунар</w:t>
      </w:r>
      <w:proofErr w:type="spellEnd"/>
      <w:r w:rsidRPr="00EA0F74">
        <w:rPr>
          <w:rFonts w:ascii="Times New Roman" w:hAnsi="Times New Roman" w:cs="Times New Roman"/>
          <w:sz w:val="28"/>
          <w:szCs w:val="28"/>
        </w:rPr>
        <w:t xml:space="preserve">. науч.-метод. </w:t>
      </w:r>
      <w:proofErr w:type="spellStart"/>
      <w:r w:rsidRPr="00EA0F74">
        <w:rPr>
          <w:rFonts w:ascii="Times New Roman" w:hAnsi="Times New Roman" w:cs="Times New Roman"/>
          <w:sz w:val="28"/>
          <w:szCs w:val="28"/>
        </w:rPr>
        <w:t>конф</w:t>
      </w:r>
      <w:proofErr w:type="spellEnd"/>
      <w:r w:rsidRPr="00EA0F74">
        <w:rPr>
          <w:rFonts w:ascii="Times New Roman" w:hAnsi="Times New Roman" w:cs="Times New Roman"/>
          <w:sz w:val="28"/>
          <w:szCs w:val="28"/>
        </w:rPr>
        <w:t xml:space="preserve">. (Курск, 24 янв. 2018 г.). В </w:t>
      </w:r>
      <w:proofErr w:type="gramStart"/>
      <w:r w:rsidRPr="00EA0F74">
        <w:rPr>
          <w:rFonts w:ascii="Times New Roman" w:hAnsi="Times New Roman" w:cs="Times New Roman"/>
          <w:sz w:val="28"/>
          <w:szCs w:val="28"/>
        </w:rPr>
        <w:t>2- х</w:t>
      </w:r>
      <w:proofErr w:type="gramEnd"/>
      <w:r w:rsidRPr="00EA0F74">
        <w:rPr>
          <w:rFonts w:ascii="Times New Roman" w:hAnsi="Times New Roman" w:cs="Times New Roman"/>
          <w:sz w:val="28"/>
          <w:szCs w:val="28"/>
        </w:rPr>
        <w:t xml:space="preserve"> т. Т. 2 / </w:t>
      </w:r>
      <w:proofErr w:type="spellStart"/>
      <w:r w:rsidRPr="00EA0F74">
        <w:rPr>
          <w:rFonts w:ascii="Times New Roman" w:hAnsi="Times New Roman" w:cs="Times New Roman"/>
          <w:sz w:val="28"/>
          <w:szCs w:val="28"/>
        </w:rPr>
        <w:t>Редкол</w:t>
      </w:r>
      <w:proofErr w:type="spellEnd"/>
      <w:r w:rsidRPr="00EA0F74">
        <w:rPr>
          <w:rFonts w:ascii="Times New Roman" w:hAnsi="Times New Roman" w:cs="Times New Roman"/>
          <w:sz w:val="28"/>
          <w:szCs w:val="28"/>
        </w:rPr>
        <w:t>.: А.А. Горохов (отв. ред.); Юго-Зап. гос. ун-т. – Курск: Изд-во ЗАО «Университетская книга», 2018. – С. 188–192.</w:t>
      </w:r>
    </w:p>
    <w:p w14:paraId="5713533D" w14:textId="77777777" w:rsidR="00EA0F74" w:rsidRPr="00EA0F74" w:rsidRDefault="00EA0F74" w:rsidP="00EA0F74">
      <w:pPr>
        <w:pStyle w:val="a3"/>
        <w:numPr>
          <w:ilvl w:val="0"/>
          <w:numId w:val="6"/>
        </w:numPr>
        <w:tabs>
          <w:tab w:val="left" w:pos="709"/>
          <w:tab w:val="left" w:pos="851"/>
          <w:tab w:val="left" w:pos="993"/>
        </w:tabs>
        <w:spacing w:after="0" w:line="240" w:lineRule="auto"/>
        <w:ind w:left="0" w:firstLine="567"/>
        <w:jc w:val="both"/>
        <w:rPr>
          <w:rFonts w:ascii="Times New Roman" w:hAnsi="Times New Roman" w:cs="Times New Roman"/>
          <w:sz w:val="28"/>
          <w:szCs w:val="28"/>
          <w:lang w:val="kk-KZ"/>
        </w:rPr>
      </w:pPr>
      <w:r w:rsidRPr="00EA0F74">
        <w:rPr>
          <w:rFonts w:ascii="Times New Roman" w:hAnsi="Times New Roman" w:cs="Times New Roman"/>
          <w:sz w:val="28"/>
          <w:szCs w:val="28"/>
        </w:rPr>
        <w:t xml:space="preserve">Панасюк </w:t>
      </w:r>
      <w:proofErr w:type="gramStart"/>
      <w:r w:rsidRPr="00EA0F74">
        <w:rPr>
          <w:rFonts w:ascii="Times New Roman" w:hAnsi="Times New Roman" w:cs="Times New Roman"/>
          <w:sz w:val="28"/>
          <w:szCs w:val="28"/>
        </w:rPr>
        <w:t>Т.Б.</w:t>
      </w:r>
      <w:proofErr w:type="gramEnd"/>
      <w:r w:rsidRPr="00EA0F74">
        <w:rPr>
          <w:rFonts w:ascii="Times New Roman" w:hAnsi="Times New Roman" w:cs="Times New Roman"/>
          <w:sz w:val="28"/>
          <w:szCs w:val="28"/>
        </w:rPr>
        <w:t xml:space="preserve"> Химия. Многовариантные задания и примеры их выполнения: Учеб. пособие / </w:t>
      </w:r>
      <w:proofErr w:type="gramStart"/>
      <w:r w:rsidRPr="00EA0F74">
        <w:rPr>
          <w:rFonts w:ascii="Times New Roman" w:hAnsi="Times New Roman" w:cs="Times New Roman"/>
          <w:sz w:val="28"/>
          <w:szCs w:val="28"/>
        </w:rPr>
        <w:t>Т.Б.</w:t>
      </w:r>
      <w:proofErr w:type="gramEnd"/>
      <w:r w:rsidRPr="00EA0F74">
        <w:rPr>
          <w:rFonts w:ascii="Times New Roman" w:hAnsi="Times New Roman" w:cs="Times New Roman"/>
          <w:sz w:val="28"/>
          <w:szCs w:val="28"/>
        </w:rPr>
        <w:t xml:space="preserve"> Панасюк, В.А. </w:t>
      </w:r>
      <w:proofErr w:type="spellStart"/>
      <w:r w:rsidRPr="00EA0F74">
        <w:rPr>
          <w:rFonts w:ascii="Times New Roman" w:hAnsi="Times New Roman" w:cs="Times New Roman"/>
          <w:sz w:val="28"/>
          <w:szCs w:val="28"/>
        </w:rPr>
        <w:t>Яргаева</w:t>
      </w:r>
      <w:proofErr w:type="spellEnd"/>
      <w:r w:rsidRPr="00EA0F74">
        <w:rPr>
          <w:rFonts w:ascii="Times New Roman" w:hAnsi="Times New Roman" w:cs="Times New Roman"/>
          <w:sz w:val="28"/>
          <w:szCs w:val="28"/>
        </w:rPr>
        <w:t xml:space="preserve">. – Хабаровск: Изд-во </w:t>
      </w:r>
      <w:proofErr w:type="spellStart"/>
      <w:r w:rsidRPr="00EA0F74">
        <w:rPr>
          <w:rFonts w:ascii="Times New Roman" w:hAnsi="Times New Roman" w:cs="Times New Roman"/>
          <w:sz w:val="28"/>
          <w:szCs w:val="28"/>
        </w:rPr>
        <w:t>Тихоокеан</w:t>
      </w:r>
      <w:proofErr w:type="spellEnd"/>
      <w:r w:rsidRPr="00EA0F74">
        <w:rPr>
          <w:rFonts w:ascii="Times New Roman" w:hAnsi="Times New Roman" w:cs="Times New Roman"/>
          <w:sz w:val="28"/>
          <w:szCs w:val="28"/>
        </w:rPr>
        <w:t>. гос. унта, 2014. – C. 43–64</w:t>
      </w:r>
    </w:p>
    <w:sectPr w:rsidR="00EA0F74" w:rsidRPr="00EA0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CA6"/>
    <w:multiLevelType w:val="hybridMultilevel"/>
    <w:tmpl w:val="FA6CC3B6"/>
    <w:lvl w:ilvl="0" w:tplc="02780A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D64654"/>
    <w:multiLevelType w:val="hybridMultilevel"/>
    <w:tmpl w:val="8174D314"/>
    <w:lvl w:ilvl="0" w:tplc="2EB6552E">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4E19C9"/>
    <w:multiLevelType w:val="hybridMultilevel"/>
    <w:tmpl w:val="18D88ED0"/>
    <w:lvl w:ilvl="0" w:tplc="75828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02111C3"/>
    <w:multiLevelType w:val="hybridMultilevel"/>
    <w:tmpl w:val="F0F22FA6"/>
    <w:lvl w:ilvl="0" w:tplc="24621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82E52B3"/>
    <w:multiLevelType w:val="hybridMultilevel"/>
    <w:tmpl w:val="F3DCEE7C"/>
    <w:lvl w:ilvl="0" w:tplc="9DB014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A736570"/>
    <w:multiLevelType w:val="hybridMultilevel"/>
    <w:tmpl w:val="B2D297CE"/>
    <w:lvl w:ilvl="0" w:tplc="8700736E">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504083674">
    <w:abstractNumId w:val="5"/>
  </w:num>
  <w:num w:numId="2" w16cid:durableId="720909275">
    <w:abstractNumId w:val="3"/>
  </w:num>
  <w:num w:numId="3" w16cid:durableId="1974170005">
    <w:abstractNumId w:val="2"/>
  </w:num>
  <w:num w:numId="4" w16cid:durableId="729965798">
    <w:abstractNumId w:val="0"/>
  </w:num>
  <w:num w:numId="5" w16cid:durableId="1997612477">
    <w:abstractNumId w:val="4"/>
  </w:num>
  <w:num w:numId="6" w16cid:durableId="169032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7D"/>
    <w:rsid w:val="000C2380"/>
    <w:rsid w:val="00156E58"/>
    <w:rsid w:val="00192B6C"/>
    <w:rsid w:val="00217951"/>
    <w:rsid w:val="00221410"/>
    <w:rsid w:val="00246B7D"/>
    <w:rsid w:val="00262DB7"/>
    <w:rsid w:val="00372D6B"/>
    <w:rsid w:val="00463864"/>
    <w:rsid w:val="004964A0"/>
    <w:rsid w:val="005038F2"/>
    <w:rsid w:val="005F22B6"/>
    <w:rsid w:val="007E1621"/>
    <w:rsid w:val="0081201E"/>
    <w:rsid w:val="008A2591"/>
    <w:rsid w:val="00901ACD"/>
    <w:rsid w:val="009104AE"/>
    <w:rsid w:val="009B1707"/>
    <w:rsid w:val="009D0827"/>
    <w:rsid w:val="00A7793E"/>
    <w:rsid w:val="00BD285A"/>
    <w:rsid w:val="00C045FE"/>
    <w:rsid w:val="00C7082E"/>
    <w:rsid w:val="00CB3D0D"/>
    <w:rsid w:val="00DC5CCD"/>
    <w:rsid w:val="00E75CCD"/>
    <w:rsid w:val="00EA0F74"/>
    <w:rsid w:val="00ED5DFE"/>
    <w:rsid w:val="00EF6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C680"/>
  <w15:chartTrackingRefBased/>
  <w15:docId w15:val="{22020197-14FC-43D1-8F79-818AFA33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82E"/>
    <w:pPr>
      <w:ind w:left="720"/>
      <w:contextualSpacing/>
    </w:pPr>
  </w:style>
  <w:style w:type="character" w:styleId="a4">
    <w:name w:val="Hyperlink"/>
    <w:basedOn w:val="a0"/>
    <w:uiPriority w:val="99"/>
    <w:unhideWhenUsed/>
    <w:rsid w:val="00EA0F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ktu.kz/files/eor/EOR_%20Semenova_kprsm/Data/Tema_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7</Pages>
  <Words>2238</Words>
  <Characters>12759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Алматы</dc:creator>
  <cp:keywords/>
  <dc:description/>
  <cp:lastModifiedBy>Гулдана Тыныштыкбай</cp:lastModifiedBy>
  <cp:revision>15</cp:revision>
  <dcterms:created xsi:type="dcterms:W3CDTF">2023-03-29T18:50:00Z</dcterms:created>
  <dcterms:modified xsi:type="dcterms:W3CDTF">2023-06-05T12:37:00Z</dcterms:modified>
</cp:coreProperties>
</file>