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0C" w:rsidRDefault="004B2A04">
      <w:pPr>
        <w:spacing w:after="448" w:line="240" w:lineRule="auto"/>
        <w:ind w:left="0" w:firstLine="0"/>
        <w:jc w:val="center"/>
      </w:pPr>
      <w:r>
        <w:rPr>
          <w:b/>
          <w:color w:val="333333"/>
        </w:rPr>
        <w:t xml:space="preserve"> </w:t>
      </w:r>
    </w:p>
    <w:p w:rsidR="001D660C" w:rsidRDefault="004B2A04">
      <w:pPr>
        <w:spacing w:after="453" w:line="240" w:lineRule="auto"/>
        <w:ind w:left="0" w:firstLine="0"/>
        <w:jc w:val="center"/>
      </w:pPr>
      <w:r>
        <w:rPr>
          <w:b/>
          <w:color w:val="333333"/>
        </w:rPr>
        <w:t xml:space="preserve"> </w:t>
      </w:r>
    </w:p>
    <w:p w:rsidR="001D660C" w:rsidRDefault="004B2A04">
      <w:pPr>
        <w:spacing w:after="448" w:line="240" w:lineRule="auto"/>
        <w:ind w:left="0" w:firstLine="0"/>
        <w:jc w:val="center"/>
      </w:pPr>
      <w:r>
        <w:rPr>
          <w:b/>
          <w:color w:val="333333"/>
        </w:rPr>
        <w:t xml:space="preserve"> </w:t>
      </w:r>
    </w:p>
    <w:p w:rsidR="001D660C" w:rsidRDefault="004B2A04">
      <w:pPr>
        <w:spacing w:after="449" w:line="240" w:lineRule="auto"/>
        <w:ind w:left="0" w:firstLine="0"/>
        <w:jc w:val="center"/>
      </w:pPr>
      <w:r>
        <w:rPr>
          <w:b/>
          <w:color w:val="333333"/>
        </w:rPr>
        <w:t xml:space="preserve"> </w:t>
      </w:r>
    </w:p>
    <w:p w:rsidR="001D660C" w:rsidRDefault="004B2A04">
      <w:pPr>
        <w:spacing w:after="522" w:line="240" w:lineRule="auto"/>
        <w:ind w:left="0" w:firstLine="0"/>
        <w:jc w:val="center"/>
      </w:pPr>
      <w:r>
        <w:rPr>
          <w:b/>
          <w:color w:val="333333"/>
        </w:rPr>
        <w:t xml:space="preserve"> </w:t>
      </w:r>
    </w:p>
    <w:p w:rsidR="001D660C" w:rsidRDefault="004B2A04">
      <w:pPr>
        <w:spacing w:after="445" w:line="244" w:lineRule="auto"/>
        <w:ind w:left="22" w:right="-15" w:hanging="10"/>
        <w:jc w:val="center"/>
      </w:pPr>
      <w:r>
        <w:rPr>
          <w:b/>
          <w:color w:val="333333"/>
          <w:sz w:val="32"/>
        </w:rPr>
        <w:t xml:space="preserve"> «Применение современных технологий в работе педагога дополнительного образования по изобразительной </w:t>
      </w:r>
      <w:proofErr w:type="gramStart"/>
      <w:r>
        <w:rPr>
          <w:b/>
          <w:color w:val="333333"/>
          <w:sz w:val="32"/>
        </w:rPr>
        <w:t>деятельности »</w:t>
      </w:r>
      <w:proofErr w:type="gramEnd"/>
      <w:r>
        <w:rPr>
          <w:b/>
          <w:color w:val="333333"/>
          <w:sz w:val="32"/>
        </w:rPr>
        <w:t xml:space="preserve"> </w:t>
      </w:r>
    </w:p>
    <w:p w:rsidR="001D660C" w:rsidRDefault="004B2A04">
      <w:pPr>
        <w:spacing w:after="0" w:line="240" w:lineRule="auto"/>
        <w:ind w:left="361" w:firstLine="0"/>
        <w:jc w:val="left"/>
      </w:pPr>
      <w:r>
        <w:t xml:space="preserve"> </w:t>
      </w:r>
      <w:r>
        <w:br w:type="page"/>
      </w:r>
    </w:p>
    <w:p w:rsidR="001D660C" w:rsidRDefault="004B2A04">
      <w:r>
        <w:lastRenderedPageBreak/>
        <w:t>Применение современных технологий в работе педагога дополнительного образования п</w:t>
      </w:r>
      <w:r w:rsidR="009F503C">
        <w:t>о изобразительной деятельности.</w:t>
      </w:r>
    </w:p>
    <w:p w:rsidR="001D660C" w:rsidRDefault="004B2A04">
      <w:pPr>
        <w:spacing w:after="52" w:line="240" w:lineRule="auto"/>
        <w:ind w:left="361" w:firstLine="0"/>
        <w:jc w:val="left"/>
      </w:pPr>
      <w:r>
        <w:t xml:space="preserve"> </w:t>
      </w:r>
    </w:p>
    <w:p w:rsidR="001D660C" w:rsidRDefault="004B2A04">
      <w:r>
        <w:t xml:space="preserve">Задача современного образования – формировать способность действовать и быть успешным в условиях динамично развивающегося современного общества. </w:t>
      </w:r>
    </w:p>
    <w:p w:rsidR="001D660C" w:rsidRDefault="004B2A04">
      <w:r>
        <w:t xml:space="preserve">Все это заставило меня задуматься о том, как сделать процесс обучения интереснее и результативнее в соответствии с требованиями жизни. </w:t>
      </w:r>
    </w:p>
    <w:p w:rsidR="001D660C" w:rsidRDefault="004B2A04">
      <w:r>
        <w:t xml:space="preserve">Применение инноваций немыслимо без использования новых информационных компьютерных технологий. </w:t>
      </w:r>
    </w:p>
    <w:p w:rsidR="001D660C" w:rsidRDefault="004B2A04">
      <w:r>
        <w:t xml:space="preserve">Мной была поставлена цель – выявлять и активно использовать возможности применения компьютера в непрерывной образовательной деятельности по художественному творчеству. </w:t>
      </w:r>
    </w:p>
    <w:p w:rsidR="001D660C" w:rsidRDefault="004B2A04">
      <w:r>
        <w:t xml:space="preserve">Эта цель реализуется на основе внедрения в учебно-воспитательный процесс новых технологий и методик обучения, воспитания и диагностики уровня усвоения знаний и навыков, создания условий для максимального раскрытия творческого потенциала педагога и воспитанников, информатизации образовательного процесса. </w:t>
      </w:r>
    </w:p>
    <w:p w:rsidR="001D660C" w:rsidRDefault="004B2A04">
      <w:r>
        <w:t xml:space="preserve">Использование возможностей компьютера и проектора позволили мне открыть для детей замкнутое пространство группового помещения и погрузиться в мир искусства; предоставили мне и детям побывать в роли художника, дизайнера, архитектора, экскурсовода, при этом не требуя наличия материалов, многие из которых могут быть недоступны. </w:t>
      </w:r>
    </w:p>
    <w:p w:rsidR="001D660C" w:rsidRDefault="004B2A04">
      <w:r>
        <w:t xml:space="preserve">Компьютерные и Интернет-технологии расширили диапазон используемых средств и методов работы, открыли новые возможности в работе, позволили решать разные образовательные задачи. </w:t>
      </w:r>
    </w:p>
    <w:p w:rsidR="001D660C" w:rsidRDefault="004B2A04">
      <w:r>
        <w:t xml:space="preserve">Данные технологии дают мне возможность профессионального творческого общения с коллегами по всей стране и за ее пределами, оперативного обмена информацией (педагогические сайты, виртуальные методические объединения, онлайн мастер-классы, способствуют профессиональному росту и переподготовке (дистанционные курсы обучения, открыли новые возможности по подбору и использованию дидактического материала (поиск материала в Интернете, обработка информации, позволили использовать в образовательной деятельности современные технические средства (CD диски по разным темам, обучающие программы, образовательные игры). </w:t>
      </w:r>
    </w:p>
    <w:p w:rsidR="001D660C" w:rsidRDefault="004B2A04">
      <w:r>
        <w:t xml:space="preserve">А самое главное я знаю, что компьютер не заменит меня как педагога, он только дополняет работу. </w:t>
      </w:r>
    </w:p>
    <w:p w:rsidR="001D660C" w:rsidRDefault="004B2A04">
      <w:r>
        <w:t xml:space="preserve">Таким образом, введение в образовательный процесс компьютерных и информационных технологий повышает качество </w:t>
      </w:r>
      <w:proofErr w:type="spellStart"/>
      <w:r>
        <w:t>воспитательно</w:t>
      </w:r>
      <w:proofErr w:type="spellEnd"/>
      <w:r w:rsidR="009F503C">
        <w:t>-</w:t>
      </w:r>
      <w:r>
        <w:t xml:space="preserve">образовательного процесса за счет не только большой и современной информированности, но и за счет осмысления этой информации, достигаемого в результате активной, мотивированной, напряженной работы с учебным материалом. </w:t>
      </w:r>
    </w:p>
    <w:p w:rsidR="001D660C" w:rsidRDefault="004B2A04">
      <w:r>
        <w:t xml:space="preserve">Широкое применение информационных технологий способно развивать творчество воспитанников, повысить эффективность методов обучения для всех форм организации </w:t>
      </w:r>
      <w:proofErr w:type="spellStart"/>
      <w:r>
        <w:t>воспитательно</w:t>
      </w:r>
      <w:proofErr w:type="spellEnd"/>
      <w:r>
        <w:t xml:space="preserve">-образовательного процесса. </w:t>
      </w:r>
    </w:p>
    <w:p w:rsidR="001D660C" w:rsidRDefault="004B2A04" w:rsidP="004B2A04">
      <w:r>
        <w:t xml:space="preserve">Развитие творческих способностей осуществляется в разных образовательных областях, во время кружковой деятельности (чаще всего это коллективно- творческая деятельность воспитанников, и соответственно, в образовательной области </w:t>
      </w:r>
      <w:r>
        <w:rPr>
          <w:i/>
        </w:rPr>
        <w:t>«Художественное творчество»</w:t>
      </w:r>
      <w:r>
        <w:t xml:space="preserve">. </w:t>
      </w:r>
    </w:p>
    <w:p w:rsidR="001D660C" w:rsidRDefault="004B2A04">
      <w:r>
        <w:t xml:space="preserve">Для развития творческих способностей воспитанников </w:t>
      </w:r>
      <w:proofErr w:type="gramStart"/>
      <w:r>
        <w:t xml:space="preserve">во время </w:t>
      </w:r>
      <w:proofErr w:type="gramEnd"/>
      <w:r>
        <w:t xml:space="preserve">непосредственно образовательной деятельности </w:t>
      </w:r>
      <w:r>
        <w:rPr>
          <w:u w:val="single" w:color="111111"/>
        </w:rPr>
        <w:t>я использую следующие</w:t>
      </w:r>
      <w:r>
        <w:t xml:space="preserve"> </w:t>
      </w:r>
      <w:r>
        <w:rPr>
          <w:u w:val="single" w:color="111111"/>
        </w:rPr>
        <w:t>методы обучения</w:t>
      </w:r>
      <w:r>
        <w:t xml:space="preserve">: </w:t>
      </w:r>
    </w:p>
    <w:p w:rsidR="001D660C" w:rsidRDefault="004B2A04">
      <w:pPr>
        <w:numPr>
          <w:ilvl w:val="0"/>
          <w:numId w:val="1"/>
        </w:numPr>
        <w:spacing w:after="58" w:line="240" w:lineRule="auto"/>
      </w:pPr>
      <w:r>
        <w:t xml:space="preserve">Метод </w:t>
      </w:r>
      <w:r>
        <w:rPr>
          <w:i/>
        </w:rPr>
        <w:t>«открытий»</w:t>
      </w:r>
      <w:r>
        <w:t xml:space="preserve">. </w:t>
      </w:r>
    </w:p>
    <w:p w:rsidR="001D660C" w:rsidRDefault="004B2A04">
      <w:pPr>
        <w:numPr>
          <w:ilvl w:val="0"/>
          <w:numId w:val="1"/>
        </w:numPr>
      </w:pPr>
      <w:r>
        <w:t xml:space="preserve">Метод привлечения жизненного опыта детей. В решении различных творческих проблем жизненный опыт детей играет важную роль. </w:t>
      </w:r>
    </w:p>
    <w:p w:rsidR="001D660C" w:rsidRDefault="004B2A04">
      <w:pPr>
        <w:numPr>
          <w:ilvl w:val="0"/>
          <w:numId w:val="1"/>
        </w:numPr>
      </w:pPr>
      <w:r>
        <w:t xml:space="preserve">Метод индивидуальной и коллективной поисковой деятельности. Поисковая деятельность стимулирует творческую активность воспитанников, помогает найти верное решение из возможных. </w:t>
      </w:r>
    </w:p>
    <w:p w:rsidR="001D660C" w:rsidRDefault="004B2A04">
      <w:pPr>
        <w:numPr>
          <w:ilvl w:val="0"/>
          <w:numId w:val="1"/>
        </w:numPr>
      </w:pPr>
      <w:r>
        <w:t xml:space="preserve">Метод свободы в системе ограничений. Постоянно тренирует творческие способности воспитанников в широкой палитре возможностей с одной стороны, с другой – приучает четко выполнять ограничения. </w:t>
      </w:r>
    </w:p>
    <w:p w:rsidR="001D660C" w:rsidRDefault="004B2A04">
      <w:pPr>
        <w:numPr>
          <w:ilvl w:val="0"/>
          <w:numId w:val="1"/>
        </w:numPr>
      </w:pPr>
      <w:r>
        <w:t xml:space="preserve">Метод диалогичности. Педагог и воспитанник – собеседники. Совместно выясняют и находят правильное решение. Слова активизируют потребность к творческому анализу, способность и желание глубокого понимания искусства. </w:t>
      </w:r>
    </w:p>
    <w:p w:rsidR="001D660C" w:rsidRDefault="004B2A04">
      <w:pPr>
        <w:numPr>
          <w:ilvl w:val="0"/>
          <w:numId w:val="1"/>
        </w:numPr>
      </w:pPr>
      <w:r>
        <w:t xml:space="preserve">Метод сравнений. Путь активизации творческого мышления. На уроках педагог демонстрирует многовариантные возможности решения одной и той же художественной задачи. </w:t>
      </w:r>
    </w:p>
    <w:p w:rsidR="001D660C" w:rsidRDefault="004B2A04">
      <w:pPr>
        <w:numPr>
          <w:ilvl w:val="0"/>
          <w:numId w:val="1"/>
        </w:numPr>
      </w:pPr>
      <w:r>
        <w:t xml:space="preserve">Метод коллективных и групповых работ. Индивидуальное творчество в творчестве коллектива дает очень интересные результаты. </w:t>
      </w:r>
    </w:p>
    <w:p w:rsidR="001D660C" w:rsidRDefault="004B2A04">
      <w:r>
        <w:t xml:space="preserve">Художественное </w:t>
      </w:r>
      <w:proofErr w:type="gramStart"/>
      <w:r>
        <w:t>творчество  -</w:t>
      </w:r>
      <w:proofErr w:type="gramEnd"/>
      <w:r>
        <w:t xml:space="preserve"> особенный вид деятельности. Современные технологии не могут заменить творчество воспитанников. Вместе с тем данная образовательная область несет в себе значительный потенциал для использования современных компьютерных технологий. Образовательная деятельность </w:t>
      </w:r>
      <w:r>
        <w:rPr>
          <w:i/>
        </w:rPr>
        <w:t>«Художественно - эстетическое развитие»</w:t>
      </w:r>
      <w:r>
        <w:t xml:space="preserve"> с применением компьютерной поддержки развивает творческие способности и эстетический вкус воспитанников. </w:t>
      </w:r>
    </w:p>
    <w:p w:rsidR="001D660C" w:rsidRDefault="004B2A04">
      <w:pPr>
        <w:spacing w:after="58" w:line="233" w:lineRule="auto"/>
        <w:ind w:left="0" w:firstLine="361"/>
        <w:jc w:val="left"/>
      </w:pPr>
      <w:r>
        <w:t xml:space="preserve">В </w:t>
      </w:r>
      <w:r>
        <w:tab/>
        <w:t xml:space="preserve">результате </w:t>
      </w:r>
      <w:r>
        <w:tab/>
        <w:t xml:space="preserve">своей деятельности </w:t>
      </w:r>
      <w:r>
        <w:tab/>
        <w:t xml:space="preserve">я </w:t>
      </w:r>
      <w:r>
        <w:tab/>
        <w:t xml:space="preserve">определила </w:t>
      </w:r>
      <w:r>
        <w:tab/>
        <w:t xml:space="preserve">формы применения компьютера в непрерывно образовательной деятельности по художественно- эстетическому развитию детей: </w:t>
      </w:r>
    </w:p>
    <w:p w:rsidR="001D660C" w:rsidRDefault="004B2A04">
      <w:pPr>
        <w:numPr>
          <w:ilvl w:val="0"/>
          <w:numId w:val="2"/>
        </w:numPr>
      </w:pPr>
      <w:r>
        <w:t xml:space="preserve">Использование медиа–ресурсов как источника информации. </w:t>
      </w:r>
    </w:p>
    <w:p w:rsidR="001D660C" w:rsidRDefault="004B2A04">
      <w:pPr>
        <w:numPr>
          <w:ilvl w:val="0"/>
          <w:numId w:val="2"/>
        </w:numPr>
        <w:spacing w:after="279"/>
      </w:pPr>
      <w:r>
        <w:t xml:space="preserve">Компьютерная поддержка деятельности педагога на разных этапах образовательной деятельности. </w:t>
      </w:r>
    </w:p>
    <w:p w:rsidR="001D660C" w:rsidRDefault="004B2A04">
      <w:pPr>
        <w:numPr>
          <w:ilvl w:val="0"/>
          <w:numId w:val="3"/>
        </w:numPr>
      </w:pPr>
      <w:r>
        <w:t xml:space="preserve">Поддержка интереса к художественному творчеству путем создания красочных презентаций, музыкальных клипов, виртуальных путешествий и т. п. </w:t>
      </w:r>
    </w:p>
    <w:p w:rsidR="001D660C" w:rsidRDefault="004B2A04">
      <w:pPr>
        <w:numPr>
          <w:ilvl w:val="0"/>
          <w:numId w:val="3"/>
        </w:numPr>
      </w:pPr>
      <w:r>
        <w:t xml:space="preserve">Введение в презентацию работ воспитанников по теме. </w:t>
      </w:r>
    </w:p>
    <w:p w:rsidR="001D660C" w:rsidRDefault="004B2A04">
      <w:pPr>
        <w:numPr>
          <w:ilvl w:val="0"/>
          <w:numId w:val="3"/>
        </w:numPr>
      </w:pPr>
      <w:r>
        <w:t xml:space="preserve">Введение в презентацию фотографий воспитанников в процессе изобразительной деятельности. </w:t>
      </w:r>
    </w:p>
    <w:p w:rsidR="001D660C" w:rsidRDefault="004B2A04">
      <w:pPr>
        <w:numPr>
          <w:ilvl w:val="0"/>
          <w:numId w:val="3"/>
        </w:numPr>
      </w:pPr>
      <w:r>
        <w:t xml:space="preserve">Размещение в Интернет–пространстве презентаций с работами детей для обмена опытом с другими педагогами. </w:t>
      </w:r>
    </w:p>
    <w:p w:rsidR="001D660C" w:rsidRDefault="004B2A04">
      <w:r>
        <w:t xml:space="preserve">Для современного </w:t>
      </w:r>
      <w:proofErr w:type="gramStart"/>
      <w:r>
        <w:t>преподавания  требуется</w:t>
      </w:r>
      <w:proofErr w:type="gramEnd"/>
      <w:r>
        <w:t xml:space="preserve"> педагог, способный свободно мыслить, самостоятельно генерировать и воплощать новые идеи и технологии обучения. Важную роль работе играет профессиональная компетентность педагога на современном этапе развития образования. Для этого я постоянно занимаюсь самообразованием. </w:t>
      </w:r>
    </w:p>
    <w:p w:rsidR="001D660C" w:rsidRDefault="004B2A04">
      <w:r>
        <w:t xml:space="preserve">Считаю, что изобразительная деятельность должна занимать не второстепенное, а своё, почётное место среди других образовательных деятельностей. </w:t>
      </w:r>
    </w:p>
    <w:p w:rsidR="001D660C" w:rsidRDefault="001D660C">
      <w:pPr>
        <w:spacing w:after="0" w:line="240" w:lineRule="auto"/>
        <w:ind w:left="0" w:firstLine="0"/>
        <w:jc w:val="left"/>
      </w:pPr>
      <w:bookmarkStart w:id="0" w:name="_GoBack"/>
      <w:bookmarkEnd w:id="0"/>
    </w:p>
    <w:sectPr w:rsidR="001D660C">
      <w:pgSz w:w="11905" w:h="16840"/>
      <w:pgMar w:top="1198" w:right="837" w:bottom="131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51F97"/>
    <w:multiLevelType w:val="hybridMultilevel"/>
    <w:tmpl w:val="2B4202BE"/>
    <w:lvl w:ilvl="0" w:tplc="96748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BA4D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4C64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364D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08E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EA4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F20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6E5F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E85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CF1519"/>
    <w:multiLevelType w:val="hybridMultilevel"/>
    <w:tmpl w:val="36ACB2A4"/>
    <w:lvl w:ilvl="0" w:tplc="AAA05E9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0C9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CEE2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A3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74F6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2C7F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F08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299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4FE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7219C7"/>
    <w:multiLevelType w:val="hybridMultilevel"/>
    <w:tmpl w:val="37AE9162"/>
    <w:lvl w:ilvl="0" w:tplc="D0A85E8E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AE11E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CB38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210B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64DFE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474B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802D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3CD09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2774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0C"/>
    <w:rsid w:val="001D660C"/>
    <w:rsid w:val="004B2A04"/>
    <w:rsid w:val="009F503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8FA8F-12C3-4C96-B786-46B94938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36" w:lineRule="auto"/>
      <w:ind w:left="-15" w:firstLine="351"/>
      <w:jc w:val="both"/>
    </w:pPr>
    <w:rPr>
      <w:rFonts w:ascii="Times New Roman" w:eastAsia="Times New Roman" w:hAnsi="Times New Roman" w:cs="Times New Roman"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F1BF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7">
    <w:name w:val="c7"/>
    <w:basedOn w:val="a0"/>
    <w:rsid w:val="00FF1BF2"/>
  </w:style>
  <w:style w:type="character" w:customStyle="1" w:styleId="c9">
    <w:name w:val="c9"/>
    <w:basedOn w:val="a0"/>
    <w:rsid w:val="00FF1BF2"/>
  </w:style>
  <w:style w:type="paragraph" w:customStyle="1" w:styleId="c12">
    <w:name w:val="c12"/>
    <w:basedOn w:val="a"/>
    <w:rsid w:val="00FF1BF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rsid w:val="00FF1BF2"/>
  </w:style>
  <w:style w:type="paragraph" w:customStyle="1" w:styleId="c5">
    <w:name w:val="c5"/>
    <w:basedOn w:val="a"/>
    <w:rsid w:val="00FF1BF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FF1BF2"/>
  </w:style>
  <w:style w:type="paragraph" w:customStyle="1" w:styleId="c2">
    <w:name w:val="c2"/>
    <w:basedOn w:val="a"/>
    <w:rsid w:val="00FF1BF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3">
    <w:name w:val="c3"/>
    <w:basedOn w:val="a0"/>
    <w:rsid w:val="00FF1BF2"/>
  </w:style>
  <w:style w:type="character" w:customStyle="1" w:styleId="c8">
    <w:name w:val="c8"/>
    <w:basedOn w:val="a0"/>
    <w:rsid w:val="00FF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cp:lastModifiedBy>Natasha Metodist</cp:lastModifiedBy>
  <cp:revision>6</cp:revision>
  <dcterms:created xsi:type="dcterms:W3CDTF">2024-11-07T06:32:00Z</dcterms:created>
  <dcterms:modified xsi:type="dcterms:W3CDTF">2024-11-11T09:15:00Z</dcterms:modified>
</cp:coreProperties>
</file>