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AD0" w:rsidRDefault="00357AD0" w:rsidP="003543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1719" w:rsidRPr="00357AD0" w:rsidRDefault="00357AD0" w:rsidP="003543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AD0">
        <w:rPr>
          <w:rFonts w:ascii="Times New Roman" w:hAnsi="Times New Roman" w:cs="Times New Roman"/>
          <w:b/>
          <w:sz w:val="28"/>
          <w:szCs w:val="28"/>
        </w:rPr>
        <w:t>«ИСПОЛЬЗОВАНИЕ ИНФОРМАЦИОННО-КОММУНИКАЦИОННЫХ ТЕХНОЛОГИЙ В ОБРАЗОВАТЕЛЬНОМ ПРОЦЕССЕ ДЛЯ ПОВЫШЕНИЯ МОТИВАЦИИ К  ПРЕДМЕТУ</w:t>
      </w:r>
    </w:p>
    <w:p w:rsidR="002E1719" w:rsidRPr="00357AD0" w:rsidRDefault="00357AD0" w:rsidP="003543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AD0">
        <w:rPr>
          <w:rFonts w:ascii="Times New Roman" w:hAnsi="Times New Roman" w:cs="Times New Roman"/>
          <w:b/>
          <w:sz w:val="28"/>
          <w:szCs w:val="28"/>
        </w:rPr>
        <w:t>« НАЧАЛЬНАЯ ВОЕННАЯ И ТЕХНОЛОГИЧЕСКАЯ ПОДГОТОВКА»</w:t>
      </w:r>
    </w:p>
    <w:p w:rsidR="002E1719" w:rsidRPr="00357AD0" w:rsidRDefault="002E1719" w:rsidP="00357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7B1D" w:rsidRDefault="00357AD0" w:rsidP="00357A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Фатхудинов Ринат Рифович, преподаватель-организатор НВ</w:t>
      </w:r>
      <w:r w:rsidR="003543A7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ТП, </w:t>
      </w:r>
    </w:p>
    <w:p w:rsidR="002E1719" w:rsidRDefault="00357AD0" w:rsidP="00357A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КГКП «Костанайский политехнический высший колледж»</w:t>
      </w:r>
    </w:p>
    <w:p w:rsidR="00357AD0" w:rsidRPr="00357AD0" w:rsidRDefault="00357AD0" w:rsidP="00357A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719" w:rsidRPr="00357AD0" w:rsidRDefault="002E1719" w:rsidP="00357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современного образования требует совершенно новых подходов к развитию образовательной среды. Век всеобщей информатизации требует от преподавателя  владения основами информационных компьютерных технологий. На сегодняшний день во многих сферах человеческой деятельности активно используются интерактивные технологии. Умение пользоваться ими и применять их в работе и учебе становится жизненной необходимостью.</w:t>
      </w:r>
    </w:p>
    <w:p w:rsidR="002E1719" w:rsidRPr="00357AD0" w:rsidRDefault="002E1719" w:rsidP="00357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Интерактивное оборудование просто необходимо в учебных заведениях. Оно дает возможность преподавателю сделать процесс обучения более интересным и запоминаемым. Интерактивное  оборудование изменяет саму культуру подачи материала, так как эти системы хороши не только для проведения презентаций, но и для организации групповой работы.</w:t>
      </w:r>
    </w:p>
    <w:p w:rsidR="002E1719" w:rsidRPr="00357AD0" w:rsidRDefault="002E1719" w:rsidP="00357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ИКТ на уроках НВ</w:t>
      </w:r>
      <w:r w:rsidR="003543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8536D"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является значимым инструментом, помогающим преподавателю в обучении, позволяющим ему облегчить объяснение и обеспечить понимание студентов научных понятий. Следовательно, очень важно, чтобы преподаватель тщательно обдумывал использование ИКТ на своих уроках. </w:t>
      </w:r>
    </w:p>
    <w:p w:rsidR="002E1719" w:rsidRPr="007622A5" w:rsidRDefault="002E1719" w:rsidP="00357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Ведущей целью применения интерактивного оборудования на уроке НВ</w:t>
      </w:r>
      <w:r w:rsidR="003543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8536D"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П является достижение более глубокого запоминания учебного материала через образное восприятие. Это происходит за счет использования видеопроектора, электронной доски и компьютера, обеспечивающего выход в Интернет.</w:t>
      </w:r>
    </w:p>
    <w:p w:rsidR="002E1719" w:rsidRPr="00357AD0" w:rsidRDefault="002E1719" w:rsidP="00357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интерактивной доски на уроках НВ</w:t>
      </w:r>
      <w:r w:rsidR="003543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8536D"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П повышает мотивацию студентов, положительно сказывается на развитии внимания, зрительной памяти, восприятии и технике чтения. Занятия с использованием интерактивной доски позволяют разрядить  эмоциональную напряженность и создать благоприятный климат на различных занятиях.</w:t>
      </w:r>
    </w:p>
    <w:p w:rsidR="002E1719" w:rsidRPr="00357AD0" w:rsidRDefault="002E1719" w:rsidP="00357AD0">
      <w:pPr>
        <w:spacing w:after="0" w:line="240" w:lineRule="auto"/>
        <w:ind w:right="-5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ИКТ способствует положительному отношению студентов  к преподавателю, к своим однокурсникам, росту самостоятельности и добыванию знаний, повышению мотивации к обучению. Применение интерактивного оборудования в процессе обучения  позволяет полностью видоизменить весь процесс обучения. </w:t>
      </w:r>
    </w:p>
    <w:p w:rsidR="002E1719" w:rsidRPr="00357AD0" w:rsidRDefault="002E1719" w:rsidP="00357A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AD0">
        <w:rPr>
          <w:rFonts w:ascii="Times New Roman" w:hAnsi="Times New Roman" w:cs="Times New Roman"/>
          <w:sz w:val="28"/>
          <w:szCs w:val="28"/>
        </w:rPr>
        <w:t>При работе с компьютерными технологиями меняется и роль п</w:t>
      </w:r>
      <w:r w:rsidRPr="00357AD0">
        <w:rPr>
          <w:rFonts w:ascii="Times New Roman" w:hAnsi="Times New Roman" w:cs="Times New Roman"/>
          <w:sz w:val="28"/>
          <w:szCs w:val="28"/>
          <w:lang w:val="kk-KZ"/>
        </w:rPr>
        <w:t>реподавателя</w:t>
      </w:r>
      <w:r w:rsidRPr="00357AD0">
        <w:rPr>
          <w:rFonts w:ascii="Times New Roman" w:hAnsi="Times New Roman" w:cs="Times New Roman"/>
          <w:sz w:val="28"/>
          <w:szCs w:val="28"/>
        </w:rPr>
        <w:t xml:space="preserve">, основная задача которого – поддерживать и направлять развитие личности  студентов, их творческий поиск. Отношения со студентами  строятся на принципах сотрудничества и совместного творчества. В этих условиях неизбежен пересмотр сложившихся сегодня организационных форм </w:t>
      </w:r>
      <w:r w:rsidRPr="00357AD0">
        <w:rPr>
          <w:rFonts w:ascii="Times New Roman" w:hAnsi="Times New Roman" w:cs="Times New Roman"/>
          <w:sz w:val="28"/>
          <w:szCs w:val="28"/>
        </w:rPr>
        <w:lastRenderedPageBreak/>
        <w:t xml:space="preserve">учебной работы: увеличение самостоятельной индивидуальной и групповой работы студентов, отход от традиционного урока с преобладанием объяснительно-иллюстративного метода обучения, увеличение объема практических и творческих работ поискового и исследовательского характера. </w:t>
      </w:r>
    </w:p>
    <w:p w:rsidR="002E1719" w:rsidRPr="00357AD0" w:rsidRDefault="002E1719" w:rsidP="00357AD0">
      <w:pPr>
        <w:spacing w:after="0" w:line="240" w:lineRule="auto"/>
        <w:ind w:right="-57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этой целью в своей практике я усиливаю использование модуля информационные коммуникационные технологии. Ранее я не придавал особого значения использованию компьютера и его возможностей, считая, что на моих уроках это не важно.</w:t>
      </w:r>
    </w:p>
    <w:p w:rsidR="002E1719" w:rsidRPr="003543A7" w:rsidRDefault="002E1719" w:rsidP="00357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AD0">
        <w:rPr>
          <w:rFonts w:ascii="Times New Roman" w:hAnsi="Times New Roman" w:cs="Times New Roman"/>
          <w:sz w:val="28"/>
          <w:szCs w:val="28"/>
        </w:rPr>
        <w:t>Использование информационно-компьютерных технологий открывает для меня новые возможности в преподавании моего предмета. Изучение такой дисциплины, как НВ</w:t>
      </w:r>
      <w:r w:rsidR="003543A7">
        <w:rPr>
          <w:rFonts w:ascii="Times New Roman" w:hAnsi="Times New Roman" w:cs="Times New Roman"/>
          <w:sz w:val="28"/>
          <w:szCs w:val="28"/>
        </w:rPr>
        <w:t>и</w:t>
      </w:r>
      <w:r w:rsidR="00C8536D" w:rsidRPr="00357AD0">
        <w:rPr>
          <w:rFonts w:ascii="Times New Roman" w:hAnsi="Times New Roman" w:cs="Times New Roman"/>
          <w:sz w:val="28"/>
          <w:szCs w:val="28"/>
        </w:rPr>
        <w:t>Т</w:t>
      </w:r>
      <w:r w:rsidRPr="00357AD0">
        <w:rPr>
          <w:rFonts w:ascii="Times New Roman" w:hAnsi="Times New Roman" w:cs="Times New Roman"/>
          <w:sz w:val="28"/>
          <w:szCs w:val="28"/>
        </w:rPr>
        <w:t xml:space="preserve">П, с использованием ИКТ дает детям возможность для размышления и участия в создании элементов урока, что способствует развитию интереса студентов к предмету. В век цифровой технологии использование ИКТ стало жизненной необходимостью. Здесь предоставляются широкие горизонты использования интерактивной доски, снятия видео - </w:t>
      </w:r>
      <w:r w:rsidR="00942933" w:rsidRPr="00357AD0">
        <w:rPr>
          <w:rFonts w:ascii="Times New Roman" w:hAnsi="Times New Roman" w:cs="Times New Roman"/>
          <w:sz w:val="28"/>
          <w:szCs w:val="28"/>
        </w:rPr>
        <w:t>аудио роликов</w:t>
      </w:r>
      <w:r w:rsidRPr="00357AD0">
        <w:rPr>
          <w:rFonts w:ascii="Times New Roman" w:hAnsi="Times New Roman" w:cs="Times New Roman"/>
          <w:sz w:val="28"/>
          <w:szCs w:val="28"/>
        </w:rPr>
        <w:t>, создание презентаций, флипчартов, интервью родителей, преподавателей, сверстников, которые, например, снимаются на телефон или видеокамеру, затем монтируются и демонстрируются. Использование  ИКТ мне  пом</w:t>
      </w:r>
      <w:r w:rsidR="003543A7">
        <w:rPr>
          <w:rFonts w:ascii="Times New Roman" w:hAnsi="Times New Roman" w:cs="Times New Roman"/>
          <w:sz w:val="28"/>
          <w:szCs w:val="28"/>
        </w:rPr>
        <w:t>огло на различных этапах урока.</w:t>
      </w:r>
    </w:p>
    <w:p w:rsidR="002E1719" w:rsidRPr="00357AD0" w:rsidRDefault="002E1719" w:rsidP="00357A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AD0">
        <w:rPr>
          <w:rFonts w:ascii="Times New Roman" w:hAnsi="Times New Roman" w:cs="Times New Roman"/>
          <w:sz w:val="28"/>
          <w:szCs w:val="28"/>
        </w:rPr>
        <w:t>Например, во время организационного этапа  во вступительной части урока я  пояснял цель и содержание последующей работы. На данном этапе  целесообразно показывать слайды с указанием темы и перечня вопросов для изучения. Показ такой информации на экране ускоряет конспектирование. Во время проверки домашнего задания более успешным  студентам я давал опережающие задания, где они уже потом готовили краткие сообщения и презентации со слайдами, которые затем включались в урок. Мотивационный и познавательный эффект от такой формы домашнего задания, конечно же, был намного выше, чем прежде. Когда выполнялось изучение нового материала, созданные презентации к урокам позволяли вовлечь студентов  в объяснение нового материала. Студенты давали определения, опираясь на демонстрирующий им текст на интерактивной доске. В заключительной части урока для поддержания познавательного интереса студентам давалось итоговое закрепление в форме тестирования. При подведении итогов урока с применением модуля ИКТ, я кратко напоминал содержание изученного материала, включив презентацию, где на экране интерактивной доски шел показ слайдов, которые уже были знакомы студентам.</w:t>
      </w:r>
    </w:p>
    <w:p w:rsidR="002E1719" w:rsidRPr="00357AD0" w:rsidRDefault="002E1719" w:rsidP="00357A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AD0">
        <w:rPr>
          <w:rFonts w:ascii="Times New Roman" w:hAnsi="Times New Roman" w:cs="Times New Roman"/>
          <w:sz w:val="28"/>
          <w:szCs w:val="28"/>
        </w:rPr>
        <w:t>ИКТ на уроке  используется  для такого задания, как заполнение диаграммы Венна, составление кластера, при заполнении схемы Фишбоун в виде скелета рыбы, а также при работе с перфокартой, где студенты должны  найти верный-неверный ответ и, конечно же, при работе с флипчартом.</w:t>
      </w:r>
    </w:p>
    <w:p w:rsidR="00942933" w:rsidRPr="00357AD0" w:rsidRDefault="00942933" w:rsidP="00357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933" w:rsidRPr="00357AD0" w:rsidRDefault="00942933" w:rsidP="00357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Start w:id="0" w:name="_MON_1663694021"/>
    <w:bookmarkEnd w:id="0"/>
    <w:p w:rsidR="00942933" w:rsidRPr="00357AD0" w:rsidRDefault="00210139" w:rsidP="00357A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AD0">
        <w:rPr>
          <w:rFonts w:ascii="Times New Roman" w:hAnsi="Times New Roman" w:cs="Times New Roman"/>
          <w:sz w:val="28"/>
          <w:szCs w:val="28"/>
        </w:rPr>
        <w:object w:dxaOrig="6750" w:dyaOrig="5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28.45pt" o:ole="">
            <v:imagedata r:id="rId7" o:title=""/>
          </v:shape>
          <o:OLEObject Type="Embed" ProgID="PowerPoint.Slide.12" ShapeID="_x0000_i1025" DrawAspect="Content" ObjectID="_1703313546" r:id="rId8"/>
        </w:object>
      </w:r>
      <w:r w:rsidR="000177E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42933" w:rsidRPr="00357AD0">
        <w:rPr>
          <w:rFonts w:ascii="Times New Roman" w:hAnsi="Times New Roman" w:cs="Times New Roman"/>
          <w:sz w:val="28"/>
          <w:szCs w:val="28"/>
        </w:rPr>
        <w:object w:dxaOrig="7084" w:dyaOrig="5310">
          <v:shape id="_x0000_i1026" type="#_x0000_t75" style="width:159.55pt;height:120pt" o:ole="">
            <v:imagedata r:id="rId9" o:title=""/>
          </v:shape>
          <o:OLEObject Type="Embed" ProgID="PowerPoint.Slide.12" ShapeID="_x0000_i1026" DrawAspect="Content" ObjectID="_1703313547" r:id="rId10"/>
        </w:object>
      </w:r>
    </w:p>
    <w:p w:rsidR="002E1719" w:rsidRPr="00357AD0" w:rsidRDefault="002E1719" w:rsidP="00357A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719" w:rsidRPr="00357AD0" w:rsidRDefault="000177E8" w:rsidP="00357A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2933" w:rsidRPr="00357AD0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7" type="#_x0000_t75" style="width:169.4pt;height:125.65pt" o:ole="">
            <v:imagedata r:id="rId11" o:title=""/>
          </v:shape>
          <o:OLEObject Type="Embed" ProgID="PowerPoint.Slide.12" ShapeID="_x0000_i1027" DrawAspect="Content" ObjectID="_1703313548" r:id="rId12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42933" w:rsidRPr="00357AD0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9" type="#_x0000_t75" style="width:190.6pt;height:2in" o:ole="">
            <v:imagedata r:id="rId13" o:title=""/>
          </v:shape>
          <o:OLEObject Type="Embed" ProgID="PowerPoint.Slide.12" ShapeID="_x0000_i1029" DrawAspect="Content" ObjectID="_1703313549" r:id="rId14"/>
        </w:object>
      </w:r>
    </w:p>
    <w:p w:rsidR="002816B4" w:rsidRPr="00357AD0" w:rsidRDefault="002816B4" w:rsidP="000177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6B4" w:rsidRPr="00357AD0" w:rsidRDefault="000177E8" w:rsidP="00357A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75" style="position:absolute;left:0;text-align:left;margin-left:269.65pt;margin-top:.9pt;width:194.35pt;height:146.3pt;z-index:251658240">
            <v:imagedata r:id="rId15" o:title=""/>
          </v:shape>
          <o:OLEObject Type="Embed" ProgID="PowerPoint.Slide.12" ShapeID="_x0000_s1036" DrawAspect="Content" ObjectID="_1703313551" r:id="rId16"/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A86" w:rsidRPr="00357AD0" w:rsidRDefault="000177E8" w:rsidP="00357A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MON_1663694190"/>
      <w:bookmarkEnd w:id="1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42933" w:rsidRPr="00357AD0">
        <w:rPr>
          <w:rFonts w:ascii="Times New Roman" w:hAnsi="Times New Roman" w:cs="Times New Roman"/>
          <w:sz w:val="28"/>
          <w:szCs w:val="28"/>
        </w:rPr>
        <w:object w:dxaOrig="7173" w:dyaOrig="5378">
          <v:shape id="_x0000_i1028" type="#_x0000_t75" style="width:177.9pt;height:131.3pt" o:ole="">
            <v:imagedata r:id="rId17" o:title=""/>
          </v:shape>
          <o:OLEObject Type="Embed" ProgID="PowerPoint.Slide.12" ShapeID="_x0000_i1028" DrawAspect="Content" ObjectID="_1703313550" r:id="rId18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75A86" w:rsidRPr="00357AD0" w:rsidRDefault="00E75A86" w:rsidP="00357A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719" w:rsidRPr="00357AD0" w:rsidRDefault="002E1719" w:rsidP="00357A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7AD0">
        <w:rPr>
          <w:rFonts w:ascii="Times New Roman" w:hAnsi="Times New Roman" w:cs="Times New Roman"/>
          <w:sz w:val="28"/>
          <w:szCs w:val="28"/>
        </w:rPr>
        <w:t xml:space="preserve"> Благодаря использованию на уроке модуля ИКТ темп урока стал более динамичным и насыщенным, появилась возможность полнее, понятнее и эмоциональнее освещать учебные вопросы, создавать проблемные ситуации.</w:t>
      </w:r>
    </w:p>
    <w:p w:rsidR="002E1719" w:rsidRPr="00357AD0" w:rsidRDefault="002E1719" w:rsidP="00357AD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57AD0">
        <w:rPr>
          <w:rFonts w:ascii="Times New Roman" w:hAnsi="Times New Roman" w:cs="Times New Roman"/>
          <w:sz w:val="28"/>
          <w:szCs w:val="28"/>
        </w:rPr>
        <w:t>Во время урока ИКТ применяется в виде просмотра видеороликов.</w:t>
      </w:r>
    </w:p>
    <w:p w:rsidR="002E1719" w:rsidRPr="00357AD0" w:rsidRDefault="002E1719" w:rsidP="00357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57AD0">
        <w:rPr>
          <w:rFonts w:ascii="Times New Roman" w:hAnsi="Times New Roman" w:cs="Times New Roman"/>
          <w:color w:val="000000"/>
          <w:sz w:val="28"/>
          <w:szCs w:val="28"/>
        </w:rPr>
        <w:t>Вследствие применения на</w:t>
      </w:r>
      <w:r w:rsidR="003543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43A7">
        <w:rPr>
          <w:rFonts w:ascii="Times New Roman" w:eastAsia="Calibri" w:hAnsi="Times New Roman" w:cs="Times New Roman"/>
          <w:color w:val="000000"/>
          <w:sz w:val="28"/>
          <w:szCs w:val="28"/>
        </w:rPr>
        <w:t>своих уроках</w:t>
      </w:r>
      <w:r w:rsidRPr="00357AD0">
        <w:rPr>
          <w:rFonts w:ascii="Times New Roman" w:hAnsi="Times New Roman" w:cs="Times New Roman"/>
          <w:color w:val="000000"/>
          <w:sz w:val="28"/>
          <w:szCs w:val="28"/>
        </w:rPr>
        <w:t xml:space="preserve"> модуля ИКТ</w:t>
      </w:r>
      <w:r w:rsidRPr="00357A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я стал лучше знать каждого студента, выделять для себя его особенности и строить урок таким образом, чтобы учитывать  особенности каждого. Работоспособная атмосфера в группе позволяет мне выполнить всё задуманное и запланированное, а это обеспечивает активное усвоение и прочные знания необходимого материала. Студенты в ходе таких занятий учатся выражать свои мысли вне зависимости от окружающих их людей. </w:t>
      </w: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современных компьютерных технологий помогает развивать у студентов  умение самостоятельно планировать, оценивать и корректировать свою деятельность, повышает их мотивацию, познавательную деятельность, развивает интеллектуальные способности, умение находить и обрабатывать информацию, расширяет кругозор, а также повышается динамика уровня обученности, изменяется отношение </w:t>
      </w:r>
      <w:r w:rsidR="00DE26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E269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к предмету. Повышается уровень познавательной </w:t>
      </w: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активности. Применение ИКТ меняет характер деятельности студента, позволяет направить его на самостоятельное освоение учебного материала, перейти от фронтальных форм работы к индивидуальным, изменить характер взаимодействия преподавателя и студента, от оценивания результатов деятельности учителем перейти к самооценке и взаимооценке. Используя ИКТ, познавательная активность студентов на уроках НВ</w:t>
      </w:r>
      <w:r w:rsidR="003543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8536D"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П изменяется, что объясняется превращением студента из объекта учебного процесса в его субъект посредством применения ИКТ в процессе обучения.  Применение ИКТ способствует достижению высоких результатов в развитии познавательной активности в процессе обучения.  Использование ИКТ деятельность  студентов способствует активизации процессов саморазвития и самообразования студентов, позволяет добиться успешности каждого студента в процессе изучения курса НВ</w:t>
      </w:r>
      <w:r w:rsidR="003543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8536D"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</w:p>
    <w:p w:rsidR="002E1719" w:rsidRPr="00357AD0" w:rsidRDefault="002E1719" w:rsidP="00357A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выше изложенного можно сделать вывод о том, что рациональное и органичное использование информационно- коммуникационных технологий на уроках будет способствовать развитию индивидуальных способностей студентов, формированию познавательных возможностей, стремлению к самосовершенствованию. Также необходимо отметить, что применение компьютерных технологий способствует решению еще одной задачи - повышению общей информационной культуры студентов, которая сегодня является не только важнейшим фактором успешной профессиональной и непрофессиональной деятельности, но и одним из условий социальной защищенности личности в информационном обществе.</w:t>
      </w:r>
    </w:p>
    <w:p w:rsidR="002E1719" w:rsidRPr="003543A7" w:rsidRDefault="002E1719" w:rsidP="00357A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A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интерактивного оборудования будет создавать положительное отношение студентов к предмету, к  преподавателю, к своим однокурсникам, к личностному росту и самостоятельному добыванию знаний, повышению мотивации к обучению. Именно преподаватель поможет студентам  приобрести багаж знаний и навыки, которые им помогут в будущем стать достойными и  образованным</w:t>
      </w:r>
      <w:r w:rsidR="003543A7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гражданами нашей республики. </w:t>
      </w:r>
    </w:p>
    <w:p w:rsidR="000177E8" w:rsidRPr="00357AD0" w:rsidRDefault="002E1719" w:rsidP="00357AD0">
      <w:pPr>
        <w:pStyle w:val="a4"/>
        <w:spacing w:before="0" w:after="0"/>
        <w:jc w:val="both"/>
        <w:rPr>
          <w:sz w:val="28"/>
          <w:szCs w:val="28"/>
        </w:rPr>
      </w:pPr>
      <w:r w:rsidRPr="00357AD0">
        <w:rPr>
          <w:sz w:val="28"/>
          <w:szCs w:val="28"/>
        </w:rPr>
        <w:t xml:space="preserve">         Использование информационно-коммуникативных технологий в преподавании стимулирует обучение студентов и развивает познавательный интерес к изучению предоставленного материала. С помощью интерактивной доски показываю студентам ситуации, над которыми они должны задуматься, а также презентации к урокам, флипчарты. Использование интерактивной доски поз</w:t>
      </w:r>
      <w:r w:rsidR="003543A7">
        <w:rPr>
          <w:sz w:val="28"/>
          <w:szCs w:val="28"/>
        </w:rPr>
        <w:t>воляет экономить время преподавателя</w:t>
      </w:r>
      <w:r w:rsidRPr="00357AD0">
        <w:rPr>
          <w:sz w:val="28"/>
          <w:szCs w:val="28"/>
        </w:rPr>
        <w:t xml:space="preserve"> и даёт возможность обучающимся  проявить себя.</w:t>
      </w:r>
    </w:p>
    <w:p w:rsidR="000177E8" w:rsidRDefault="002E1719" w:rsidP="000177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7E8">
        <w:rPr>
          <w:rFonts w:ascii="Times New Roman" w:hAnsi="Times New Roman" w:cs="Times New Roman"/>
          <w:b/>
          <w:sz w:val="28"/>
          <w:szCs w:val="28"/>
        </w:rPr>
        <w:t>Применяя компьютер и мультимедийные технологии на серии последовательных занятий, я делаю  вывод:</w:t>
      </w:r>
    </w:p>
    <w:p w:rsidR="000177E8" w:rsidRDefault="002E1719" w:rsidP="00017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357AD0">
        <w:rPr>
          <w:rFonts w:ascii="Times New Roman" w:hAnsi="Times New Roman" w:cs="Times New Roman"/>
          <w:sz w:val="28"/>
          <w:szCs w:val="28"/>
        </w:rPr>
        <w:br/>
        <w:t xml:space="preserve">• мультимедийные технологии ускоряют процесс обучения; </w:t>
      </w:r>
      <w:r w:rsidRPr="00357AD0">
        <w:rPr>
          <w:rFonts w:ascii="Times New Roman" w:hAnsi="Times New Roman" w:cs="Times New Roman"/>
          <w:sz w:val="28"/>
          <w:szCs w:val="28"/>
        </w:rPr>
        <w:br/>
        <w:t xml:space="preserve">• они способствуют резкому росту интереса обучающихся  к предмету; </w:t>
      </w:r>
      <w:r w:rsidRPr="00357AD0">
        <w:rPr>
          <w:rFonts w:ascii="Times New Roman" w:hAnsi="Times New Roman" w:cs="Times New Roman"/>
          <w:sz w:val="28"/>
          <w:szCs w:val="28"/>
        </w:rPr>
        <w:br/>
        <w:t xml:space="preserve">• улучшают качество усвоения материала; </w:t>
      </w:r>
      <w:r w:rsidRPr="00357AD0">
        <w:rPr>
          <w:rFonts w:ascii="Times New Roman" w:hAnsi="Times New Roman" w:cs="Times New Roman"/>
          <w:sz w:val="28"/>
          <w:szCs w:val="28"/>
        </w:rPr>
        <w:br/>
        <w:t xml:space="preserve">• позволяют индивидуализировать процесс обучения; </w:t>
      </w:r>
      <w:r w:rsidRPr="00357AD0">
        <w:rPr>
          <w:rFonts w:ascii="Times New Roman" w:hAnsi="Times New Roman" w:cs="Times New Roman"/>
          <w:sz w:val="28"/>
          <w:szCs w:val="28"/>
        </w:rPr>
        <w:br/>
        <w:t>• дают возможность избежать субъективност</w:t>
      </w:r>
      <w:r w:rsidR="000177E8">
        <w:rPr>
          <w:rFonts w:ascii="Times New Roman" w:hAnsi="Times New Roman" w:cs="Times New Roman"/>
          <w:sz w:val="28"/>
          <w:szCs w:val="28"/>
        </w:rPr>
        <w:t>и оценки.</w:t>
      </w:r>
    </w:p>
    <w:p w:rsidR="000177E8" w:rsidRDefault="000177E8" w:rsidP="000177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5BBC" w:rsidRPr="000177E8" w:rsidRDefault="003543A7" w:rsidP="000177E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0177E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Создаваемые самим преподава</w:t>
      </w:r>
      <w:r w:rsidR="002E1719" w:rsidRPr="00357AD0">
        <w:rPr>
          <w:rFonts w:ascii="Times New Roman" w:hAnsi="Times New Roman" w:cs="Times New Roman"/>
          <w:sz w:val="28"/>
          <w:szCs w:val="28"/>
        </w:rPr>
        <w:t>телем программы рассчитаны не на какого-либо абстрактного студента, а на тех конкрет</w:t>
      </w:r>
      <w:r>
        <w:rPr>
          <w:rFonts w:ascii="Times New Roman" w:hAnsi="Times New Roman" w:cs="Times New Roman"/>
          <w:sz w:val="28"/>
          <w:szCs w:val="28"/>
        </w:rPr>
        <w:t>ных детей, которых и обучает преподава</w:t>
      </w:r>
      <w:r w:rsidR="002E1719" w:rsidRPr="00357AD0">
        <w:rPr>
          <w:rFonts w:ascii="Times New Roman" w:hAnsi="Times New Roman" w:cs="Times New Roman"/>
          <w:sz w:val="28"/>
          <w:szCs w:val="28"/>
        </w:rPr>
        <w:t>тель.</w:t>
      </w:r>
      <w:r w:rsidR="002E1719" w:rsidRPr="00357AD0">
        <w:rPr>
          <w:rFonts w:ascii="Times New Roman" w:hAnsi="Times New Roman" w:cs="Times New Roman"/>
          <w:sz w:val="28"/>
          <w:szCs w:val="28"/>
        </w:rPr>
        <w:br/>
      </w:r>
      <w:r w:rsidR="000177E8">
        <w:rPr>
          <w:rFonts w:ascii="Times New Roman" w:hAnsi="Times New Roman" w:cs="Times New Roman"/>
          <w:sz w:val="28"/>
          <w:szCs w:val="28"/>
        </w:rPr>
        <w:t xml:space="preserve">       </w:t>
      </w:r>
      <w:r w:rsidR="002E1719" w:rsidRPr="00357AD0">
        <w:rPr>
          <w:rFonts w:ascii="Times New Roman" w:hAnsi="Times New Roman" w:cs="Times New Roman"/>
          <w:sz w:val="28"/>
          <w:szCs w:val="28"/>
        </w:rPr>
        <w:t>Компьютерные программы предоставляют интерес и для слабо моти</w:t>
      </w:r>
      <w:r w:rsidR="00DE2694">
        <w:rPr>
          <w:rFonts w:ascii="Times New Roman" w:hAnsi="Times New Roman" w:cs="Times New Roman"/>
          <w:sz w:val="28"/>
          <w:szCs w:val="28"/>
        </w:rPr>
        <w:t>вированного</w:t>
      </w:r>
      <w:r w:rsidR="000177E8">
        <w:rPr>
          <w:rFonts w:ascii="Times New Roman" w:hAnsi="Times New Roman" w:cs="Times New Roman"/>
          <w:sz w:val="28"/>
          <w:szCs w:val="28"/>
        </w:rPr>
        <w:t>, и для мотивированного студент</w:t>
      </w:r>
      <w:r w:rsidR="002E1719" w:rsidRPr="00357AD0">
        <w:rPr>
          <w:rFonts w:ascii="Times New Roman" w:hAnsi="Times New Roman" w:cs="Times New Roman"/>
          <w:sz w:val="28"/>
          <w:szCs w:val="28"/>
        </w:rPr>
        <w:t xml:space="preserve">а. Слабо мотивированные студенты  успевают сделать немного, но получают удовлетворение от своего учебного труда. Сильный студент  получает возможность, не дожидаясь товарищей, проявить инициативу и углубиться в поисковую </w:t>
      </w:r>
      <w:r w:rsidR="00357AD0">
        <w:rPr>
          <w:rFonts w:ascii="Times New Roman" w:hAnsi="Times New Roman" w:cs="Times New Roman"/>
          <w:sz w:val="28"/>
          <w:szCs w:val="28"/>
        </w:rPr>
        <w:t xml:space="preserve">работу. </w:t>
      </w:r>
    </w:p>
    <w:p w:rsidR="00A75BBC" w:rsidRDefault="00A75BBC" w:rsidP="000902FE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902FE" w:rsidRDefault="006733AD" w:rsidP="000177E8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6560" cy="1973270"/>
            <wp:effectExtent l="0" t="0" r="0" b="0"/>
            <wp:docPr id="6" name="Рисунок 6" descr="C:\Users\Ринат\Desktop\Урок ОП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нат\Desktop\Урок ОП\DSC_0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44" cy="19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7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0902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5012" cy="1968793"/>
            <wp:effectExtent l="19050" t="0" r="3888" b="0"/>
            <wp:docPr id="1" name="Рисунок 7" descr="C:\Users\Ринат\Desktop\Урок ОП\SDC1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нат\Desktop\Урок ОП\SDC186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12" cy="196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FE" w:rsidRDefault="000177E8" w:rsidP="000177E8">
      <w:pPr>
        <w:pStyle w:val="a3"/>
        <w:tabs>
          <w:tab w:val="center" w:pos="4819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   </w:t>
      </w:r>
    </w:p>
    <w:p w:rsidR="0055530A" w:rsidRDefault="000177E8" w:rsidP="000177E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6733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6169" cy="1952987"/>
            <wp:effectExtent l="0" t="0" r="0" b="0"/>
            <wp:docPr id="8" name="Рисунок 8" descr="C:\Users\Ринат\Desktop\Урок ОП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нат\Desktop\Урок ОП\DSC_02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9" cy="195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0902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7480" cy="2023144"/>
            <wp:effectExtent l="0" t="0" r="0" b="0"/>
            <wp:docPr id="2" name="Рисунок 9" descr="C:\Users\Ринат\Desktop\Урок ОП\SDC1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нат\Desktop\Урок ОП\SDC187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91" cy="202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0A" w:rsidRDefault="0055530A" w:rsidP="002E171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530A" w:rsidRDefault="000177E8" w:rsidP="000177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5553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3006" cy="2153297"/>
            <wp:effectExtent l="0" t="0" r="0" b="0"/>
            <wp:docPr id="10" name="Рисунок 10" descr="D:\Работа НВП\Мероприятия по НВП 2018-2019 года\1 семестр\Викторина 11.12.2018г\Фото\IMG-201812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НВП\Мероприятия по НВП 2018-2019 года\1 семестр\Викторина 11.12.2018г\Фото\IMG-20181211-WA0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35" cy="215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0902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2854" cy="2123203"/>
            <wp:effectExtent l="0" t="0" r="0" b="0"/>
            <wp:docPr id="3" name="Рисунок 11" descr="D:\Работа НВП\Мероприятия по НВП 2018-2019 года\1 семестр\Викторина 11.12.2018г\Фото\IMG-201812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НВП\Мероприятия по НВП 2018-2019 года\1 семестр\Викторина 11.12.2018г\Фото\IMG-20181211-WA0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80" cy="212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0A" w:rsidRDefault="0055530A" w:rsidP="002E171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4027" w:rsidRPr="00F116A8" w:rsidRDefault="008F4027" w:rsidP="000177E8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sectPr w:rsidR="008F4027" w:rsidRPr="00F116A8" w:rsidSect="000177E8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9EE" w:rsidRDefault="008749EE" w:rsidP="002E1719">
      <w:pPr>
        <w:spacing w:after="0" w:line="240" w:lineRule="auto"/>
      </w:pPr>
      <w:r>
        <w:separator/>
      </w:r>
    </w:p>
  </w:endnote>
  <w:endnote w:type="continuationSeparator" w:id="1">
    <w:p w:rsidR="008749EE" w:rsidRDefault="008749EE" w:rsidP="002E1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9EE" w:rsidRDefault="008749EE" w:rsidP="002E1719">
      <w:pPr>
        <w:spacing w:after="0" w:line="240" w:lineRule="auto"/>
      </w:pPr>
      <w:r>
        <w:separator/>
      </w:r>
    </w:p>
  </w:footnote>
  <w:footnote w:type="continuationSeparator" w:id="1">
    <w:p w:rsidR="008749EE" w:rsidRDefault="008749EE" w:rsidP="002E17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52B0C"/>
    <w:multiLevelType w:val="multilevel"/>
    <w:tmpl w:val="3976DC2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5E6CB1"/>
    <w:multiLevelType w:val="hybridMultilevel"/>
    <w:tmpl w:val="596E647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408BB"/>
    <w:multiLevelType w:val="multilevel"/>
    <w:tmpl w:val="4EF0B5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1719"/>
    <w:rsid w:val="0000108B"/>
    <w:rsid w:val="000036D7"/>
    <w:rsid w:val="0000502E"/>
    <w:rsid w:val="00006CC2"/>
    <w:rsid w:val="00007667"/>
    <w:rsid w:val="00007F35"/>
    <w:rsid w:val="0001223D"/>
    <w:rsid w:val="00014E34"/>
    <w:rsid w:val="00015DC5"/>
    <w:rsid w:val="00016A8E"/>
    <w:rsid w:val="000177E8"/>
    <w:rsid w:val="000235AB"/>
    <w:rsid w:val="00025125"/>
    <w:rsid w:val="000258D2"/>
    <w:rsid w:val="000262AF"/>
    <w:rsid w:val="00037081"/>
    <w:rsid w:val="0004030C"/>
    <w:rsid w:val="00043A65"/>
    <w:rsid w:val="00051C16"/>
    <w:rsid w:val="00054C5A"/>
    <w:rsid w:val="00055C23"/>
    <w:rsid w:val="00055F48"/>
    <w:rsid w:val="00056247"/>
    <w:rsid w:val="000575DF"/>
    <w:rsid w:val="00062B47"/>
    <w:rsid w:val="000638FD"/>
    <w:rsid w:val="00067C8B"/>
    <w:rsid w:val="00073EF7"/>
    <w:rsid w:val="0007540A"/>
    <w:rsid w:val="000776F9"/>
    <w:rsid w:val="00080F13"/>
    <w:rsid w:val="00081C99"/>
    <w:rsid w:val="000839EB"/>
    <w:rsid w:val="0008409D"/>
    <w:rsid w:val="00090020"/>
    <w:rsid w:val="000902FE"/>
    <w:rsid w:val="0009072F"/>
    <w:rsid w:val="000A36E0"/>
    <w:rsid w:val="000A62FD"/>
    <w:rsid w:val="000B3F89"/>
    <w:rsid w:val="000B41B2"/>
    <w:rsid w:val="000B7837"/>
    <w:rsid w:val="000C03A4"/>
    <w:rsid w:val="000C0415"/>
    <w:rsid w:val="000C15E9"/>
    <w:rsid w:val="000C19EC"/>
    <w:rsid w:val="000C68C4"/>
    <w:rsid w:val="000C6C26"/>
    <w:rsid w:val="000D16B9"/>
    <w:rsid w:val="000D4F01"/>
    <w:rsid w:val="000D7165"/>
    <w:rsid w:val="000E3EA8"/>
    <w:rsid w:val="000E4768"/>
    <w:rsid w:val="000E540E"/>
    <w:rsid w:val="000E5ADA"/>
    <w:rsid w:val="000E73F3"/>
    <w:rsid w:val="000F2984"/>
    <w:rsid w:val="000F3B82"/>
    <w:rsid w:val="000F3E03"/>
    <w:rsid w:val="001074D4"/>
    <w:rsid w:val="00112083"/>
    <w:rsid w:val="00153904"/>
    <w:rsid w:val="0015463F"/>
    <w:rsid w:val="00156068"/>
    <w:rsid w:val="00156BBA"/>
    <w:rsid w:val="001658AD"/>
    <w:rsid w:val="00165B20"/>
    <w:rsid w:val="00171B5E"/>
    <w:rsid w:val="00173090"/>
    <w:rsid w:val="00182A39"/>
    <w:rsid w:val="00183A1D"/>
    <w:rsid w:val="001876F0"/>
    <w:rsid w:val="00191024"/>
    <w:rsid w:val="001944A0"/>
    <w:rsid w:val="001B5ADD"/>
    <w:rsid w:val="001D42D7"/>
    <w:rsid w:val="001E1F37"/>
    <w:rsid w:val="001E1FEC"/>
    <w:rsid w:val="001E465F"/>
    <w:rsid w:val="001E78F6"/>
    <w:rsid w:val="001E7F4B"/>
    <w:rsid w:val="001F14E8"/>
    <w:rsid w:val="001F557D"/>
    <w:rsid w:val="0020108A"/>
    <w:rsid w:val="00202407"/>
    <w:rsid w:val="00204F0D"/>
    <w:rsid w:val="002100FF"/>
    <w:rsid w:val="00210139"/>
    <w:rsid w:val="00213244"/>
    <w:rsid w:val="00214D10"/>
    <w:rsid w:val="00220311"/>
    <w:rsid w:val="0022683C"/>
    <w:rsid w:val="00234375"/>
    <w:rsid w:val="00241069"/>
    <w:rsid w:val="00243363"/>
    <w:rsid w:val="00243DD6"/>
    <w:rsid w:val="00244A37"/>
    <w:rsid w:val="002479B9"/>
    <w:rsid w:val="0025279D"/>
    <w:rsid w:val="00256A04"/>
    <w:rsid w:val="0026119D"/>
    <w:rsid w:val="0026218A"/>
    <w:rsid w:val="0026788D"/>
    <w:rsid w:val="00273AC7"/>
    <w:rsid w:val="00276610"/>
    <w:rsid w:val="002816B4"/>
    <w:rsid w:val="00284EC7"/>
    <w:rsid w:val="00291AAA"/>
    <w:rsid w:val="00292E9C"/>
    <w:rsid w:val="00297D73"/>
    <w:rsid w:val="002A005F"/>
    <w:rsid w:val="002A32CF"/>
    <w:rsid w:val="002A3F14"/>
    <w:rsid w:val="002A4C07"/>
    <w:rsid w:val="002A6808"/>
    <w:rsid w:val="002A6BF6"/>
    <w:rsid w:val="002B3A6C"/>
    <w:rsid w:val="002C0844"/>
    <w:rsid w:val="002D4CCF"/>
    <w:rsid w:val="002D5073"/>
    <w:rsid w:val="002E1719"/>
    <w:rsid w:val="002E5D66"/>
    <w:rsid w:val="002F1014"/>
    <w:rsid w:val="003033FE"/>
    <w:rsid w:val="0030776E"/>
    <w:rsid w:val="003118E6"/>
    <w:rsid w:val="003138C1"/>
    <w:rsid w:val="00314492"/>
    <w:rsid w:val="00314D62"/>
    <w:rsid w:val="00325DB1"/>
    <w:rsid w:val="00331A42"/>
    <w:rsid w:val="00335D19"/>
    <w:rsid w:val="00342388"/>
    <w:rsid w:val="00342F4C"/>
    <w:rsid w:val="0035021E"/>
    <w:rsid w:val="003529DA"/>
    <w:rsid w:val="003543A7"/>
    <w:rsid w:val="00354512"/>
    <w:rsid w:val="00357AD0"/>
    <w:rsid w:val="00362892"/>
    <w:rsid w:val="00362FE0"/>
    <w:rsid w:val="003735BE"/>
    <w:rsid w:val="00381AAF"/>
    <w:rsid w:val="00381AE1"/>
    <w:rsid w:val="003875A7"/>
    <w:rsid w:val="00391C67"/>
    <w:rsid w:val="003A6BF9"/>
    <w:rsid w:val="003A790C"/>
    <w:rsid w:val="003B44EC"/>
    <w:rsid w:val="003C27CC"/>
    <w:rsid w:val="003C2893"/>
    <w:rsid w:val="003C4061"/>
    <w:rsid w:val="003C5E2F"/>
    <w:rsid w:val="003D6C55"/>
    <w:rsid w:val="003E70A2"/>
    <w:rsid w:val="00413209"/>
    <w:rsid w:val="004146D8"/>
    <w:rsid w:val="00423574"/>
    <w:rsid w:val="00425992"/>
    <w:rsid w:val="00426797"/>
    <w:rsid w:val="0044137C"/>
    <w:rsid w:val="00450716"/>
    <w:rsid w:val="004575E3"/>
    <w:rsid w:val="0046607E"/>
    <w:rsid w:val="0047341B"/>
    <w:rsid w:val="00473A45"/>
    <w:rsid w:val="00474E1C"/>
    <w:rsid w:val="00477FF8"/>
    <w:rsid w:val="004A4B30"/>
    <w:rsid w:val="004B4107"/>
    <w:rsid w:val="004B5851"/>
    <w:rsid w:val="004B7909"/>
    <w:rsid w:val="004C117D"/>
    <w:rsid w:val="004C670E"/>
    <w:rsid w:val="004D01C8"/>
    <w:rsid w:val="004D056C"/>
    <w:rsid w:val="004D2821"/>
    <w:rsid w:val="004D7527"/>
    <w:rsid w:val="004E3D09"/>
    <w:rsid w:val="004E545A"/>
    <w:rsid w:val="004F207B"/>
    <w:rsid w:val="004F29CC"/>
    <w:rsid w:val="00504676"/>
    <w:rsid w:val="005056F5"/>
    <w:rsid w:val="005110F0"/>
    <w:rsid w:val="00517AA0"/>
    <w:rsid w:val="00520092"/>
    <w:rsid w:val="005330A8"/>
    <w:rsid w:val="00537B5C"/>
    <w:rsid w:val="00541482"/>
    <w:rsid w:val="0055530A"/>
    <w:rsid w:val="00560221"/>
    <w:rsid w:val="005613E6"/>
    <w:rsid w:val="0056714B"/>
    <w:rsid w:val="00571C60"/>
    <w:rsid w:val="00575BF6"/>
    <w:rsid w:val="00576609"/>
    <w:rsid w:val="00577311"/>
    <w:rsid w:val="00591526"/>
    <w:rsid w:val="00592407"/>
    <w:rsid w:val="005A454E"/>
    <w:rsid w:val="005B42CD"/>
    <w:rsid w:val="005B5F6A"/>
    <w:rsid w:val="005B6CBB"/>
    <w:rsid w:val="005B786B"/>
    <w:rsid w:val="005B7968"/>
    <w:rsid w:val="005C2150"/>
    <w:rsid w:val="005C31D3"/>
    <w:rsid w:val="005C7AB5"/>
    <w:rsid w:val="005E50BD"/>
    <w:rsid w:val="00604BF1"/>
    <w:rsid w:val="00606CA4"/>
    <w:rsid w:val="00606F32"/>
    <w:rsid w:val="00607B5B"/>
    <w:rsid w:val="006117D4"/>
    <w:rsid w:val="006312EB"/>
    <w:rsid w:val="00633203"/>
    <w:rsid w:val="00640736"/>
    <w:rsid w:val="00641BB8"/>
    <w:rsid w:val="006426E5"/>
    <w:rsid w:val="00642782"/>
    <w:rsid w:val="00644B3D"/>
    <w:rsid w:val="00647612"/>
    <w:rsid w:val="006620AB"/>
    <w:rsid w:val="00665880"/>
    <w:rsid w:val="006709D0"/>
    <w:rsid w:val="006733AD"/>
    <w:rsid w:val="006779A6"/>
    <w:rsid w:val="00682F68"/>
    <w:rsid w:val="00691592"/>
    <w:rsid w:val="00693EDA"/>
    <w:rsid w:val="00695258"/>
    <w:rsid w:val="006960E5"/>
    <w:rsid w:val="006B17C6"/>
    <w:rsid w:val="006B1E3F"/>
    <w:rsid w:val="006B4FCD"/>
    <w:rsid w:val="006B6990"/>
    <w:rsid w:val="006B718E"/>
    <w:rsid w:val="006C0DE3"/>
    <w:rsid w:val="006C496D"/>
    <w:rsid w:val="006D3911"/>
    <w:rsid w:val="006D6FA0"/>
    <w:rsid w:val="006E1278"/>
    <w:rsid w:val="006F1987"/>
    <w:rsid w:val="006F213C"/>
    <w:rsid w:val="006F2263"/>
    <w:rsid w:val="006F2FA3"/>
    <w:rsid w:val="006F4249"/>
    <w:rsid w:val="00702039"/>
    <w:rsid w:val="0070574C"/>
    <w:rsid w:val="00710DB0"/>
    <w:rsid w:val="0071448A"/>
    <w:rsid w:val="00723847"/>
    <w:rsid w:val="00725542"/>
    <w:rsid w:val="00725747"/>
    <w:rsid w:val="00727842"/>
    <w:rsid w:val="007313F9"/>
    <w:rsid w:val="00744BC1"/>
    <w:rsid w:val="007547A0"/>
    <w:rsid w:val="00754B60"/>
    <w:rsid w:val="00754F22"/>
    <w:rsid w:val="007578AA"/>
    <w:rsid w:val="00757A5D"/>
    <w:rsid w:val="007622A5"/>
    <w:rsid w:val="007647CB"/>
    <w:rsid w:val="00765388"/>
    <w:rsid w:val="00765BA1"/>
    <w:rsid w:val="007747DC"/>
    <w:rsid w:val="0077591D"/>
    <w:rsid w:val="007807F8"/>
    <w:rsid w:val="007853D6"/>
    <w:rsid w:val="007A2D66"/>
    <w:rsid w:val="007A3737"/>
    <w:rsid w:val="007B0C49"/>
    <w:rsid w:val="007E3BA7"/>
    <w:rsid w:val="007E726F"/>
    <w:rsid w:val="007E7DE6"/>
    <w:rsid w:val="00800F44"/>
    <w:rsid w:val="00801FD1"/>
    <w:rsid w:val="0080466C"/>
    <w:rsid w:val="008058E9"/>
    <w:rsid w:val="00807395"/>
    <w:rsid w:val="008121F7"/>
    <w:rsid w:val="00813C6E"/>
    <w:rsid w:val="00820900"/>
    <w:rsid w:val="00825AF7"/>
    <w:rsid w:val="00833A4F"/>
    <w:rsid w:val="008359AF"/>
    <w:rsid w:val="00836E51"/>
    <w:rsid w:val="00854911"/>
    <w:rsid w:val="008554C5"/>
    <w:rsid w:val="008710E9"/>
    <w:rsid w:val="008749EE"/>
    <w:rsid w:val="00876868"/>
    <w:rsid w:val="008878BB"/>
    <w:rsid w:val="00893CBC"/>
    <w:rsid w:val="008C1E91"/>
    <w:rsid w:val="008C547D"/>
    <w:rsid w:val="008C6E8E"/>
    <w:rsid w:val="008D0487"/>
    <w:rsid w:val="008D444E"/>
    <w:rsid w:val="008E3EB4"/>
    <w:rsid w:val="008E5A62"/>
    <w:rsid w:val="008F2553"/>
    <w:rsid w:val="008F4027"/>
    <w:rsid w:val="00900205"/>
    <w:rsid w:val="00912F46"/>
    <w:rsid w:val="00914285"/>
    <w:rsid w:val="00914B76"/>
    <w:rsid w:val="00924CEB"/>
    <w:rsid w:val="009400BB"/>
    <w:rsid w:val="00940255"/>
    <w:rsid w:val="00942933"/>
    <w:rsid w:val="009434B8"/>
    <w:rsid w:val="009455E3"/>
    <w:rsid w:val="00946320"/>
    <w:rsid w:val="009502D7"/>
    <w:rsid w:val="00955A78"/>
    <w:rsid w:val="00955B97"/>
    <w:rsid w:val="00956471"/>
    <w:rsid w:val="0095713B"/>
    <w:rsid w:val="009612C4"/>
    <w:rsid w:val="009653D0"/>
    <w:rsid w:val="00965DD9"/>
    <w:rsid w:val="009777FC"/>
    <w:rsid w:val="00980D1B"/>
    <w:rsid w:val="00982FBA"/>
    <w:rsid w:val="00986DE0"/>
    <w:rsid w:val="009B30C7"/>
    <w:rsid w:val="009B7FF6"/>
    <w:rsid w:val="009C0AAA"/>
    <w:rsid w:val="009C171B"/>
    <w:rsid w:val="009C74AA"/>
    <w:rsid w:val="009C7DFD"/>
    <w:rsid w:val="009D6662"/>
    <w:rsid w:val="009D794C"/>
    <w:rsid w:val="009F2A85"/>
    <w:rsid w:val="009F5355"/>
    <w:rsid w:val="009F70AE"/>
    <w:rsid w:val="00A02E47"/>
    <w:rsid w:val="00A06D9F"/>
    <w:rsid w:val="00A11B2F"/>
    <w:rsid w:val="00A12E8D"/>
    <w:rsid w:val="00A17BED"/>
    <w:rsid w:val="00A21640"/>
    <w:rsid w:val="00A226A8"/>
    <w:rsid w:val="00A26BF4"/>
    <w:rsid w:val="00A273FB"/>
    <w:rsid w:val="00A30DB9"/>
    <w:rsid w:val="00A36C1D"/>
    <w:rsid w:val="00A55F7E"/>
    <w:rsid w:val="00A64D7C"/>
    <w:rsid w:val="00A75BBC"/>
    <w:rsid w:val="00A924CD"/>
    <w:rsid w:val="00A97096"/>
    <w:rsid w:val="00AB0186"/>
    <w:rsid w:val="00AB1D4E"/>
    <w:rsid w:val="00AB31F8"/>
    <w:rsid w:val="00AB74A7"/>
    <w:rsid w:val="00AB7E7D"/>
    <w:rsid w:val="00AC006C"/>
    <w:rsid w:val="00AC5155"/>
    <w:rsid w:val="00AD1846"/>
    <w:rsid w:val="00AD4A8F"/>
    <w:rsid w:val="00AD5A1D"/>
    <w:rsid w:val="00AD616B"/>
    <w:rsid w:val="00AE537A"/>
    <w:rsid w:val="00AF3F75"/>
    <w:rsid w:val="00AF5AB4"/>
    <w:rsid w:val="00B12FA0"/>
    <w:rsid w:val="00B14105"/>
    <w:rsid w:val="00B15EDA"/>
    <w:rsid w:val="00B1720F"/>
    <w:rsid w:val="00B173BA"/>
    <w:rsid w:val="00B17D7D"/>
    <w:rsid w:val="00B21D1C"/>
    <w:rsid w:val="00B30D2A"/>
    <w:rsid w:val="00B310C4"/>
    <w:rsid w:val="00B35B35"/>
    <w:rsid w:val="00B35FA8"/>
    <w:rsid w:val="00B434C1"/>
    <w:rsid w:val="00B61171"/>
    <w:rsid w:val="00B653DC"/>
    <w:rsid w:val="00B67196"/>
    <w:rsid w:val="00B75F62"/>
    <w:rsid w:val="00B816E2"/>
    <w:rsid w:val="00B832DD"/>
    <w:rsid w:val="00B84F26"/>
    <w:rsid w:val="00B858CD"/>
    <w:rsid w:val="00B9375C"/>
    <w:rsid w:val="00B93BAF"/>
    <w:rsid w:val="00B9794D"/>
    <w:rsid w:val="00BA1A98"/>
    <w:rsid w:val="00BA58CA"/>
    <w:rsid w:val="00BC464A"/>
    <w:rsid w:val="00BC5D09"/>
    <w:rsid w:val="00BC7D35"/>
    <w:rsid w:val="00BD4856"/>
    <w:rsid w:val="00BE6DB7"/>
    <w:rsid w:val="00BE714C"/>
    <w:rsid w:val="00BE75CC"/>
    <w:rsid w:val="00BF1DC5"/>
    <w:rsid w:val="00BF4A34"/>
    <w:rsid w:val="00C021BE"/>
    <w:rsid w:val="00C07B1D"/>
    <w:rsid w:val="00C146F7"/>
    <w:rsid w:val="00C15667"/>
    <w:rsid w:val="00C170D7"/>
    <w:rsid w:val="00C174F8"/>
    <w:rsid w:val="00C20BC0"/>
    <w:rsid w:val="00C32D6F"/>
    <w:rsid w:val="00C33126"/>
    <w:rsid w:val="00C4250A"/>
    <w:rsid w:val="00C51291"/>
    <w:rsid w:val="00C51A67"/>
    <w:rsid w:val="00C65EA4"/>
    <w:rsid w:val="00C70467"/>
    <w:rsid w:val="00C73559"/>
    <w:rsid w:val="00C8536D"/>
    <w:rsid w:val="00C87393"/>
    <w:rsid w:val="00C90712"/>
    <w:rsid w:val="00C92A2B"/>
    <w:rsid w:val="00C92DF4"/>
    <w:rsid w:val="00C93234"/>
    <w:rsid w:val="00CA3BF3"/>
    <w:rsid w:val="00CB0463"/>
    <w:rsid w:val="00CB06F0"/>
    <w:rsid w:val="00CB44D6"/>
    <w:rsid w:val="00CC13BF"/>
    <w:rsid w:val="00CF25D2"/>
    <w:rsid w:val="00D02094"/>
    <w:rsid w:val="00D02F3F"/>
    <w:rsid w:val="00D032B8"/>
    <w:rsid w:val="00D053ED"/>
    <w:rsid w:val="00D058DE"/>
    <w:rsid w:val="00D060B8"/>
    <w:rsid w:val="00D11491"/>
    <w:rsid w:val="00D16D17"/>
    <w:rsid w:val="00D2001D"/>
    <w:rsid w:val="00D21E94"/>
    <w:rsid w:val="00D22942"/>
    <w:rsid w:val="00D273A3"/>
    <w:rsid w:val="00D31E2E"/>
    <w:rsid w:val="00D378BA"/>
    <w:rsid w:val="00D454CC"/>
    <w:rsid w:val="00D472CB"/>
    <w:rsid w:val="00D6196E"/>
    <w:rsid w:val="00D6772B"/>
    <w:rsid w:val="00D67B0F"/>
    <w:rsid w:val="00D76A5E"/>
    <w:rsid w:val="00D76F66"/>
    <w:rsid w:val="00D82D48"/>
    <w:rsid w:val="00D866AC"/>
    <w:rsid w:val="00D879B0"/>
    <w:rsid w:val="00D95169"/>
    <w:rsid w:val="00D97F8E"/>
    <w:rsid w:val="00DA0595"/>
    <w:rsid w:val="00DA4D74"/>
    <w:rsid w:val="00DB2FF5"/>
    <w:rsid w:val="00DB5882"/>
    <w:rsid w:val="00DC0936"/>
    <w:rsid w:val="00DC0DF2"/>
    <w:rsid w:val="00DC7BF7"/>
    <w:rsid w:val="00DD2240"/>
    <w:rsid w:val="00DE2694"/>
    <w:rsid w:val="00DE2BDF"/>
    <w:rsid w:val="00DE2CA9"/>
    <w:rsid w:val="00DE4C68"/>
    <w:rsid w:val="00DF082F"/>
    <w:rsid w:val="00DF13F2"/>
    <w:rsid w:val="00DF2391"/>
    <w:rsid w:val="00DF44B9"/>
    <w:rsid w:val="00E02C8F"/>
    <w:rsid w:val="00E272CA"/>
    <w:rsid w:val="00E4047D"/>
    <w:rsid w:val="00E47E83"/>
    <w:rsid w:val="00E50C62"/>
    <w:rsid w:val="00E542B7"/>
    <w:rsid w:val="00E54595"/>
    <w:rsid w:val="00E55EA8"/>
    <w:rsid w:val="00E57BC2"/>
    <w:rsid w:val="00E60FD3"/>
    <w:rsid w:val="00E668D4"/>
    <w:rsid w:val="00E67F2F"/>
    <w:rsid w:val="00E75A86"/>
    <w:rsid w:val="00E76C5C"/>
    <w:rsid w:val="00E77C07"/>
    <w:rsid w:val="00E801FF"/>
    <w:rsid w:val="00E82D68"/>
    <w:rsid w:val="00E86E82"/>
    <w:rsid w:val="00E940B9"/>
    <w:rsid w:val="00E95680"/>
    <w:rsid w:val="00E96F9A"/>
    <w:rsid w:val="00E97999"/>
    <w:rsid w:val="00EA2FA2"/>
    <w:rsid w:val="00EB0361"/>
    <w:rsid w:val="00EB4D83"/>
    <w:rsid w:val="00EB680C"/>
    <w:rsid w:val="00EC34CD"/>
    <w:rsid w:val="00EC3EC9"/>
    <w:rsid w:val="00EC43AC"/>
    <w:rsid w:val="00EC701C"/>
    <w:rsid w:val="00ED2AFB"/>
    <w:rsid w:val="00ED7EF1"/>
    <w:rsid w:val="00EE08D2"/>
    <w:rsid w:val="00EE7B95"/>
    <w:rsid w:val="00F01BB2"/>
    <w:rsid w:val="00F0310B"/>
    <w:rsid w:val="00F116A8"/>
    <w:rsid w:val="00F12B4B"/>
    <w:rsid w:val="00F1688F"/>
    <w:rsid w:val="00F209E0"/>
    <w:rsid w:val="00F2691D"/>
    <w:rsid w:val="00F4331C"/>
    <w:rsid w:val="00F601DE"/>
    <w:rsid w:val="00F61039"/>
    <w:rsid w:val="00F62A8E"/>
    <w:rsid w:val="00F64F3A"/>
    <w:rsid w:val="00F7050D"/>
    <w:rsid w:val="00F817FF"/>
    <w:rsid w:val="00F8294B"/>
    <w:rsid w:val="00F82C45"/>
    <w:rsid w:val="00F83885"/>
    <w:rsid w:val="00F83C6C"/>
    <w:rsid w:val="00F84777"/>
    <w:rsid w:val="00F879C2"/>
    <w:rsid w:val="00F93D25"/>
    <w:rsid w:val="00F955FB"/>
    <w:rsid w:val="00FA3235"/>
    <w:rsid w:val="00FA51E7"/>
    <w:rsid w:val="00FC406D"/>
    <w:rsid w:val="00FE457E"/>
    <w:rsid w:val="00FE6E16"/>
    <w:rsid w:val="00FF006C"/>
    <w:rsid w:val="00FF3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171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17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rsid w:val="002E171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">
    <w:name w:val="Заголовок №1_"/>
    <w:basedOn w:val="a0"/>
    <w:link w:val="10"/>
    <w:rsid w:val="002E1719"/>
    <w:rPr>
      <w:shd w:val="clear" w:color="auto" w:fill="FFFFFF"/>
    </w:rPr>
  </w:style>
  <w:style w:type="character" w:customStyle="1" w:styleId="a5">
    <w:name w:val="Основной текст_"/>
    <w:basedOn w:val="a0"/>
    <w:link w:val="11"/>
    <w:rsid w:val="002E1719"/>
    <w:rPr>
      <w:shd w:val="clear" w:color="auto" w:fill="FFFFFF"/>
    </w:rPr>
  </w:style>
  <w:style w:type="character" w:customStyle="1" w:styleId="a6">
    <w:name w:val="Основной текст + Полужирный"/>
    <w:basedOn w:val="a5"/>
    <w:rsid w:val="002E1719"/>
    <w:rPr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2E1719"/>
    <w:pPr>
      <w:shd w:val="clear" w:color="auto" w:fill="FFFFFF"/>
      <w:spacing w:after="240" w:line="264" w:lineRule="exact"/>
      <w:jc w:val="both"/>
      <w:outlineLv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сновной текст1"/>
    <w:basedOn w:val="a"/>
    <w:link w:val="a5"/>
    <w:rsid w:val="002E1719"/>
    <w:pPr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2E1719"/>
    <w:rPr>
      <w:sz w:val="21"/>
      <w:szCs w:val="21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E1719"/>
    <w:rPr>
      <w:spacing w:val="-10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1719"/>
    <w:pPr>
      <w:shd w:val="clear" w:color="auto" w:fill="FFFFFF"/>
      <w:spacing w:after="0" w:line="264" w:lineRule="exact"/>
      <w:ind w:firstLine="280"/>
      <w:jc w:val="both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30">
    <w:name w:val="Основной текст (3)"/>
    <w:basedOn w:val="a"/>
    <w:link w:val="3"/>
    <w:rsid w:val="002E1719"/>
    <w:pPr>
      <w:shd w:val="clear" w:color="auto" w:fill="FFFFFF"/>
      <w:spacing w:after="0" w:line="264" w:lineRule="exact"/>
    </w:pPr>
    <w:rPr>
      <w:rFonts w:ascii="Times New Roman" w:eastAsia="Times New Roman" w:hAnsi="Times New Roman" w:cs="Times New Roman"/>
      <w:spacing w:val="-10"/>
      <w:sz w:val="21"/>
      <w:szCs w:val="21"/>
      <w:lang w:eastAsia="ru-RU"/>
    </w:rPr>
  </w:style>
  <w:style w:type="character" w:customStyle="1" w:styleId="a7">
    <w:name w:val="Подпись к таблице_"/>
    <w:basedOn w:val="a0"/>
    <w:link w:val="a8"/>
    <w:rsid w:val="002E1719"/>
    <w:rPr>
      <w:sz w:val="16"/>
      <w:szCs w:val="16"/>
      <w:shd w:val="clear" w:color="auto" w:fill="FFFFFF"/>
    </w:rPr>
  </w:style>
  <w:style w:type="character" w:customStyle="1" w:styleId="9pt">
    <w:name w:val="Основной текст + 9 pt"/>
    <w:basedOn w:val="a5"/>
    <w:rsid w:val="002E1719"/>
    <w:rPr>
      <w:sz w:val="18"/>
      <w:szCs w:val="18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2E171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8pt0pt">
    <w:name w:val="Основной текст (3) + 8 pt;Не полужирный;Интервал 0 pt"/>
    <w:basedOn w:val="3"/>
    <w:rsid w:val="002E1719"/>
    <w:rPr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38pt0pt0">
    <w:name w:val="Основной текст (3) + 8 pt;Интервал 0 pt"/>
    <w:basedOn w:val="3"/>
    <w:rsid w:val="002E1719"/>
    <w:rPr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paragraph" w:styleId="a9">
    <w:name w:val="Balloon Text"/>
    <w:basedOn w:val="a"/>
    <w:link w:val="aa"/>
    <w:rsid w:val="002E1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E1719"/>
    <w:rPr>
      <w:rFonts w:ascii="Tahoma" w:eastAsiaTheme="minorHAnsi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rsid w:val="002E1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2E17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footer"/>
    <w:basedOn w:val="a"/>
    <w:link w:val="ae"/>
    <w:rsid w:val="002E1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2E171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1">
    <w:name w:val="c1"/>
    <w:basedOn w:val="a0"/>
    <w:rsid w:val="00EC3EC9"/>
  </w:style>
  <w:style w:type="character" w:customStyle="1" w:styleId="c15">
    <w:name w:val="c15"/>
    <w:basedOn w:val="a0"/>
    <w:rsid w:val="00EC3EC9"/>
  </w:style>
  <w:style w:type="paragraph" w:styleId="af">
    <w:name w:val="List Paragraph"/>
    <w:basedOn w:val="a"/>
    <w:uiPriority w:val="34"/>
    <w:qFormat/>
    <w:rsid w:val="008F4027"/>
    <w:pPr>
      <w:ind w:left="720"/>
      <w:contextualSpacing/>
    </w:pPr>
  </w:style>
  <w:style w:type="character" w:styleId="af0">
    <w:name w:val="Hyperlink"/>
    <w:basedOn w:val="a0"/>
    <w:rsid w:val="00381AAF"/>
    <w:rPr>
      <w:color w:val="0000FF" w:themeColor="hyperlink"/>
      <w:u w:val="single"/>
    </w:rPr>
  </w:style>
  <w:style w:type="character" w:styleId="af1">
    <w:name w:val="FollowedHyperlink"/>
    <w:basedOn w:val="a0"/>
    <w:rsid w:val="00F116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microsoft.com/office/2007/relationships/hdphoto" Target="media/hdphoto3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microsoft.com/office/2007/relationships/hdphoto" Target="media/hdphoto2.wdp"/><Relationship Id="rId28" Type="http://schemas.openxmlformats.org/officeDocument/2006/relationships/image" Target="media/image11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31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8.jpeg"/><Relationship Id="rId27" Type="http://schemas.microsoft.com/office/2007/relationships/hdphoto" Target="media/hdphoto4.wdp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30</cp:revision>
  <dcterms:created xsi:type="dcterms:W3CDTF">2017-11-20T11:24:00Z</dcterms:created>
  <dcterms:modified xsi:type="dcterms:W3CDTF">2022-01-10T06:49:00Z</dcterms:modified>
</cp:coreProperties>
</file>