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A1" w:rsidRDefault="001110A1" w:rsidP="001110A1">
      <w:pPr>
        <w:spacing w:after="0" w:line="240" w:lineRule="auto"/>
        <w:ind w:firstLine="567"/>
        <w:jc w:val="center"/>
        <w:outlineLvl w:val="2"/>
        <w:rPr>
          <w:rFonts w:ascii="Times New Roman" w:eastAsia="Times New Roman" w:hAnsi="Times New Roman" w:cs="Times New Roman"/>
          <w:b/>
          <w:bCs/>
          <w:sz w:val="28"/>
          <w:szCs w:val="28"/>
          <w:lang w:eastAsia="ru-RU"/>
        </w:rPr>
      </w:pPr>
      <w:r w:rsidRPr="001110A1">
        <w:rPr>
          <w:rFonts w:ascii="Times New Roman" w:eastAsia="Times New Roman" w:hAnsi="Times New Roman" w:cs="Times New Roman"/>
          <w:b/>
          <w:bCs/>
          <w:sz w:val="28"/>
          <w:szCs w:val="28"/>
          <w:lang w:val="en-US" w:eastAsia="ru-RU"/>
        </w:rPr>
        <w:t xml:space="preserve">Development of Supplementary Tasks for the </w:t>
      </w:r>
      <w:r w:rsidRPr="001110A1">
        <w:rPr>
          <w:rFonts w:ascii="Times New Roman" w:eastAsia="Times New Roman" w:hAnsi="Times New Roman" w:cs="Times New Roman"/>
          <w:b/>
          <w:bCs/>
          <w:i/>
          <w:iCs/>
          <w:sz w:val="28"/>
          <w:szCs w:val="28"/>
          <w:lang w:val="en-US" w:eastAsia="ru-RU"/>
        </w:rPr>
        <w:t xml:space="preserve">English </w:t>
      </w:r>
      <w:proofErr w:type="gramStart"/>
      <w:r w:rsidRPr="001110A1">
        <w:rPr>
          <w:rFonts w:ascii="Times New Roman" w:eastAsia="Times New Roman" w:hAnsi="Times New Roman" w:cs="Times New Roman"/>
          <w:b/>
          <w:bCs/>
          <w:i/>
          <w:iCs/>
          <w:sz w:val="28"/>
          <w:szCs w:val="28"/>
          <w:lang w:val="en-US" w:eastAsia="ru-RU"/>
        </w:rPr>
        <w:t>Plus</w:t>
      </w:r>
      <w:proofErr w:type="gramEnd"/>
      <w:r w:rsidRPr="001110A1">
        <w:rPr>
          <w:rFonts w:ascii="Times New Roman" w:eastAsia="Times New Roman" w:hAnsi="Times New Roman" w:cs="Times New Roman"/>
          <w:b/>
          <w:bCs/>
          <w:sz w:val="28"/>
          <w:szCs w:val="28"/>
          <w:lang w:val="en-US" w:eastAsia="ru-RU"/>
        </w:rPr>
        <w:t xml:space="preserve"> Textbook with Consideration of Learners’ Proficiency Levels</w:t>
      </w:r>
    </w:p>
    <w:p w:rsidR="001110A1" w:rsidRDefault="001110A1" w:rsidP="001110A1">
      <w:pPr>
        <w:spacing w:after="0" w:line="240" w:lineRule="auto"/>
        <w:ind w:firstLine="567"/>
        <w:jc w:val="center"/>
        <w:outlineLvl w:val="2"/>
        <w:rPr>
          <w:rFonts w:ascii="Times New Roman" w:eastAsia="Times New Roman" w:hAnsi="Times New Roman" w:cs="Times New Roman"/>
          <w:b/>
          <w:bCs/>
          <w:sz w:val="28"/>
          <w:szCs w:val="28"/>
          <w:lang w:eastAsia="ru-RU"/>
        </w:rPr>
      </w:pPr>
    </w:p>
    <w:p w:rsidR="001110A1" w:rsidRDefault="001110A1" w:rsidP="001110A1">
      <w:pPr>
        <w:spacing w:after="0" w:line="240" w:lineRule="auto"/>
        <w:ind w:firstLine="567"/>
        <w:jc w:val="right"/>
        <w:outlineLvl w:val="2"/>
        <w:rPr>
          <w:rFonts w:ascii="Times New Roman" w:eastAsia="Times New Roman" w:hAnsi="Times New Roman" w:cs="Times New Roman"/>
          <w:i/>
          <w:iCs/>
          <w:sz w:val="28"/>
          <w:szCs w:val="28"/>
          <w:lang w:eastAsia="ru-RU"/>
        </w:rPr>
      </w:pPr>
      <w:proofErr w:type="spellStart"/>
      <w:r w:rsidRPr="001110A1">
        <w:rPr>
          <w:rFonts w:ascii="Times New Roman" w:eastAsia="Times New Roman" w:hAnsi="Times New Roman" w:cs="Times New Roman"/>
          <w:i/>
          <w:iCs/>
          <w:sz w:val="28"/>
          <w:szCs w:val="28"/>
          <w:lang w:eastAsia="ru-RU"/>
        </w:rPr>
        <w:t>Жалгасбаева</w:t>
      </w:r>
      <w:proofErr w:type="spellEnd"/>
      <w:r w:rsidRPr="001110A1">
        <w:rPr>
          <w:rFonts w:ascii="Times New Roman" w:eastAsia="Times New Roman" w:hAnsi="Times New Roman" w:cs="Times New Roman"/>
          <w:i/>
          <w:iCs/>
          <w:sz w:val="28"/>
          <w:szCs w:val="28"/>
          <w:lang w:eastAsia="ru-RU"/>
        </w:rPr>
        <w:t xml:space="preserve"> </w:t>
      </w:r>
      <w:proofErr w:type="spellStart"/>
      <w:r w:rsidRPr="001110A1">
        <w:rPr>
          <w:rFonts w:ascii="Times New Roman" w:eastAsia="Times New Roman" w:hAnsi="Times New Roman" w:cs="Times New Roman"/>
          <w:i/>
          <w:iCs/>
          <w:sz w:val="28"/>
          <w:szCs w:val="28"/>
          <w:lang w:eastAsia="ru-RU"/>
        </w:rPr>
        <w:t>Айнур</w:t>
      </w:r>
      <w:proofErr w:type="spellEnd"/>
      <w:r w:rsidRPr="001110A1">
        <w:rPr>
          <w:rFonts w:ascii="Times New Roman" w:eastAsia="Times New Roman" w:hAnsi="Times New Roman" w:cs="Times New Roman"/>
          <w:i/>
          <w:iCs/>
          <w:sz w:val="28"/>
          <w:szCs w:val="28"/>
          <w:lang w:eastAsia="ru-RU"/>
        </w:rPr>
        <w:t xml:space="preserve"> </w:t>
      </w:r>
      <w:proofErr w:type="spellStart"/>
      <w:r w:rsidRPr="001110A1">
        <w:rPr>
          <w:rFonts w:ascii="Times New Roman" w:eastAsia="Times New Roman" w:hAnsi="Times New Roman" w:cs="Times New Roman"/>
          <w:i/>
          <w:iCs/>
          <w:sz w:val="28"/>
          <w:szCs w:val="28"/>
          <w:lang w:eastAsia="ru-RU"/>
        </w:rPr>
        <w:t>Муханбеткалиевна</w:t>
      </w:r>
      <w:proofErr w:type="spellEnd"/>
    </w:p>
    <w:p w:rsidR="001110A1" w:rsidRDefault="001110A1" w:rsidP="001110A1">
      <w:pPr>
        <w:spacing w:after="0" w:line="240" w:lineRule="auto"/>
        <w:ind w:firstLine="567"/>
        <w:jc w:val="right"/>
        <w:outlineLvl w:val="2"/>
        <w:rPr>
          <w:rFonts w:ascii="Times New Roman" w:eastAsia="Times New Roman" w:hAnsi="Times New Roman" w:cs="Times New Roman"/>
          <w:i/>
          <w:iCs/>
          <w:sz w:val="28"/>
          <w:szCs w:val="28"/>
          <w:lang w:val="kk-KZ" w:eastAsia="ru-RU"/>
        </w:rPr>
      </w:pPr>
      <w:r w:rsidRPr="001110A1">
        <w:rPr>
          <w:rFonts w:ascii="Times New Roman" w:eastAsia="Times New Roman" w:hAnsi="Times New Roman" w:cs="Times New Roman"/>
          <w:i/>
          <w:iCs/>
          <w:sz w:val="28"/>
          <w:szCs w:val="28"/>
          <w:lang w:eastAsia="ru-RU"/>
        </w:rPr>
        <w:t xml:space="preserve">ағылшын </w:t>
      </w:r>
      <w:r>
        <w:rPr>
          <w:rFonts w:ascii="Times New Roman" w:eastAsia="Times New Roman" w:hAnsi="Times New Roman" w:cs="Times New Roman"/>
          <w:i/>
          <w:iCs/>
          <w:sz w:val="28"/>
          <w:szCs w:val="28"/>
          <w:lang w:eastAsia="ru-RU"/>
        </w:rPr>
        <w:t>т</w:t>
      </w:r>
      <w:r>
        <w:rPr>
          <w:rFonts w:ascii="Times New Roman" w:eastAsia="Times New Roman" w:hAnsi="Times New Roman" w:cs="Times New Roman"/>
          <w:i/>
          <w:iCs/>
          <w:sz w:val="28"/>
          <w:szCs w:val="28"/>
          <w:lang w:val="kk-KZ" w:eastAsia="ru-RU"/>
        </w:rPr>
        <w:t xml:space="preserve">ілі </w:t>
      </w:r>
      <w:proofErr w:type="gramStart"/>
      <w:r w:rsidRPr="001110A1">
        <w:rPr>
          <w:rFonts w:ascii="Times New Roman" w:eastAsia="Times New Roman" w:hAnsi="Times New Roman" w:cs="Times New Roman"/>
          <w:i/>
          <w:iCs/>
          <w:sz w:val="28"/>
          <w:szCs w:val="28"/>
          <w:lang w:eastAsia="ru-RU"/>
        </w:rPr>
        <w:t>п</w:t>
      </w:r>
      <w:proofErr w:type="gramEnd"/>
      <w:r w:rsidRPr="001110A1">
        <w:rPr>
          <w:rFonts w:ascii="Times New Roman" w:eastAsia="Times New Roman" w:hAnsi="Times New Roman" w:cs="Times New Roman"/>
          <w:i/>
          <w:iCs/>
          <w:sz w:val="28"/>
          <w:szCs w:val="28"/>
          <w:lang w:eastAsia="ru-RU"/>
        </w:rPr>
        <w:t>әні мұғалімі</w:t>
      </w:r>
    </w:p>
    <w:p w:rsidR="001110A1" w:rsidRDefault="001110A1" w:rsidP="001110A1">
      <w:pPr>
        <w:spacing w:after="0" w:line="240" w:lineRule="auto"/>
        <w:ind w:firstLine="567"/>
        <w:jc w:val="right"/>
        <w:outlineLvl w:val="2"/>
        <w:rPr>
          <w:rFonts w:ascii="Times New Roman" w:eastAsia="Times New Roman" w:hAnsi="Times New Roman" w:cs="Times New Roman"/>
          <w:i/>
          <w:iCs/>
          <w:sz w:val="28"/>
          <w:szCs w:val="28"/>
          <w:lang w:val="kk-KZ" w:eastAsia="ru-RU"/>
        </w:rPr>
      </w:pPr>
      <w:r>
        <w:rPr>
          <w:rFonts w:ascii="Times New Roman" w:eastAsia="Times New Roman" w:hAnsi="Times New Roman" w:cs="Times New Roman"/>
          <w:i/>
          <w:iCs/>
          <w:sz w:val="28"/>
          <w:szCs w:val="28"/>
          <w:lang w:eastAsia="ru-RU"/>
        </w:rPr>
        <w:t>«</w:t>
      </w:r>
      <w:r w:rsidRPr="001110A1">
        <w:rPr>
          <w:rFonts w:ascii="Times New Roman" w:eastAsia="Times New Roman" w:hAnsi="Times New Roman" w:cs="Times New Roman"/>
          <w:i/>
          <w:iCs/>
          <w:sz w:val="28"/>
          <w:szCs w:val="28"/>
          <w:lang w:val="kk-KZ" w:eastAsia="ru-RU"/>
        </w:rPr>
        <w:t>№11 орта мектеп</w:t>
      </w:r>
      <w:r>
        <w:rPr>
          <w:rFonts w:ascii="Times New Roman" w:eastAsia="Times New Roman" w:hAnsi="Times New Roman" w:cs="Times New Roman"/>
          <w:i/>
          <w:iCs/>
          <w:sz w:val="28"/>
          <w:szCs w:val="28"/>
          <w:lang w:val="kk-KZ" w:eastAsia="ru-RU"/>
        </w:rPr>
        <w:t>» МКМ</w:t>
      </w:r>
    </w:p>
    <w:p w:rsidR="001110A1" w:rsidRPr="001110A1" w:rsidRDefault="001110A1" w:rsidP="001110A1">
      <w:pPr>
        <w:spacing w:after="0" w:line="240" w:lineRule="auto"/>
        <w:ind w:firstLine="567"/>
        <w:jc w:val="right"/>
        <w:outlineLvl w:val="2"/>
        <w:rPr>
          <w:rFonts w:ascii="Times New Roman" w:eastAsia="Times New Roman" w:hAnsi="Times New Roman" w:cs="Times New Roman"/>
          <w:i/>
          <w:iCs/>
          <w:sz w:val="28"/>
          <w:szCs w:val="28"/>
          <w:lang w:val="kk-KZ" w:eastAsia="ru-RU"/>
        </w:rPr>
      </w:pPr>
      <w:r>
        <w:rPr>
          <w:rFonts w:ascii="Times New Roman" w:eastAsia="Times New Roman" w:hAnsi="Times New Roman" w:cs="Times New Roman"/>
          <w:i/>
          <w:iCs/>
          <w:sz w:val="28"/>
          <w:szCs w:val="28"/>
          <w:lang w:val="kk-KZ" w:eastAsia="ru-RU"/>
        </w:rPr>
        <w:t>Алматы облысы, Арна ауылы</w:t>
      </w:r>
    </w:p>
    <w:p w:rsidR="001110A1" w:rsidRDefault="001110A1" w:rsidP="001110A1">
      <w:pPr>
        <w:spacing w:after="0" w:line="240" w:lineRule="auto"/>
        <w:ind w:firstLine="567"/>
        <w:jc w:val="center"/>
        <w:outlineLvl w:val="2"/>
        <w:rPr>
          <w:rFonts w:ascii="Times New Roman" w:eastAsia="Times New Roman" w:hAnsi="Times New Roman" w:cs="Times New Roman"/>
          <w:b/>
          <w:bCs/>
          <w:sz w:val="28"/>
          <w:szCs w:val="28"/>
          <w:lang w:eastAsia="ru-RU"/>
        </w:rPr>
      </w:pPr>
    </w:p>
    <w:p w:rsidR="001110A1" w:rsidRPr="001110A1" w:rsidRDefault="001110A1" w:rsidP="001110A1">
      <w:pPr>
        <w:spacing w:after="0" w:line="240" w:lineRule="auto"/>
        <w:ind w:firstLine="567"/>
        <w:jc w:val="center"/>
        <w:outlineLvl w:val="2"/>
        <w:rPr>
          <w:rFonts w:ascii="Times New Roman" w:eastAsia="Times New Roman" w:hAnsi="Times New Roman" w:cs="Times New Roman"/>
          <w:b/>
          <w:bCs/>
          <w:sz w:val="28"/>
          <w:szCs w:val="28"/>
          <w:lang w:eastAsia="ru-RU"/>
        </w:rPr>
      </w:pP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 xml:space="preserve">Modern foreign language education places increasing emphasis on learner-centered instruction, differentiation, and the development of communicative competence. In this context, the use of supplementary tasks alongside core teaching materials has become an essential component of effective English language instruction. The </w:t>
      </w:r>
      <w:r w:rsidRPr="001110A1">
        <w:rPr>
          <w:rFonts w:ascii="Times New Roman" w:eastAsia="Times New Roman" w:hAnsi="Times New Roman" w:cs="Times New Roman"/>
          <w:i/>
          <w:iCs/>
          <w:sz w:val="28"/>
          <w:szCs w:val="28"/>
          <w:lang w:val="en-US" w:eastAsia="ru-RU"/>
        </w:rPr>
        <w:t>English Plus</w:t>
      </w:r>
      <w:r w:rsidRPr="001110A1">
        <w:rPr>
          <w:rFonts w:ascii="Times New Roman" w:eastAsia="Times New Roman" w:hAnsi="Times New Roman" w:cs="Times New Roman"/>
          <w:sz w:val="28"/>
          <w:szCs w:val="28"/>
          <w:lang w:val="en-US" w:eastAsia="ru-RU"/>
        </w:rPr>
        <w:t xml:space="preserve"> textbook series, widely used in secondary schools, provides a solid foundation for language learning; however, in order to meet the diverse needs of learners with different levels of proficiency, additional tasks must be developed and systematically integrated into the teaching process.</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 xml:space="preserve">One of the main challenges faced by teachers in mixed-ability classrooms is the varying level of students’ linguistic competence, motivation, and learning pace. While the </w:t>
      </w:r>
      <w:r w:rsidRPr="001110A1">
        <w:rPr>
          <w:rFonts w:ascii="Times New Roman" w:eastAsia="Times New Roman" w:hAnsi="Times New Roman" w:cs="Times New Roman"/>
          <w:i/>
          <w:iCs/>
          <w:sz w:val="28"/>
          <w:szCs w:val="28"/>
          <w:lang w:val="en-US" w:eastAsia="ru-RU"/>
        </w:rPr>
        <w:t>English Plus</w:t>
      </w:r>
      <w:r w:rsidRPr="001110A1">
        <w:rPr>
          <w:rFonts w:ascii="Times New Roman" w:eastAsia="Times New Roman" w:hAnsi="Times New Roman" w:cs="Times New Roman"/>
          <w:sz w:val="28"/>
          <w:szCs w:val="28"/>
          <w:lang w:val="en-US" w:eastAsia="ru-RU"/>
        </w:rPr>
        <w:t xml:space="preserve"> course offers structured content aligned with international standards, its materials are often designed for an average learner and may not fully address the needs of both stronger and weaker students. Therefore, the development of supplementary tasks becomes a necessary pedagogical strategy aimed at ensuring differentiated instruction and promoting inclusive learning.</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Supplementary tasks can serve several important functions. First, they allow teachers to reinforce the material presented in the textbook by providing additional practice in grammar, vocabulary, reading, listening, speaking, and writing. Second, they make it possible to adapt learning content to different proficiency levels, enabling weaker students to consolidate basic skills while offering more advanced learners opportunities for extension and deeper language use. Third, supplementary tasks help increase learners’ motivation by introducing varied, creative, and communicative activities that go beyond textbook exercises.</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 xml:space="preserve">When developing additional tasks for the </w:t>
      </w:r>
      <w:r w:rsidRPr="001110A1">
        <w:rPr>
          <w:rFonts w:ascii="Times New Roman" w:eastAsia="Times New Roman" w:hAnsi="Times New Roman" w:cs="Times New Roman"/>
          <w:i/>
          <w:iCs/>
          <w:sz w:val="28"/>
          <w:szCs w:val="28"/>
          <w:lang w:val="en-US" w:eastAsia="ru-RU"/>
        </w:rPr>
        <w:t>English Plus</w:t>
      </w:r>
      <w:r w:rsidRPr="001110A1">
        <w:rPr>
          <w:rFonts w:ascii="Times New Roman" w:eastAsia="Times New Roman" w:hAnsi="Times New Roman" w:cs="Times New Roman"/>
          <w:sz w:val="28"/>
          <w:szCs w:val="28"/>
          <w:lang w:val="en-US" w:eastAsia="ru-RU"/>
        </w:rPr>
        <w:t xml:space="preserve"> textbook, it is essential to consider learners’ proficiency levels. At the elementary and pre-intermediate levels, supplementary activities should focus on controlled practice, repetition, and clear language patterns. These may include matching exercises, gap-filling tasks, sentence completion, simple dialogues, and visual-based activities. Such tasks help students develop confidence, internalize grammatical structures, and expand basic vocabulary. Visual support, clear instructions, and limited linguistic complexity are especially important at this stage.</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 xml:space="preserve">For learners at the intermediate level, supplementary tasks can gradually become more open-ended and communicative. These may include role-plays, information-gap activities, short writing tasks, problem-solving exercises, and guided discussions based on the topics of the </w:t>
      </w:r>
      <w:r w:rsidRPr="001110A1">
        <w:rPr>
          <w:rFonts w:ascii="Times New Roman" w:eastAsia="Times New Roman" w:hAnsi="Times New Roman" w:cs="Times New Roman"/>
          <w:i/>
          <w:iCs/>
          <w:sz w:val="28"/>
          <w:szCs w:val="28"/>
          <w:lang w:val="en-US" w:eastAsia="ru-RU"/>
        </w:rPr>
        <w:t>English Plus</w:t>
      </w:r>
      <w:r w:rsidRPr="001110A1">
        <w:rPr>
          <w:rFonts w:ascii="Times New Roman" w:eastAsia="Times New Roman" w:hAnsi="Times New Roman" w:cs="Times New Roman"/>
          <w:sz w:val="28"/>
          <w:szCs w:val="28"/>
          <w:lang w:val="en-US" w:eastAsia="ru-RU"/>
        </w:rPr>
        <w:t xml:space="preserve"> units. At this stage, tasks should encourage students to use language more independently, express </w:t>
      </w:r>
      <w:r w:rsidRPr="001110A1">
        <w:rPr>
          <w:rFonts w:ascii="Times New Roman" w:eastAsia="Times New Roman" w:hAnsi="Times New Roman" w:cs="Times New Roman"/>
          <w:sz w:val="28"/>
          <w:szCs w:val="28"/>
          <w:lang w:val="en-US" w:eastAsia="ru-RU"/>
        </w:rPr>
        <w:lastRenderedPageBreak/>
        <w:t>opinions, and interact with peers. Integrating real-life situations and communicative scenarios helps learners see the practical value of the language and improves their speaking fluency.</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Advanced learners require tasks that promote higher-order thinking skills and deeper language analysis. Supplementary materials for this group may include project work, debates, presentations, creative writing, text analysis, and critical thinking tasks. Such activities not only develop linguistic competence but also foster autonomy, collaboration, and analytical skills. The use of authentic materials such as articles, videos, and online resources can further enrich the learning process and prepare students for real-world communication.</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An important aspect of developing supplementary tasks is alignment with lesson objectives and curriculum requirements. Additional exercises should not be random but should complement the textbook content and support the achievement of learning outcomes. Tasks must also be age-appropriate, culturally relevant, and methodologically sound. In this regard, the teacher’s role as a designer and facilitator of learning becomes crucial.</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Another significant advantage of supplementary tasks is their contribution to formative assessment. Through additional exercises, teachers can monitor learners’ progress, identify gaps in knowledge, and provide timely feedback. Differentiated tasks allow students to work at their own pace and experience success, which positively affects motivation and self-confidence. Moreover, peer assessment and self-assessment activities can be incorporated to develop learners’ reflective skills and responsibility for their own learning.</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The integration of digital tools further enhances the effectiveness of supplementary tasks. Online quizzes, interactive worksheets, educational platforms, and multimedia resources can be used to diversify instruction and increase learner engagement. Digital tasks are especially useful for homework, revision, and independent study, allowing students to practice language skills outside the classroom environment.</w:t>
      </w:r>
    </w:p>
    <w:p w:rsidR="001110A1" w:rsidRPr="001110A1" w:rsidRDefault="001110A1" w:rsidP="001110A1">
      <w:pPr>
        <w:spacing w:after="0" w:line="240" w:lineRule="auto"/>
        <w:ind w:firstLine="567"/>
        <w:jc w:val="both"/>
        <w:rPr>
          <w:rFonts w:ascii="Times New Roman" w:eastAsia="Times New Roman" w:hAnsi="Times New Roman" w:cs="Times New Roman"/>
          <w:sz w:val="28"/>
          <w:szCs w:val="28"/>
          <w:lang w:val="en-US" w:eastAsia="ru-RU"/>
        </w:rPr>
      </w:pPr>
      <w:r w:rsidRPr="001110A1">
        <w:rPr>
          <w:rFonts w:ascii="Times New Roman" w:eastAsia="Times New Roman" w:hAnsi="Times New Roman" w:cs="Times New Roman"/>
          <w:sz w:val="28"/>
          <w:szCs w:val="28"/>
          <w:lang w:val="en-US" w:eastAsia="ru-RU"/>
        </w:rPr>
        <w:t xml:space="preserve">In conclusion, the development of supplementary tasks for the </w:t>
      </w:r>
      <w:r w:rsidRPr="001110A1">
        <w:rPr>
          <w:rFonts w:ascii="Times New Roman" w:eastAsia="Times New Roman" w:hAnsi="Times New Roman" w:cs="Times New Roman"/>
          <w:i/>
          <w:iCs/>
          <w:sz w:val="28"/>
          <w:szCs w:val="28"/>
          <w:lang w:val="en-US" w:eastAsia="ru-RU"/>
        </w:rPr>
        <w:t>English Plus</w:t>
      </w:r>
      <w:r w:rsidRPr="001110A1">
        <w:rPr>
          <w:rFonts w:ascii="Times New Roman" w:eastAsia="Times New Roman" w:hAnsi="Times New Roman" w:cs="Times New Roman"/>
          <w:sz w:val="28"/>
          <w:szCs w:val="28"/>
          <w:lang w:val="en-US" w:eastAsia="ru-RU"/>
        </w:rPr>
        <w:t xml:space="preserve"> textbook plays a vital role in improving the quality of English language teaching in secondary schools. Taking learners’ proficiency levels into account allows teachers to create a flexible and inclusive learning environment that supports individual progress and maximizes educational outcomes. Well-designed supplementary materials not only enhance linguistic competence but also foster motivation, learner autonomy, and communicative confidence. Therefore, systematic and thoughtful integration of additional tasks should be regarded as an essential component of modern English language instruction.</w:t>
      </w:r>
    </w:p>
    <w:p w:rsidR="007A77E3" w:rsidRPr="001110A1" w:rsidRDefault="007A77E3" w:rsidP="001110A1">
      <w:pPr>
        <w:spacing w:after="0" w:line="240" w:lineRule="auto"/>
        <w:ind w:firstLine="567"/>
        <w:jc w:val="both"/>
        <w:rPr>
          <w:sz w:val="28"/>
          <w:szCs w:val="28"/>
          <w:lang w:val="en-US"/>
        </w:rPr>
      </w:pPr>
    </w:p>
    <w:sectPr w:rsidR="007A77E3" w:rsidRPr="001110A1" w:rsidSect="007A77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110A1"/>
    <w:rsid w:val="001110A1"/>
    <w:rsid w:val="007A77E3"/>
    <w:rsid w:val="00F272EF"/>
  </w:rsids>
  <m:mathPr>
    <m:mathFont m:val="Cambria Math"/>
    <m:brkBin m:val="before"/>
    <m:brkBinSub m:val="--"/>
    <m:smallFrac m:val="off"/>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u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7E3"/>
  </w:style>
  <w:style w:type="paragraph" w:styleId="3">
    <w:name w:val="heading 3"/>
    <w:basedOn w:val="a"/>
    <w:link w:val="30"/>
    <w:uiPriority w:val="9"/>
    <w:qFormat/>
    <w:rsid w:val="001110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10A1"/>
    <w:rPr>
      <w:rFonts w:ascii="Times New Roman" w:eastAsia="Times New Roman" w:hAnsi="Times New Roman" w:cs="Times New Roman"/>
      <w:b/>
      <w:bCs/>
      <w:sz w:val="27"/>
      <w:szCs w:val="27"/>
      <w:lang w:eastAsia="ru-RU"/>
    </w:rPr>
  </w:style>
  <w:style w:type="character" w:styleId="a3">
    <w:name w:val="Strong"/>
    <w:basedOn w:val="a0"/>
    <w:uiPriority w:val="22"/>
    <w:qFormat/>
    <w:rsid w:val="001110A1"/>
    <w:rPr>
      <w:b/>
      <w:bCs/>
    </w:rPr>
  </w:style>
  <w:style w:type="character" w:styleId="a4">
    <w:name w:val="Emphasis"/>
    <w:basedOn w:val="a0"/>
    <w:uiPriority w:val="20"/>
    <w:qFormat/>
    <w:rsid w:val="001110A1"/>
    <w:rPr>
      <w:i/>
      <w:iCs/>
    </w:rPr>
  </w:style>
  <w:style w:type="paragraph" w:styleId="a5">
    <w:name w:val="Normal (Web)"/>
    <w:basedOn w:val="a"/>
    <w:uiPriority w:val="99"/>
    <w:semiHidden/>
    <w:unhideWhenUsed/>
    <w:rsid w:val="001110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59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2026-01-26T08:10:00Z</dcterms:created>
  <dcterms:modified xsi:type="dcterms:W3CDTF">2026-01-26T08:11:00Z</dcterms:modified>
</cp:coreProperties>
</file>