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1F57" w14:textId="0ABBB33A" w:rsidR="00104216" w:rsidRDefault="00104216" w:rsidP="00104216">
      <w:pPr>
        <w:spacing w:after="0"/>
        <w:jc w:val="center"/>
        <w:rPr>
          <w:rFonts w:cs="Times New Roman"/>
          <w:color w:val="383838"/>
          <w:szCs w:val="28"/>
          <w:shd w:val="clear" w:color="auto" w:fill="FFFFFF"/>
        </w:rPr>
      </w:pPr>
      <w:bookmarkStart w:id="0" w:name="_GoBack"/>
      <w:bookmarkEnd w:id="0"/>
      <w:r w:rsidRPr="00104216">
        <w:rPr>
          <w:rFonts w:cs="Times New Roman"/>
          <w:b/>
          <w:bCs/>
          <w:color w:val="383838"/>
          <w:szCs w:val="28"/>
          <w:shd w:val="clear" w:color="auto" w:fill="FFFFFF"/>
        </w:rPr>
        <w:t>ОЦЕНИВАНИЕ ОБУЧЕНИЯ И ОЦЕНИВАНИЕ ДЛЯ ОБУЧЕНИЯ: ПЕДАГОГИЧЕСКИЕ АСПЕКТЫ</w:t>
      </w:r>
    </w:p>
    <w:p w14:paraId="5DD6EB2F" w14:textId="2DE781C2" w:rsidR="00104216" w:rsidRDefault="00104216" w:rsidP="00104216">
      <w:pPr>
        <w:spacing w:after="0"/>
        <w:ind w:firstLine="720"/>
        <w:jc w:val="both"/>
        <w:rPr>
          <w:rFonts w:cs="Times New Roman"/>
          <w:color w:val="383838"/>
          <w:szCs w:val="28"/>
          <w:shd w:val="clear" w:color="auto" w:fill="FFFFFF"/>
        </w:rPr>
      </w:pPr>
      <w:r w:rsidRPr="00104216">
        <w:rPr>
          <w:rFonts w:cs="Times New Roman"/>
          <w:color w:val="383838"/>
          <w:szCs w:val="28"/>
          <w:shd w:val="clear" w:color="auto" w:fill="FFFFFF"/>
        </w:rPr>
        <w:t>В современном образовательном процессе особое внимание уделяется двум видам оценивания - оцениванию обучения и оцениванию для обучения. Оба эти вида имеют свои особенности и цели, которые должны быть четко определены для успешного достижения образовательных результатов. В данной статье мы рассмотрим основные аспекты и принципы этих двух видов оценивания.</w:t>
      </w:r>
    </w:p>
    <w:p w14:paraId="448D4367" w14:textId="2569BCF4" w:rsidR="00104216" w:rsidRDefault="00104216" w:rsidP="00104216">
      <w:pPr>
        <w:spacing w:after="0"/>
        <w:ind w:firstLine="720"/>
        <w:jc w:val="both"/>
        <w:rPr>
          <w:rFonts w:cs="Times New Roman"/>
          <w:color w:val="383838"/>
          <w:szCs w:val="28"/>
          <w:shd w:val="clear" w:color="auto" w:fill="FFFFFF"/>
        </w:rPr>
      </w:pPr>
      <w:r w:rsidRPr="00104216">
        <w:rPr>
          <w:rFonts w:cs="Times New Roman"/>
          <w:color w:val="383838"/>
          <w:szCs w:val="28"/>
          <w:shd w:val="clear" w:color="auto" w:fill="FFFFFF"/>
        </w:rPr>
        <w:t>Оценивание обучения - это процесс, который направлен на определение уровня знаний, умений и навыков учащихся.</w:t>
      </w:r>
      <w:r>
        <w:rPr>
          <w:rFonts w:cs="Times New Roman"/>
          <w:color w:val="383838"/>
          <w:szCs w:val="28"/>
          <w:lang w:val="ru-RU"/>
        </w:rPr>
        <w:t xml:space="preserve"> </w:t>
      </w:r>
      <w:r w:rsidRPr="00104216">
        <w:rPr>
          <w:rFonts w:cs="Times New Roman"/>
          <w:color w:val="383838"/>
          <w:szCs w:val="28"/>
          <w:shd w:val="clear" w:color="auto" w:fill="FFFFFF"/>
        </w:rPr>
        <w:t>Целью этого вида оценивания является измерение результатов обучения, определение достижений и недостатков в усвоении учебного материала. Оценивание обучения может быть формативным (текущим) или суммативным (итоговым).</w:t>
      </w:r>
    </w:p>
    <w:p w14:paraId="554700D5" w14:textId="6482AF6F" w:rsidR="00104216" w:rsidRDefault="00104216" w:rsidP="00104216">
      <w:pPr>
        <w:spacing w:after="0"/>
        <w:ind w:firstLine="720"/>
        <w:jc w:val="both"/>
        <w:rPr>
          <w:rFonts w:cs="Times New Roman"/>
          <w:color w:val="383838"/>
          <w:szCs w:val="28"/>
          <w:shd w:val="clear" w:color="auto" w:fill="FFFFFF"/>
          <w:lang w:val="ru-RU"/>
        </w:rPr>
      </w:pPr>
      <w:r w:rsidRPr="00104216">
        <w:rPr>
          <w:rFonts w:cs="Times New Roman"/>
          <w:color w:val="383838"/>
          <w:szCs w:val="28"/>
          <w:shd w:val="clear" w:color="auto" w:fill="FFFFFF"/>
        </w:rPr>
        <w:t>Формативное оценивание проводится в течение учебного процесса и помогает учителю определить, насколько успешно учащиеся осваивают учебный материал. Этот вид оценивания предполагает использование различных методов и инструментов, таких как устные и письменные задания, тесты, проекты и т.д.</w:t>
      </w:r>
    </w:p>
    <w:p w14:paraId="00BFF6BA" w14:textId="04912A84" w:rsidR="00104216" w:rsidRDefault="00104216" w:rsidP="00104216">
      <w:pPr>
        <w:spacing w:after="0"/>
        <w:ind w:firstLine="720"/>
        <w:jc w:val="both"/>
        <w:rPr>
          <w:rFonts w:cs="Times New Roman"/>
          <w:color w:val="383838"/>
          <w:szCs w:val="28"/>
          <w:shd w:val="clear" w:color="auto" w:fill="FFFFFF"/>
        </w:rPr>
      </w:pPr>
      <w:r w:rsidRPr="00104216">
        <w:rPr>
          <w:rFonts w:cs="Times New Roman"/>
          <w:color w:val="383838"/>
          <w:szCs w:val="28"/>
          <w:shd w:val="clear" w:color="auto" w:fill="FFFFFF"/>
        </w:rPr>
        <w:t>Формативное оценивание позволяет учителю своевременно корректировать учебный процесс, учитывая индивидуальные особенности и потребности учащихся.</w:t>
      </w:r>
    </w:p>
    <w:p w14:paraId="54CF4F3E" w14:textId="5018C0BA" w:rsidR="00104216" w:rsidRDefault="00104216" w:rsidP="00104216">
      <w:pPr>
        <w:spacing w:after="0"/>
        <w:ind w:firstLine="720"/>
        <w:jc w:val="both"/>
        <w:rPr>
          <w:rFonts w:cs="Times New Roman"/>
          <w:color w:val="383838"/>
          <w:szCs w:val="28"/>
          <w:shd w:val="clear" w:color="auto" w:fill="FFFFFF"/>
        </w:rPr>
      </w:pPr>
      <w:r w:rsidRPr="00104216">
        <w:rPr>
          <w:rFonts w:cs="Times New Roman"/>
          <w:color w:val="383838"/>
          <w:szCs w:val="28"/>
          <w:shd w:val="clear" w:color="auto" w:fill="FFFFFF"/>
        </w:rPr>
        <w:t>Суммативное оценивание обычно проводится по окончании определенного этапа обучения (четверть, полугодие, год) и направлено на определение общей успеваемости учащихся. Результаты суммативного оценивания используются для выставления оценок, определения уровня знаний и умений, а также для принятия решений о переводе ученика на следующий уровень образования.</w:t>
      </w:r>
    </w:p>
    <w:p w14:paraId="52AF6446" w14:textId="4FB79BB9" w:rsidR="00104216" w:rsidRDefault="00104216" w:rsidP="00104216">
      <w:pPr>
        <w:spacing w:after="0"/>
        <w:ind w:firstLine="720"/>
        <w:jc w:val="both"/>
        <w:rPr>
          <w:rFonts w:cs="Times New Roman"/>
          <w:color w:val="383838"/>
          <w:szCs w:val="28"/>
          <w:shd w:val="clear" w:color="auto" w:fill="FFFFFF"/>
        </w:rPr>
      </w:pPr>
      <w:r w:rsidRPr="00104216">
        <w:rPr>
          <w:rFonts w:cs="Times New Roman"/>
          <w:color w:val="383838"/>
          <w:szCs w:val="28"/>
          <w:shd w:val="clear" w:color="auto" w:fill="FFFFFF"/>
        </w:rPr>
        <w:t>Оценивание для обучения - это метод обучения, при котором оценка используется для улучшения процесса обучения и повышения его эффективности. Этот вид оценки предполагает активное участие учащихся в процессе обучения, и его главная цель - научить учеников самостоятельно оценивать свои знания и умения.</w:t>
      </w:r>
    </w:p>
    <w:p w14:paraId="7DE7B657" w14:textId="301FE560" w:rsidR="00F12C76" w:rsidRPr="00104216" w:rsidRDefault="00104216" w:rsidP="00104216">
      <w:pPr>
        <w:spacing w:after="0"/>
        <w:ind w:firstLine="720"/>
        <w:jc w:val="both"/>
        <w:rPr>
          <w:rFonts w:cs="Times New Roman"/>
          <w:color w:val="383838"/>
          <w:szCs w:val="28"/>
          <w:shd w:val="clear" w:color="auto" w:fill="FFFFFF"/>
        </w:rPr>
      </w:pPr>
      <w:r w:rsidRPr="00104216">
        <w:rPr>
          <w:rFonts w:cs="Times New Roman"/>
          <w:color w:val="383838"/>
          <w:szCs w:val="28"/>
          <w:shd w:val="clear" w:color="auto" w:fill="FFFFFF"/>
        </w:rPr>
        <w:t>При оценивании для обучения учитель не только проверяет знания учащихся, но и предлагает им способы улучшения своих учебных результатов. Этот метод оценки помогает ученикам понять, что они уже знают и что им еще нужно изучить, а также способствует развитию их критического мышления и способности к самообразованию.</w:t>
      </w:r>
    </w:p>
    <w:sectPr w:rsidR="00F12C76" w:rsidRPr="00104216" w:rsidSect="00104216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A7"/>
    <w:rsid w:val="00104216"/>
    <w:rsid w:val="002E51D7"/>
    <w:rsid w:val="004A05A7"/>
    <w:rsid w:val="006C0B77"/>
    <w:rsid w:val="008242FF"/>
    <w:rsid w:val="00870751"/>
    <w:rsid w:val="00916B9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1B8E"/>
  <w15:chartTrackingRefBased/>
  <w15:docId w15:val="{B81CA8E6-14C5-4E9D-AE03-42F762DE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Абрамова</dc:creator>
  <cp:keywords/>
  <dc:description/>
  <cp:lastModifiedBy>Анастасия Абрамова</cp:lastModifiedBy>
  <cp:revision>2</cp:revision>
  <dcterms:created xsi:type="dcterms:W3CDTF">2023-11-16T14:16:00Z</dcterms:created>
  <dcterms:modified xsi:type="dcterms:W3CDTF">2023-11-16T14:20:00Z</dcterms:modified>
</cp:coreProperties>
</file>