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308B" w14:textId="345CF2B9" w:rsidR="005672A7" w:rsidRPr="005672A7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5672A7">
        <w:rPr>
          <w:rFonts w:ascii="Arial" w:hAnsi="Arial" w:cs="Arial"/>
          <w:b/>
          <w:bCs/>
          <w:sz w:val="20"/>
          <w:szCs w:val="20"/>
        </w:rPr>
        <w:t xml:space="preserve">Развитие навыков анализа через решение прикладных задач по разделу "Логика" </w:t>
      </w:r>
    </w:p>
    <w:p w14:paraId="0245DF0B" w14:textId="77777777" w:rsidR="00046873" w:rsidRDefault="00046873" w:rsidP="0004687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6E264885" w14:textId="77777777" w:rsidR="00046873" w:rsidRDefault="00046873" w:rsidP="0004687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</w:p>
    <w:p w14:paraId="46A90116" w14:textId="760E3316" w:rsidR="00046873" w:rsidRPr="00046873" w:rsidRDefault="00046873" w:rsidP="0004687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Оспанова Айнур Касымовна</w:t>
      </w:r>
    </w:p>
    <w:p w14:paraId="5C9B7438" w14:textId="31E2736C" w:rsidR="00046873" w:rsidRPr="00F314AF" w:rsidRDefault="00046873" w:rsidP="00046873">
      <w:pPr>
        <w:spacing w:after="0" w:line="240" w:lineRule="auto"/>
        <w:contextualSpacing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ru-RU"/>
        </w:rPr>
        <w:t>магистр</w:t>
      </w:r>
      <w:r w:rsidRPr="00F314AF">
        <w:rPr>
          <w:rFonts w:ascii="Arial" w:hAnsi="Arial" w:cs="Arial"/>
          <w:iCs/>
          <w:sz w:val="20"/>
          <w:szCs w:val="20"/>
          <w:lang w:val="kk-KZ"/>
        </w:rPr>
        <w:t xml:space="preserve"> </w:t>
      </w:r>
      <w:r>
        <w:rPr>
          <w:rStyle w:val="fontstyle11"/>
          <w:rFonts w:ascii="Arial" w:hAnsi="Arial" w:cs="Arial"/>
          <w:sz w:val="20"/>
          <w:szCs w:val="20"/>
          <w:lang w:val="ru-RU"/>
        </w:rPr>
        <w:t>естественных</w:t>
      </w:r>
      <w:r>
        <w:rPr>
          <w:rStyle w:val="fontstyle11"/>
          <w:rFonts w:ascii="Arial" w:hAnsi="Arial" w:cs="Arial"/>
          <w:sz w:val="20"/>
          <w:szCs w:val="20"/>
        </w:rPr>
        <w:t xml:space="preserve"> </w:t>
      </w:r>
      <w:r w:rsidRPr="00F314AF">
        <w:rPr>
          <w:rFonts w:ascii="Arial" w:hAnsi="Arial" w:cs="Arial"/>
          <w:iCs/>
          <w:sz w:val="20"/>
          <w:szCs w:val="20"/>
        </w:rPr>
        <w:t xml:space="preserve">наук, </w:t>
      </w:r>
    </w:p>
    <w:p w14:paraId="52C67045" w14:textId="67DCC8FC" w:rsidR="00046873" w:rsidRPr="00046873" w:rsidRDefault="00046873" w:rsidP="00046873">
      <w:pPr>
        <w:spacing w:after="0" w:line="240" w:lineRule="auto"/>
        <w:contextualSpacing/>
        <w:jc w:val="right"/>
        <w:rPr>
          <w:rFonts w:ascii="Arial" w:hAnsi="Arial" w:cs="Arial"/>
          <w:iCs/>
          <w:sz w:val="20"/>
          <w:szCs w:val="20"/>
          <w:lang w:val="ru-RU"/>
        </w:rPr>
      </w:pPr>
      <w:r>
        <w:rPr>
          <w:rFonts w:ascii="Arial" w:hAnsi="Arial" w:cs="Arial"/>
          <w:iCs/>
          <w:sz w:val="20"/>
          <w:szCs w:val="20"/>
          <w:lang w:val="ru-RU"/>
        </w:rPr>
        <w:t xml:space="preserve">учитель-модератор </w:t>
      </w:r>
      <w:r>
        <w:rPr>
          <w:rFonts w:ascii="Arial" w:hAnsi="Arial" w:cs="Arial"/>
          <w:iCs/>
          <w:sz w:val="20"/>
          <w:szCs w:val="20"/>
          <w:lang w:val="en-US"/>
        </w:rPr>
        <w:t>NIS</w:t>
      </w:r>
      <w:r w:rsidRPr="00046873">
        <w:rPr>
          <w:rFonts w:ascii="Arial" w:hAnsi="Arial" w:cs="Arial"/>
          <w:iCs/>
          <w:sz w:val="20"/>
          <w:szCs w:val="20"/>
          <w:lang w:val="ru-RU"/>
        </w:rPr>
        <w:t xml:space="preserve"> </w:t>
      </w:r>
    </w:p>
    <w:p w14:paraId="21CDDE6F" w14:textId="4D32F02C" w:rsidR="00046873" w:rsidRPr="00F314AF" w:rsidRDefault="00046873" w:rsidP="00046873">
      <w:pPr>
        <w:spacing w:after="0" w:line="240" w:lineRule="auto"/>
        <w:contextualSpacing/>
        <w:jc w:val="right"/>
        <w:rPr>
          <w:rFonts w:ascii="Arial" w:hAnsi="Arial" w:cs="Arial"/>
          <w:iCs/>
          <w:sz w:val="20"/>
          <w:szCs w:val="20"/>
          <w:lang w:val="kk-KZ"/>
        </w:rPr>
      </w:pPr>
      <w:r w:rsidRPr="00F314AF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  <w:lang w:val="ru-RU"/>
        </w:rPr>
        <w:t xml:space="preserve">НИШ ФМН </w:t>
      </w:r>
      <w:proofErr w:type="spellStart"/>
      <w:r>
        <w:rPr>
          <w:rFonts w:ascii="Arial" w:hAnsi="Arial" w:cs="Arial"/>
          <w:iCs/>
          <w:sz w:val="20"/>
          <w:szCs w:val="20"/>
          <w:lang w:val="ru-RU"/>
        </w:rPr>
        <w:t>г.Костанай</w:t>
      </w:r>
      <w:proofErr w:type="spellEnd"/>
      <w:r w:rsidRPr="00F314AF">
        <w:rPr>
          <w:rFonts w:ascii="Arial" w:hAnsi="Arial" w:cs="Arial"/>
          <w:iCs/>
          <w:sz w:val="20"/>
          <w:szCs w:val="20"/>
        </w:rPr>
        <w:t xml:space="preserve">, </w:t>
      </w:r>
    </w:p>
    <w:p w14:paraId="71DB1A38" w14:textId="77777777" w:rsidR="00046873" w:rsidRPr="00F314AF" w:rsidRDefault="00046873" w:rsidP="00046873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0"/>
          <w:szCs w:val="20"/>
        </w:rPr>
      </w:pPr>
      <w:proofErr w:type="spellStart"/>
      <w:r w:rsidRPr="00F314AF">
        <w:rPr>
          <w:rFonts w:ascii="Arial" w:hAnsi="Arial" w:cs="Arial"/>
          <w:iCs/>
          <w:sz w:val="20"/>
          <w:szCs w:val="20"/>
        </w:rPr>
        <w:t>г.Костанай</w:t>
      </w:r>
      <w:proofErr w:type="spellEnd"/>
      <w:r w:rsidRPr="00F314AF">
        <w:rPr>
          <w:rFonts w:ascii="Arial" w:hAnsi="Arial" w:cs="Arial"/>
          <w:iCs/>
          <w:sz w:val="20"/>
          <w:szCs w:val="20"/>
          <w:lang w:val="kk-KZ"/>
        </w:rPr>
        <w:t>, Казахстан</w:t>
      </w:r>
    </w:p>
    <w:p w14:paraId="7D89C4A2" w14:textId="3722D4C8" w:rsidR="00046873" w:rsidRPr="00116AD9" w:rsidRDefault="00046873" w:rsidP="00046873">
      <w:pPr>
        <w:spacing w:after="0" w:line="240" w:lineRule="auto"/>
        <w:ind w:firstLine="709"/>
        <w:contextualSpacing/>
        <w:jc w:val="right"/>
        <w:rPr>
          <w:rFonts w:ascii="Arial" w:hAnsi="Arial" w:cs="Arial"/>
          <w:iCs/>
          <w:sz w:val="20"/>
          <w:szCs w:val="20"/>
        </w:rPr>
      </w:pPr>
      <w:r w:rsidRPr="00F314AF">
        <w:rPr>
          <w:rFonts w:ascii="Arial" w:hAnsi="Arial" w:cs="Arial"/>
          <w:iCs/>
          <w:sz w:val="20"/>
          <w:szCs w:val="20"/>
        </w:rPr>
        <w:t>Е-</w:t>
      </w:r>
      <w:proofErr w:type="spellStart"/>
      <w:r w:rsidRPr="00046873">
        <w:rPr>
          <w:rFonts w:ascii="Arial" w:hAnsi="Arial" w:cs="Arial"/>
          <w:iCs/>
          <w:sz w:val="20"/>
          <w:szCs w:val="20"/>
        </w:rPr>
        <w:t>mail</w:t>
      </w:r>
      <w:proofErr w:type="spellEnd"/>
      <w:r w:rsidRPr="00F314AF">
        <w:rPr>
          <w:rFonts w:ascii="Arial" w:hAnsi="Arial" w:cs="Arial"/>
          <w:iCs/>
          <w:sz w:val="20"/>
          <w:szCs w:val="20"/>
        </w:rPr>
        <w:t>:</w:t>
      </w:r>
      <w:r w:rsidRPr="00046873">
        <w:rPr>
          <w:rStyle w:val="apple-converted-space"/>
          <w:rFonts w:ascii="Arial" w:hAnsi="Arial" w:cs="Arial"/>
          <w:iCs/>
          <w:sz w:val="20"/>
          <w:szCs w:val="20"/>
        </w:rPr>
        <w:t> ospanova_a</w:t>
      </w:r>
      <w:hyperlink r:id="rId5" w:history="1">
        <w:r w:rsidRPr="00046873">
          <w:rPr>
            <w:rStyle w:val="ac"/>
            <w:rFonts w:ascii="Arial" w:hAnsi="Arial" w:cs="Arial"/>
            <w:iCs/>
            <w:color w:val="auto"/>
            <w:sz w:val="20"/>
            <w:szCs w:val="20"/>
            <w:u w:val="none"/>
          </w:rPr>
          <w:t>@</w:t>
        </w:r>
      </w:hyperlink>
      <w:r w:rsidRPr="00046873">
        <w:t>kst.nis.edu.kz</w:t>
      </w:r>
    </w:p>
    <w:p w14:paraId="5B0251F7" w14:textId="77777777" w:rsidR="000D1DFD" w:rsidRPr="00046873" w:rsidRDefault="000D1DFD" w:rsidP="0004687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6B40FD38" w14:textId="77777777" w:rsidR="00046873" w:rsidRDefault="00046873" w:rsidP="00046873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proofErr w:type="spellStart"/>
      <w:r w:rsidRPr="00046873">
        <w:rPr>
          <w:rFonts w:ascii="Arial" w:hAnsi="Arial" w:cs="Arial"/>
          <w:b/>
          <w:bCs/>
          <w:sz w:val="20"/>
          <w:szCs w:val="20"/>
        </w:rPr>
        <w:t>Аңдатпа</w:t>
      </w:r>
      <w:proofErr w:type="spellEnd"/>
    </w:p>
    <w:p w14:paraId="6CDBDCC5" w14:textId="1A2865E6" w:rsidR="00046873" w:rsidRPr="00046873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46873">
        <w:rPr>
          <w:rFonts w:ascii="Arial" w:hAnsi="Arial" w:cs="Arial"/>
          <w:sz w:val="20"/>
          <w:szCs w:val="20"/>
        </w:rPr>
        <w:t>Өзектілігі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және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мақсаты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: Осы </w:t>
      </w:r>
      <w:proofErr w:type="spellStart"/>
      <w:r w:rsidRPr="00046873">
        <w:rPr>
          <w:rFonts w:ascii="Arial" w:hAnsi="Arial" w:cs="Arial"/>
          <w:sz w:val="20"/>
          <w:szCs w:val="20"/>
        </w:rPr>
        <w:t>мақалада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046873">
        <w:rPr>
          <w:rFonts w:ascii="Arial" w:hAnsi="Arial" w:cs="Arial"/>
          <w:sz w:val="20"/>
          <w:szCs w:val="20"/>
        </w:rPr>
        <w:t>сыныпт</w:t>
      </w:r>
      <w:proofErr w:type="spellEnd"/>
      <w:r w:rsidRPr="00046873">
        <w:rPr>
          <w:rFonts w:ascii="Arial" w:hAnsi="Arial" w:cs="Arial"/>
          <w:sz w:val="20"/>
          <w:szCs w:val="20"/>
          <w:lang w:val="kk-KZ"/>
        </w:rPr>
        <w:t>ың</w:t>
      </w:r>
      <w:r w:rsidRPr="00046873">
        <w:rPr>
          <w:rFonts w:ascii="Arial" w:hAnsi="Arial" w:cs="Arial"/>
          <w:sz w:val="20"/>
          <w:szCs w:val="20"/>
        </w:rPr>
        <w:t xml:space="preserve"> информатика </w:t>
      </w:r>
      <w:proofErr w:type="spellStart"/>
      <w:r w:rsidRPr="00046873">
        <w:rPr>
          <w:rFonts w:ascii="Arial" w:hAnsi="Arial" w:cs="Arial"/>
          <w:sz w:val="20"/>
          <w:szCs w:val="20"/>
        </w:rPr>
        <w:t>пәнінде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логика </w:t>
      </w:r>
      <w:proofErr w:type="spellStart"/>
      <w:r w:rsidRPr="00046873">
        <w:rPr>
          <w:rFonts w:ascii="Arial" w:hAnsi="Arial" w:cs="Arial"/>
          <w:sz w:val="20"/>
          <w:szCs w:val="20"/>
        </w:rPr>
        <w:t>бөлімін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оқытудағы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мақсаттар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мен </w:t>
      </w:r>
      <w:proofErr w:type="spellStart"/>
      <w:r w:rsidRPr="00046873">
        <w:rPr>
          <w:rFonts w:ascii="Arial" w:hAnsi="Arial" w:cs="Arial"/>
          <w:sz w:val="20"/>
          <w:szCs w:val="20"/>
        </w:rPr>
        <w:t>міндеттер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қарастырылады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46873">
        <w:rPr>
          <w:rFonts w:ascii="Arial" w:hAnsi="Arial" w:cs="Arial"/>
          <w:sz w:val="20"/>
          <w:szCs w:val="20"/>
        </w:rPr>
        <w:t>Логикалық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операциялар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873">
        <w:rPr>
          <w:rFonts w:ascii="Arial" w:hAnsi="Arial" w:cs="Arial"/>
          <w:sz w:val="20"/>
          <w:szCs w:val="20"/>
        </w:rPr>
        <w:t>логикалық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схемалар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және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логикалық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өрнектерді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құру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дағдыларын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дамыту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арқылы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оқушылардың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аналитикалық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және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сыни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ойлау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қабілеттерін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арттыру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көзделеді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46873">
        <w:rPr>
          <w:rFonts w:ascii="Arial" w:hAnsi="Arial" w:cs="Arial"/>
          <w:sz w:val="20"/>
          <w:szCs w:val="20"/>
        </w:rPr>
        <w:t>Заманауи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технологияларды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пайдалану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арқылы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оқыту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процесін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интерактивті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ету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ұсынылады</w:t>
      </w:r>
      <w:proofErr w:type="spellEnd"/>
      <w:r w:rsidRPr="00046873">
        <w:rPr>
          <w:rFonts w:ascii="Arial" w:hAnsi="Arial" w:cs="Arial"/>
          <w:sz w:val="20"/>
          <w:szCs w:val="20"/>
        </w:rPr>
        <w:t>.</w:t>
      </w:r>
    </w:p>
    <w:p w14:paraId="49B15CCA" w14:textId="4E49CA0C" w:rsidR="00046873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46873">
        <w:rPr>
          <w:rFonts w:ascii="Arial" w:hAnsi="Arial" w:cs="Arial"/>
          <w:sz w:val="20"/>
          <w:szCs w:val="20"/>
        </w:rPr>
        <w:t>Түйінді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сөздер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: логика, </w:t>
      </w:r>
      <w:proofErr w:type="spellStart"/>
      <w:r w:rsidRPr="00046873">
        <w:rPr>
          <w:rFonts w:ascii="Arial" w:hAnsi="Arial" w:cs="Arial"/>
          <w:sz w:val="20"/>
          <w:szCs w:val="20"/>
        </w:rPr>
        <w:t>логикалық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операциялар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873">
        <w:rPr>
          <w:rFonts w:ascii="Arial" w:hAnsi="Arial" w:cs="Arial"/>
          <w:sz w:val="20"/>
          <w:szCs w:val="20"/>
        </w:rPr>
        <w:t>логикалық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схемалар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, информатика, </w:t>
      </w:r>
      <w:proofErr w:type="spellStart"/>
      <w:r w:rsidRPr="00046873">
        <w:rPr>
          <w:rFonts w:ascii="Arial" w:hAnsi="Arial" w:cs="Arial"/>
          <w:sz w:val="20"/>
          <w:szCs w:val="20"/>
        </w:rPr>
        <w:t>оқыту</w:t>
      </w:r>
      <w:proofErr w:type="spellEnd"/>
      <w:r w:rsidRPr="00046873">
        <w:rPr>
          <w:rFonts w:ascii="Arial" w:hAnsi="Arial" w:cs="Arial"/>
          <w:sz w:val="20"/>
          <w:szCs w:val="20"/>
        </w:rPr>
        <w:t>.</w:t>
      </w:r>
    </w:p>
    <w:p w14:paraId="12FD1797" w14:textId="77777777" w:rsidR="00046873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E7BBAC8" w14:textId="77777777" w:rsidR="00046873" w:rsidRDefault="00046873" w:rsidP="0004687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046873">
        <w:rPr>
          <w:rFonts w:ascii="Arial" w:hAnsi="Arial" w:cs="Arial"/>
          <w:b/>
          <w:bCs/>
          <w:sz w:val="20"/>
          <w:szCs w:val="20"/>
        </w:rPr>
        <w:t>Аннотация</w:t>
      </w:r>
    </w:p>
    <w:p w14:paraId="511F6009" w14:textId="169DECE7" w:rsidR="00046873" w:rsidRPr="00046873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6873">
        <w:rPr>
          <w:rFonts w:ascii="Arial" w:hAnsi="Arial" w:cs="Arial"/>
          <w:sz w:val="20"/>
          <w:szCs w:val="20"/>
        </w:rPr>
        <w:t>Актуальность и цель: В данной статье рассматриваются цели и задачи обучения разделу "Логика" в курсе информатики для 9 класса. Основное внимание уделяется развитию навыков анализа и критического мышления у учащихся через изучение логических операций, построение логических схем и составление логических выражений. Предлагается использовать современные технологии для создания интерактивного обучения.</w:t>
      </w:r>
    </w:p>
    <w:p w14:paraId="3BB40D90" w14:textId="77777777" w:rsidR="00046873" w:rsidRPr="00046873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6873">
        <w:rPr>
          <w:rFonts w:ascii="Arial" w:hAnsi="Arial" w:cs="Arial"/>
          <w:sz w:val="20"/>
          <w:szCs w:val="20"/>
        </w:rPr>
        <w:t>Ключевые слова: логика, логические операции, логические схемы, информатика, обучение.</w:t>
      </w:r>
    </w:p>
    <w:p w14:paraId="0579346B" w14:textId="43961689" w:rsidR="00046873" w:rsidRPr="00046873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862656C" w14:textId="77777777" w:rsidR="00046873" w:rsidRDefault="00046873" w:rsidP="00046873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proofErr w:type="spellStart"/>
      <w:r w:rsidRPr="00046873">
        <w:rPr>
          <w:rFonts w:ascii="Arial" w:hAnsi="Arial" w:cs="Arial"/>
          <w:b/>
          <w:bCs/>
          <w:sz w:val="20"/>
          <w:szCs w:val="20"/>
        </w:rPr>
        <w:t>Abstract</w:t>
      </w:r>
      <w:proofErr w:type="spellEnd"/>
    </w:p>
    <w:p w14:paraId="15DC9DF4" w14:textId="080EBC81" w:rsidR="00046873" w:rsidRPr="00046873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46873">
        <w:rPr>
          <w:rFonts w:ascii="Arial" w:hAnsi="Arial" w:cs="Arial"/>
          <w:sz w:val="20"/>
          <w:szCs w:val="20"/>
        </w:rPr>
        <w:t>Relevance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46873">
        <w:rPr>
          <w:rFonts w:ascii="Arial" w:hAnsi="Arial" w:cs="Arial"/>
          <w:sz w:val="20"/>
          <w:szCs w:val="20"/>
        </w:rPr>
        <w:t>This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article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discusses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the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objectives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and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goals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of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teaching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the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"Logic" </w:t>
      </w:r>
      <w:proofErr w:type="spellStart"/>
      <w:r w:rsidRPr="00046873">
        <w:rPr>
          <w:rFonts w:ascii="Arial" w:hAnsi="Arial" w:cs="Arial"/>
          <w:sz w:val="20"/>
          <w:szCs w:val="20"/>
        </w:rPr>
        <w:t>section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in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the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9th-grade </w:t>
      </w:r>
      <w:proofErr w:type="spellStart"/>
      <w:r w:rsidRPr="00046873">
        <w:rPr>
          <w:rFonts w:ascii="Arial" w:hAnsi="Arial" w:cs="Arial"/>
          <w:sz w:val="20"/>
          <w:szCs w:val="20"/>
        </w:rPr>
        <w:t>informatics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curriculum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. It </w:t>
      </w:r>
      <w:proofErr w:type="spellStart"/>
      <w:r w:rsidRPr="00046873">
        <w:rPr>
          <w:rFonts w:ascii="Arial" w:hAnsi="Arial" w:cs="Arial"/>
          <w:sz w:val="20"/>
          <w:szCs w:val="20"/>
        </w:rPr>
        <w:t>focuses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on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enhancing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students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046873">
        <w:rPr>
          <w:rFonts w:ascii="Arial" w:hAnsi="Arial" w:cs="Arial"/>
          <w:sz w:val="20"/>
          <w:szCs w:val="20"/>
        </w:rPr>
        <w:t>analytical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and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critical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thinking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skills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through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the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study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of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logical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operations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873">
        <w:rPr>
          <w:rFonts w:ascii="Arial" w:hAnsi="Arial" w:cs="Arial"/>
          <w:sz w:val="20"/>
          <w:szCs w:val="20"/>
        </w:rPr>
        <w:t>the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construction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of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logical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circuits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873">
        <w:rPr>
          <w:rFonts w:ascii="Arial" w:hAnsi="Arial" w:cs="Arial"/>
          <w:sz w:val="20"/>
          <w:szCs w:val="20"/>
        </w:rPr>
        <w:t>and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the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formulation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of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logical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expressions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046873">
        <w:rPr>
          <w:rFonts w:ascii="Arial" w:hAnsi="Arial" w:cs="Arial"/>
          <w:sz w:val="20"/>
          <w:szCs w:val="20"/>
        </w:rPr>
        <w:t>use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of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modern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technologies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to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create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interactive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learning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is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proposed</w:t>
      </w:r>
      <w:proofErr w:type="spellEnd"/>
      <w:r w:rsidRPr="00046873">
        <w:rPr>
          <w:rFonts w:ascii="Arial" w:hAnsi="Arial" w:cs="Arial"/>
          <w:sz w:val="20"/>
          <w:szCs w:val="20"/>
        </w:rPr>
        <w:t>.</w:t>
      </w:r>
    </w:p>
    <w:p w14:paraId="4BA44C24" w14:textId="2B898438" w:rsidR="00046873" w:rsidRPr="00046873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46873">
        <w:rPr>
          <w:rFonts w:ascii="Arial" w:hAnsi="Arial" w:cs="Arial"/>
          <w:sz w:val="20"/>
          <w:szCs w:val="20"/>
        </w:rPr>
        <w:t>Goal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046873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046873">
        <w:rPr>
          <w:rFonts w:ascii="Arial" w:hAnsi="Arial" w:cs="Arial"/>
          <w:sz w:val="20"/>
          <w:szCs w:val="20"/>
        </w:rPr>
        <w:t>goal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is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to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develop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students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046873">
        <w:rPr>
          <w:rFonts w:ascii="Arial" w:hAnsi="Arial" w:cs="Arial"/>
          <w:sz w:val="20"/>
          <w:szCs w:val="20"/>
        </w:rPr>
        <w:t>skills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in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analyzing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and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applying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logical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operations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in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real-life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scenarios</w:t>
      </w:r>
      <w:proofErr w:type="spellEnd"/>
      <w:r w:rsidRPr="00046873">
        <w:rPr>
          <w:rFonts w:ascii="Arial" w:hAnsi="Arial" w:cs="Arial"/>
          <w:sz w:val="20"/>
          <w:szCs w:val="20"/>
        </w:rPr>
        <w:t>.</w:t>
      </w:r>
    </w:p>
    <w:p w14:paraId="7909EB40" w14:textId="77777777" w:rsidR="00046873" w:rsidRPr="00046873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6873">
        <w:rPr>
          <w:rFonts w:ascii="Arial" w:hAnsi="Arial" w:cs="Arial"/>
          <w:sz w:val="20"/>
          <w:szCs w:val="20"/>
        </w:rPr>
        <w:t>Key-</w:t>
      </w:r>
      <w:proofErr w:type="spellStart"/>
      <w:r w:rsidRPr="00046873">
        <w:rPr>
          <w:rFonts w:ascii="Arial" w:hAnsi="Arial" w:cs="Arial"/>
          <w:sz w:val="20"/>
          <w:szCs w:val="20"/>
        </w:rPr>
        <w:t>words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46873">
        <w:rPr>
          <w:rFonts w:ascii="Arial" w:hAnsi="Arial" w:cs="Arial"/>
          <w:sz w:val="20"/>
          <w:szCs w:val="20"/>
        </w:rPr>
        <w:t>logic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873">
        <w:rPr>
          <w:rFonts w:ascii="Arial" w:hAnsi="Arial" w:cs="Arial"/>
          <w:sz w:val="20"/>
          <w:szCs w:val="20"/>
        </w:rPr>
        <w:t>logical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operations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873">
        <w:rPr>
          <w:rFonts w:ascii="Arial" w:hAnsi="Arial" w:cs="Arial"/>
          <w:sz w:val="20"/>
          <w:szCs w:val="20"/>
        </w:rPr>
        <w:t>logical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873">
        <w:rPr>
          <w:rFonts w:ascii="Arial" w:hAnsi="Arial" w:cs="Arial"/>
          <w:sz w:val="20"/>
          <w:szCs w:val="20"/>
        </w:rPr>
        <w:t>circuits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873">
        <w:rPr>
          <w:rFonts w:ascii="Arial" w:hAnsi="Arial" w:cs="Arial"/>
          <w:sz w:val="20"/>
          <w:szCs w:val="20"/>
        </w:rPr>
        <w:t>informatics</w:t>
      </w:r>
      <w:proofErr w:type="spellEnd"/>
      <w:r w:rsidRPr="00046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873">
        <w:rPr>
          <w:rFonts w:ascii="Arial" w:hAnsi="Arial" w:cs="Arial"/>
          <w:sz w:val="20"/>
          <w:szCs w:val="20"/>
        </w:rPr>
        <w:t>education</w:t>
      </w:r>
      <w:proofErr w:type="spellEnd"/>
      <w:r w:rsidRPr="00046873">
        <w:rPr>
          <w:rFonts w:ascii="Arial" w:hAnsi="Arial" w:cs="Arial"/>
          <w:sz w:val="20"/>
          <w:szCs w:val="20"/>
        </w:rPr>
        <w:t>.</w:t>
      </w:r>
    </w:p>
    <w:p w14:paraId="4496DC9D" w14:textId="77777777" w:rsidR="00046873" w:rsidRPr="00FB3F88" w:rsidRDefault="0004687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14:paraId="4E565447" w14:textId="77777777" w:rsidR="00FC4D7D" w:rsidRPr="00FB3F88" w:rsidRDefault="00FC4D7D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14:paraId="3DDFCF66" w14:textId="54838E4A" w:rsidR="00046873" w:rsidRDefault="00E41680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41680">
        <w:rPr>
          <w:rFonts w:ascii="Arial" w:hAnsi="Arial" w:cs="Arial"/>
          <w:sz w:val="20"/>
          <w:szCs w:val="20"/>
        </w:rPr>
        <w:t>Система образования предъявляет высокие требования к подготовке учеников в области информатики, особенно в аспекте развития логического мышления. В условиях, когда информационные технологии становятся неотъемлемой частью любой профессиональной сферы, для учителя информатики актуально постоянно совершенствовать методику преподавания логических основ, интегрируя её с прикладными задачами. Это повышает не только интерес школьников к предмету, но и их готовность к практическому применению полученных знаний в жизни.</w:t>
      </w:r>
    </w:p>
    <w:p w14:paraId="741E3D84" w14:textId="3E83860D" w:rsidR="005672A7" w:rsidRPr="005672A7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>Раздел "Логика" в информатик</w:t>
      </w:r>
      <w:r w:rsidR="00FC4D7D">
        <w:rPr>
          <w:rFonts w:ascii="Arial" w:hAnsi="Arial" w:cs="Arial"/>
          <w:sz w:val="20"/>
          <w:szCs w:val="20"/>
          <w:lang w:val="ru-RU"/>
        </w:rPr>
        <w:t>е</w:t>
      </w:r>
      <w:r w:rsidRPr="005672A7">
        <w:rPr>
          <w:rFonts w:ascii="Arial" w:hAnsi="Arial" w:cs="Arial"/>
          <w:sz w:val="20"/>
          <w:szCs w:val="20"/>
        </w:rPr>
        <w:t>, предлагаемый в 9 классе, является основополагающим для формирования навыков анализа, критического мышления и решения прикладных задач. Он включает в себя изучение логических операций, логических схем и построение логических выражений, что важно как для понимания программирования, так и для решения сложных задач в реальной жизни.</w:t>
      </w:r>
    </w:p>
    <w:p w14:paraId="472AD6B5" w14:textId="77777777" w:rsidR="005672A7" w:rsidRPr="005672A7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>Логика помогает учащимся структурировать мысли, формулировать правила и находить решения проблем. В данной статье будет рассмотрено, как использование различных технологий и онлайн-сервисов может усилить процесс обучения логике, а также приведены конкретные примеры заданий, направленных на развитие умений учащихся в данной области.</w:t>
      </w:r>
    </w:p>
    <w:p w14:paraId="105C299F" w14:textId="714CEE54" w:rsidR="005672A7" w:rsidRPr="005672A7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>Логические операции, такие как конъюнкция, дизъюнкция и инверсия, лежат в основе всех вычислительных процессов. Понимание этих операций и их применение в реальных задачах — это не только академическая необходимость, но и жизненная необходимость для будущих специалистов в области информационных технологий</w:t>
      </w:r>
      <w:r w:rsidR="00FE1ECD">
        <w:rPr>
          <w:rFonts w:ascii="Arial" w:hAnsi="Arial" w:cs="Arial"/>
          <w:sz w:val="20"/>
          <w:szCs w:val="20"/>
          <w:lang w:val="ru-RU"/>
        </w:rPr>
        <w:t xml:space="preserve"> </w:t>
      </w:r>
      <w:r w:rsidR="00FE1ECD" w:rsidRPr="00FE1ECD">
        <w:rPr>
          <w:rFonts w:ascii="Arial" w:hAnsi="Arial" w:cs="Arial"/>
          <w:sz w:val="20"/>
          <w:szCs w:val="20"/>
          <w:lang w:val="ru-RU"/>
        </w:rPr>
        <w:t xml:space="preserve">[3, </w:t>
      </w:r>
      <w:r w:rsidR="00FE1ECD">
        <w:rPr>
          <w:rFonts w:ascii="Arial" w:hAnsi="Arial" w:cs="Arial"/>
          <w:sz w:val="20"/>
          <w:szCs w:val="20"/>
          <w:lang w:val="en-US"/>
        </w:rPr>
        <w:t>c</w:t>
      </w:r>
      <w:r w:rsidR="00FE1ECD" w:rsidRPr="00FE1ECD">
        <w:rPr>
          <w:rFonts w:ascii="Arial" w:hAnsi="Arial" w:cs="Arial"/>
          <w:sz w:val="20"/>
          <w:szCs w:val="20"/>
          <w:lang w:val="ru-RU"/>
        </w:rPr>
        <w:t>. 32]</w:t>
      </w:r>
      <w:r w:rsidR="00FE1ECD" w:rsidRPr="00E41680">
        <w:rPr>
          <w:rFonts w:ascii="Arial" w:hAnsi="Arial" w:cs="Arial"/>
          <w:sz w:val="20"/>
          <w:szCs w:val="20"/>
        </w:rPr>
        <w:t>.</w:t>
      </w:r>
      <w:r w:rsidRPr="005672A7">
        <w:rPr>
          <w:rFonts w:ascii="Arial" w:hAnsi="Arial" w:cs="Arial"/>
          <w:sz w:val="20"/>
          <w:szCs w:val="20"/>
        </w:rPr>
        <w:t xml:space="preserve"> Более того, развитие логического мышления помогает в обучении другим предметам, улучшая общие когнитивные навыки учащихся</w:t>
      </w:r>
      <w:r w:rsidR="00FE1ECD">
        <w:rPr>
          <w:rFonts w:ascii="Arial" w:hAnsi="Arial" w:cs="Arial"/>
          <w:sz w:val="20"/>
          <w:szCs w:val="20"/>
          <w:lang w:val="ru-RU"/>
        </w:rPr>
        <w:t xml:space="preserve"> </w:t>
      </w:r>
      <w:r w:rsidR="00FE1ECD" w:rsidRPr="00FE1ECD">
        <w:rPr>
          <w:rFonts w:ascii="Arial" w:hAnsi="Arial" w:cs="Arial"/>
          <w:sz w:val="20"/>
          <w:szCs w:val="20"/>
          <w:lang w:val="ru-RU"/>
        </w:rPr>
        <w:t xml:space="preserve">[1, </w:t>
      </w:r>
      <w:r w:rsidR="00FE1ECD">
        <w:rPr>
          <w:rFonts w:ascii="Arial" w:hAnsi="Arial" w:cs="Arial"/>
          <w:sz w:val="20"/>
          <w:szCs w:val="20"/>
          <w:lang w:val="en-US"/>
        </w:rPr>
        <w:t>c</w:t>
      </w:r>
      <w:r w:rsidR="00FE1ECD" w:rsidRPr="00FE1ECD">
        <w:rPr>
          <w:rFonts w:ascii="Arial" w:hAnsi="Arial" w:cs="Arial"/>
          <w:sz w:val="20"/>
          <w:szCs w:val="20"/>
          <w:lang w:val="ru-RU"/>
        </w:rPr>
        <w:t>. 45]</w:t>
      </w:r>
      <w:r w:rsidR="00FE1ECD" w:rsidRPr="00E41680">
        <w:rPr>
          <w:rFonts w:ascii="Arial" w:hAnsi="Arial" w:cs="Arial"/>
          <w:sz w:val="20"/>
          <w:szCs w:val="20"/>
        </w:rPr>
        <w:t>.</w:t>
      </w:r>
      <w:r w:rsidR="00FE1ECD">
        <w:rPr>
          <w:rFonts w:ascii="Arial" w:hAnsi="Arial" w:cs="Arial"/>
          <w:sz w:val="20"/>
          <w:szCs w:val="20"/>
        </w:rPr>
        <w:t xml:space="preserve"> </w:t>
      </w:r>
    </w:p>
    <w:p w14:paraId="3AB56D96" w14:textId="26B1FCB8" w:rsidR="005672A7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 xml:space="preserve">Использование технологий в обучении логике позволяет создавать более интерактивные и наглядные уроки, что в свою очередь повышает интерес учащихся к </w:t>
      </w:r>
      <w:proofErr w:type="gramStart"/>
      <w:r w:rsidRPr="005672A7">
        <w:rPr>
          <w:rFonts w:ascii="Arial" w:hAnsi="Arial" w:cs="Arial"/>
          <w:sz w:val="20"/>
          <w:szCs w:val="20"/>
        </w:rPr>
        <w:t>предмету</w:t>
      </w:r>
      <w:r w:rsidR="00FE1ECD">
        <w:rPr>
          <w:rFonts w:ascii="Arial" w:hAnsi="Arial" w:cs="Arial"/>
          <w:sz w:val="20"/>
          <w:szCs w:val="20"/>
        </w:rPr>
        <w:t xml:space="preserve"> </w:t>
      </w:r>
      <w:r w:rsidR="00FE1ECD" w:rsidRPr="00E41680">
        <w:rPr>
          <w:rFonts w:ascii="Arial" w:hAnsi="Arial" w:cs="Arial"/>
          <w:sz w:val="20"/>
          <w:szCs w:val="20"/>
        </w:rPr>
        <w:t>.</w:t>
      </w:r>
      <w:proofErr w:type="gramEnd"/>
      <w:r w:rsidRPr="005672A7">
        <w:rPr>
          <w:rFonts w:ascii="Arial" w:hAnsi="Arial" w:cs="Arial"/>
          <w:sz w:val="20"/>
          <w:szCs w:val="20"/>
        </w:rPr>
        <w:t xml:space="preserve"> Это особенно актуально для современных подростков, которые выросли в окружении технологий и требуют более активных методов обучения.</w:t>
      </w:r>
    </w:p>
    <w:p w14:paraId="78E6F203" w14:textId="6626A1A5" w:rsidR="00232150" w:rsidRPr="00FB3F88" w:rsidRDefault="00FC4D7D" w:rsidP="0023215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  <w:lang w:val="ru-RU"/>
        </w:rPr>
        <w:t>Поставлены з</w:t>
      </w:r>
      <w:proofErr w:type="spellStart"/>
      <w:r w:rsidR="00232150" w:rsidRPr="00FB3F88">
        <w:rPr>
          <w:rFonts w:ascii="Arial" w:hAnsi="Arial" w:cs="Arial"/>
          <w:sz w:val="20"/>
          <w:szCs w:val="20"/>
        </w:rPr>
        <w:t>адачи</w:t>
      </w:r>
      <w:proofErr w:type="spellEnd"/>
      <w:r w:rsidR="00232150" w:rsidRPr="00FB3F88">
        <w:rPr>
          <w:rFonts w:ascii="Arial" w:hAnsi="Arial" w:cs="Arial"/>
          <w:sz w:val="20"/>
          <w:szCs w:val="20"/>
        </w:rPr>
        <w:t xml:space="preserve"> профессионального развития</w:t>
      </w:r>
    </w:p>
    <w:p w14:paraId="4EDF538D" w14:textId="5620C0F0" w:rsidR="00232150" w:rsidRPr="00FB3F88" w:rsidRDefault="00232150" w:rsidP="0023215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 xml:space="preserve">Повышение компетентности в области логических операций и построения логических схем: освоение методов объяснения таких логических операций, как AND, OR, NOT и их комбинаций. Педагогу важно быть уверенным в объяснении основных понятий булевой алгебры, табличного </w:t>
      </w:r>
      <w:r w:rsidRPr="00FB3F88">
        <w:rPr>
          <w:rFonts w:ascii="Arial" w:hAnsi="Arial" w:cs="Arial"/>
          <w:sz w:val="20"/>
          <w:szCs w:val="20"/>
        </w:rPr>
        <w:lastRenderedPageBreak/>
        <w:t>метода представления логических выражений и других фундаментальных элементов логики в информатике</w:t>
      </w:r>
      <w:r w:rsidR="00FE1ECD" w:rsidRPr="00FB3F88">
        <w:rPr>
          <w:rFonts w:ascii="Arial" w:hAnsi="Arial" w:cs="Arial"/>
          <w:sz w:val="20"/>
          <w:szCs w:val="20"/>
          <w:lang w:val="ru-RU"/>
        </w:rPr>
        <w:t xml:space="preserve"> [5, </w:t>
      </w:r>
      <w:r w:rsidR="00FE1ECD" w:rsidRPr="00FB3F88">
        <w:rPr>
          <w:rFonts w:ascii="Arial" w:hAnsi="Arial" w:cs="Arial"/>
          <w:sz w:val="20"/>
          <w:szCs w:val="20"/>
          <w:lang w:val="en-US"/>
        </w:rPr>
        <w:t>c</w:t>
      </w:r>
      <w:r w:rsidR="00FE1ECD" w:rsidRPr="00FB3F88">
        <w:rPr>
          <w:rFonts w:ascii="Arial" w:hAnsi="Arial" w:cs="Arial"/>
          <w:sz w:val="20"/>
          <w:szCs w:val="20"/>
          <w:lang w:val="ru-RU"/>
        </w:rPr>
        <w:t>. 58]</w:t>
      </w:r>
      <w:r w:rsidR="00FE1ECD" w:rsidRPr="00FB3F88">
        <w:rPr>
          <w:rFonts w:ascii="Arial" w:hAnsi="Arial" w:cs="Arial"/>
          <w:sz w:val="20"/>
          <w:szCs w:val="20"/>
        </w:rPr>
        <w:t>.</w:t>
      </w:r>
    </w:p>
    <w:p w14:paraId="4D90F511" w14:textId="1585FCAB" w:rsidR="00FE1ECD" w:rsidRPr="00FB3F88" w:rsidRDefault="00232150" w:rsidP="007969E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Развитие методик анализа и работы с прикладными задачами по логике: разработка подходов для решения прикладных задач с использованием логических операций и построения схем. Умение объяснять задачи через практические примеры помогает ученикам быстрее освоить материал и видеть его ценность</w:t>
      </w:r>
      <w:r w:rsidR="00FE1ECD" w:rsidRPr="00FB3F88">
        <w:rPr>
          <w:rFonts w:ascii="Arial" w:hAnsi="Arial" w:cs="Arial"/>
          <w:sz w:val="20"/>
          <w:szCs w:val="20"/>
          <w:lang w:val="ru-RU"/>
        </w:rPr>
        <w:t>.</w:t>
      </w:r>
    </w:p>
    <w:p w14:paraId="3D4B45D8" w14:textId="41EECE2F" w:rsidR="00232150" w:rsidRPr="00FB3F88" w:rsidRDefault="00232150" w:rsidP="007969E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Создание и апробация учебных материалов по логике с акцентом на логические схемы и их построение: разработка задач, которые используют не только символы логики, но и логические схемы для наглядного понимания работы операций. Эти материалы могут включать задачи на построение логических выражений и схем с использованием графических элементов, что развивает визуальное представление логических операций</w:t>
      </w:r>
      <w:r w:rsidR="00FE1ECD" w:rsidRPr="00FB3F88">
        <w:rPr>
          <w:rFonts w:ascii="Arial" w:hAnsi="Arial" w:cs="Arial"/>
          <w:sz w:val="20"/>
          <w:szCs w:val="20"/>
          <w:lang w:val="ru-RU"/>
        </w:rPr>
        <w:t xml:space="preserve"> [2, </w:t>
      </w:r>
      <w:r w:rsidR="00FE1ECD" w:rsidRPr="00FB3F88">
        <w:rPr>
          <w:rFonts w:ascii="Arial" w:hAnsi="Arial" w:cs="Arial"/>
          <w:sz w:val="20"/>
          <w:szCs w:val="20"/>
          <w:lang w:val="en-US"/>
        </w:rPr>
        <w:t>c</w:t>
      </w:r>
      <w:r w:rsidR="00FE1ECD" w:rsidRPr="00FB3F88">
        <w:rPr>
          <w:rFonts w:ascii="Arial" w:hAnsi="Arial" w:cs="Arial"/>
          <w:sz w:val="20"/>
          <w:szCs w:val="20"/>
          <w:lang w:val="ru-RU"/>
        </w:rPr>
        <w:t>. 75]</w:t>
      </w:r>
      <w:r w:rsidR="00FE1ECD" w:rsidRPr="00FB3F88">
        <w:rPr>
          <w:rFonts w:ascii="Arial" w:hAnsi="Arial" w:cs="Arial"/>
          <w:sz w:val="20"/>
          <w:szCs w:val="20"/>
        </w:rPr>
        <w:t>.</w:t>
      </w:r>
    </w:p>
    <w:p w14:paraId="0BC35599" w14:textId="77777777" w:rsidR="00232150" w:rsidRPr="00FB3F88" w:rsidRDefault="00232150" w:rsidP="0023215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Рефлексия и анализ успеваемости учеников: организация системы оценки и анализа результатов учеников, что позволяет понять успешность методов и выявить нуждающиеся в доработке аспекты.</w:t>
      </w:r>
    </w:p>
    <w:p w14:paraId="084AF4F2" w14:textId="77777777" w:rsidR="00E41680" w:rsidRDefault="00E41680" w:rsidP="0023215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FB79829" w14:textId="6AAC34D0" w:rsidR="00232150" w:rsidRPr="00FB3F88" w:rsidRDefault="00232150" w:rsidP="0023215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B3F88">
        <w:rPr>
          <w:rFonts w:ascii="Arial" w:hAnsi="Arial" w:cs="Arial"/>
          <w:sz w:val="20"/>
          <w:szCs w:val="20"/>
        </w:rPr>
        <w:t>Этап</w:t>
      </w:r>
      <w:r w:rsidR="00FC4D7D" w:rsidRPr="00FB3F88">
        <w:rPr>
          <w:rFonts w:ascii="Arial" w:hAnsi="Arial" w:cs="Arial"/>
          <w:sz w:val="20"/>
          <w:szCs w:val="20"/>
          <w:lang w:val="ru-RU"/>
        </w:rPr>
        <w:t>ами</w:t>
      </w:r>
      <w:r w:rsidRPr="00FB3F88">
        <w:rPr>
          <w:rFonts w:ascii="Arial" w:hAnsi="Arial" w:cs="Arial"/>
          <w:sz w:val="20"/>
          <w:szCs w:val="20"/>
        </w:rPr>
        <w:t xml:space="preserve"> профессионального развития</w:t>
      </w:r>
      <w:r w:rsidR="00FC4D7D" w:rsidRPr="00FB3F88">
        <w:rPr>
          <w:rFonts w:ascii="Arial" w:hAnsi="Arial" w:cs="Arial"/>
          <w:sz w:val="20"/>
          <w:szCs w:val="20"/>
          <w:lang w:val="ru-RU"/>
        </w:rPr>
        <w:t xml:space="preserve"> являются: </w:t>
      </w:r>
    </w:p>
    <w:p w14:paraId="215544F9" w14:textId="77777777" w:rsidR="00232150" w:rsidRPr="00FB3F88" w:rsidRDefault="00232150" w:rsidP="0023215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Изучение теоретических основ логических операций и схем. На данном этапе педагог углубляет свои знания в булевой алгебре, логических операциях и схемах, а также принципах их применения в программировании. Это может включать как изучение литературы, так и участие в обучающих семинарах по теме.</w:t>
      </w:r>
    </w:p>
    <w:p w14:paraId="5F43C365" w14:textId="3EECBBC6" w:rsidR="00232150" w:rsidRPr="00FB3F88" w:rsidRDefault="00232150" w:rsidP="0023215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Практическое освоение методик анализа прикладных задач с использованием логических схем. Здесь учитель тренируется решать задачи по логике, анализируя их на шаги и изучая различные способы построения логических схем. Это может включать примеры построения логических выражений с помощью таблиц истинности, создание схем, а также их перевод в программы</w:t>
      </w:r>
      <w:r w:rsidR="00FE1ECD" w:rsidRPr="00FB3F88">
        <w:rPr>
          <w:rFonts w:ascii="Arial" w:hAnsi="Arial" w:cs="Arial"/>
          <w:sz w:val="20"/>
          <w:szCs w:val="20"/>
          <w:lang w:val="ru-RU"/>
        </w:rPr>
        <w:t xml:space="preserve"> [3, </w:t>
      </w:r>
      <w:r w:rsidR="00FE1ECD" w:rsidRPr="00FB3F88">
        <w:rPr>
          <w:rFonts w:ascii="Arial" w:hAnsi="Arial" w:cs="Arial"/>
          <w:sz w:val="20"/>
          <w:szCs w:val="20"/>
          <w:lang w:val="en-US"/>
        </w:rPr>
        <w:t>c</w:t>
      </w:r>
      <w:r w:rsidR="00FE1ECD" w:rsidRPr="00FB3F88">
        <w:rPr>
          <w:rFonts w:ascii="Arial" w:hAnsi="Arial" w:cs="Arial"/>
          <w:sz w:val="20"/>
          <w:szCs w:val="20"/>
          <w:lang w:val="ru-RU"/>
        </w:rPr>
        <w:t xml:space="preserve">. </w:t>
      </w:r>
      <w:r w:rsidR="004A51D9" w:rsidRPr="00FB3F88">
        <w:rPr>
          <w:rFonts w:ascii="Arial" w:hAnsi="Arial" w:cs="Arial"/>
          <w:sz w:val="20"/>
          <w:szCs w:val="20"/>
          <w:lang w:val="ru-RU"/>
        </w:rPr>
        <w:t>41</w:t>
      </w:r>
      <w:r w:rsidR="00FE1ECD" w:rsidRPr="00FB3F88">
        <w:rPr>
          <w:rFonts w:ascii="Arial" w:hAnsi="Arial" w:cs="Arial"/>
          <w:sz w:val="20"/>
          <w:szCs w:val="20"/>
          <w:lang w:val="ru-RU"/>
        </w:rPr>
        <w:t>]</w:t>
      </w:r>
      <w:r w:rsidR="00FE1ECD" w:rsidRPr="00FB3F88">
        <w:rPr>
          <w:rFonts w:ascii="Arial" w:hAnsi="Arial" w:cs="Arial"/>
          <w:sz w:val="20"/>
          <w:szCs w:val="20"/>
        </w:rPr>
        <w:t>.</w:t>
      </w:r>
    </w:p>
    <w:p w14:paraId="45ABE9B6" w14:textId="77777777" w:rsidR="00232150" w:rsidRPr="00FB3F88" w:rsidRDefault="00232150" w:rsidP="0023215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Разработка и внедрение учебных материалов. Педагог разрабатывает задачи и схемы для учеников, начиная с простых логических операций и заканчивая построением более сложных схем. Учебные материалы могут включать задачи на построение схем с использованием визуальных инструментов, чтобы учащиеся видели, как логика представляется в виде схем и как её можно применить на практике.</w:t>
      </w:r>
    </w:p>
    <w:p w14:paraId="6F31B3CC" w14:textId="77777777" w:rsidR="00232150" w:rsidRPr="00FB3F88" w:rsidRDefault="00232150" w:rsidP="0023215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Анализ результатов и корректировка методики преподавания. На основе полученных данных об успеваемости учеников педагог проводит рефлексию. Это помогает выявить успешные и менее эффективные аспекты обучения, улучшить учебные материалы и адаптировать их под потребности класса.</w:t>
      </w:r>
    </w:p>
    <w:p w14:paraId="61BC9346" w14:textId="77777777" w:rsidR="00232150" w:rsidRPr="005672A7" w:rsidRDefault="00232150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D39EF81" w14:textId="36C173D3" w:rsidR="005672A7" w:rsidRPr="00E06471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5672A7">
        <w:rPr>
          <w:rFonts w:ascii="Arial" w:hAnsi="Arial" w:cs="Arial"/>
          <w:b/>
          <w:bCs/>
          <w:sz w:val="20"/>
          <w:szCs w:val="20"/>
        </w:rPr>
        <w:t xml:space="preserve">Цели уроков </w:t>
      </w:r>
      <w:r w:rsidR="00FC4D7D">
        <w:rPr>
          <w:rFonts w:ascii="Arial" w:hAnsi="Arial" w:cs="Arial"/>
          <w:b/>
          <w:bCs/>
          <w:sz w:val="20"/>
          <w:szCs w:val="20"/>
          <w:lang w:val="ru-RU"/>
        </w:rPr>
        <w:t>согласно ЦПР</w:t>
      </w:r>
      <w:r w:rsidRPr="005672A7">
        <w:rPr>
          <w:rFonts w:ascii="Arial" w:hAnsi="Arial" w:cs="Arial"/>
          <w:b/>
          <w:bCs/>
          <w:sz w:val="20"/>
          <w:szCs w:val="20"/>
        </w:rPr>
        <w:t xml:space="preserve"> в рамках </w:t>
      </w:r>
      <w:r w:rsidR="00E06471">
        <w:rPr>
          <w:rFonts w:ascii="Arial" w:hAnsi="Arial" w:cs="Arial"/>
          <w:b/>
          <w:bCs/>
          <w:sz w:val="20"/>
          <w:szCs w:val="20"/>
          <w:lang w:val="ru-RU"/>
        </w:rPr>
        <w:t xml:space="preserve">образовательной программы </w:t>
      </w:r>
      <w:r w:rsidR="00E06471">
        <w:rPr>
          <w:rFonts w:ascii="Arial" w:hAnsi="Arial" w:cs="Arial"/>
          <w:b/>
          <w:bCs/>
          <w:sz w:val="20"/>
          <w:szCs w:val="20"/>
          <w:lang w:val="en-US"/>
        </w:rPr>
        <w:t>NIS</w:t>
      </w:r>
      <w:r w:rsidR="00E06471" w:rsidRPr="00E06471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E06471">
        <w:rPr>
          <w:rFonts w:ascii="Arial" w:hAnsi="Arial" w:cs="Arial"/>
          <w:b/>
          <w:bCs/>
          <w:sz w:val="20"/>
          <w:szCs w:val="20"/>
          <w:lang w:val="en-US"/>
        </w:rPr>
        <w:t>Programm</w:t>
      </w:r>
      <w:proofErr w:type="spellEnd"/>
    </w:p>
    <w:p w14:paraId="12A603CE" w14:textId="4522FB83" w:rsidR="005672A7" w:rsidRPr="005672A7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 xml:space="preserve">Цели, указанные в </w:t>
      </w:r>
      <w:r w:rsidR="00E06471">
        <w:rPr>
          <w:rFonts w:ascii="Arial" w:hAnsi="Arial" w:cs="Arial"/>
          <w:sz w:val="20"/>
          <w:szCs w:val="20"/>
          <w:lang w:val="ru-RU"/>
        </w:rPr>
        <w:t>учебной программе</w:t>
      </w:r>
      <w:r w:rsidRPr="005672A7">
        <w:rPr>
          <w:rFonts w:ascii="Arial" w:hAnsi="Arial" w:cs="Arial"/>
          <w:sz w:val="20"/>
          <w:szCs w:val="20"/>
        </w:rPr>
        <w:t>, отражают ключевые навыки, которые должны быть освоены учащимися в процессе изучения логики. Рассмотрим каждую из этих целей подробнее.</w:t>
      </w:r>
    </w:p>
    <w:p w14:paraId="05ECA472" w14:textId="246E3BFA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FB3F88">
        <w:rPr>
          <w:rFonts w:ascii="Arial" w:hAnsi="Arial" w:cs="Arial"/>
          <w:i/>
          <w:iCs/>
          <w:sz w:val="20"/>
          <w:szCs w:val="20"/>
        </w:rPr>
        <w:t>1. Формулировать правила для логических операций</w:t>
      </w:r>
      <w:r w:rsidR="00E06471" w:rsidRPr="00FB3F88">
        <w:rPr>
          <w:rFonts w:ascii="Arial" w:hAnsi="Arial" w:cs="Arial"/>
          <w:i/>
          <w:iCs/>
          <w:sz w:val="20"/>
          <w:szCs w:val="20"/>
          <w:lang w:val="ru-RU"/>
        </w:rPr>
        <w:t>:</w:t>
      </w:r>
    </w:p>
    <w:p w14:paraId="626D5C24" w14:textId="77777777" w:rsidR="005672A7" w:rsidRPr="005672A7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Учащиеся должны научиться формулировать основные правила для выполнения логических операций: конъюнкция</w:t>
      </w:r>
      <w:r w:rsidRPr="005672A7">
        <w:rPr>
          <w:rFonts w:ascii="Arial" w:hAnsi="Arial" w:cs="Arial"/>
          <w:sz w:val="20"/>
          <w:szCs w:val="20"/>
        </w:rPr>
        <w:t xml:space="preserve"> (И), дизъюнкция (ИЛИ) и инверсия (НЕ). Это включает в себя:</w:t>
      </w:r>
    </w:p>
    <w:p w14:paraId="1874A9CC" w14:textId="77777777" w:rsidR="005672A7" w:rsidRPr="005672A7" w:rsidRDefault="005672A7" w:rsidP="00E064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>Определение условий, при которых операция возвращает истинное или ложное значение.</w:t>
      </w:r>
    </w:p>
    <w:p w14:paraId="4EA2ACFB" w14:textId="77777777" w:rsidR="005672A7" w:rsidRPr="005672A7" w:rsidRDefault="005672A7" w:rsidP="00E064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>Формулирование правил в виде четких высказываний, которые могут быть использованы для анализа логических выражений.</w:t>
      </w:r>
    </w:p>
    <w:p w14:paraId="43B024E7" w14:textId="25B2040F" w:rsidR="00603609" w:rsidRDefault="00603609" w:rsidP="0060360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36E30EAF" wp14:editId="19DB29A5">
            <wp:extent cx="1958192" cy="2177765"/>
            <wp:effectExtent l="19050" t="19050" r="23495" b="13335"/>
            <wp:docPr id="212311652" name="Рисунок 1" descr="Изображение выглядит как текст, снимок экрана, чек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1652" name="Рисунок 1" descr="Изображение выглядит как текст, снимок экрана, чек, Шриф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1060" cy="22254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3B6847" wp14:editId="221417AB">
            <wp:extent cx="1959429" cy="2166620"/>
            <wp:effectExtent l="19050" t="19050" r="22225" b="24130"/>
            <wp:docPr id="1858890038" name="Рисунок 1" descr="Изображение выглядит как текст, чек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90038" name="Рисунок 1" descr="Изображение выглядит как текст, чек, снимок экрана, Шриф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3039" cy="22037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2B8CE" wp14:editId="582C0A96">
            <wp:extent cx="1952253" cy="2172970"/>
            <wp:effectExtent l="19050" t="19050" r="10160" b="17780"/>
            <wp:docPr id="2017702433" name="Рисунок 1" descr="Изображение выглядит как текст, чек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02433" name="Рисунок 1" descr="Изображение выглядит как текст, чек, снимок экрана, Шриф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3334" cy="2207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A43852" w14:textId="77777777" w:rsidR="00E06471" w:rsidRDefault="00E06471" w:rsidP="00046873">
      <w:pP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  <w:lang w:val="ru-RU"/>
        </w:rPr>
      </w:pPr>
    </w:p>
    <w:p w14:paraId="28347726" w14:textId="23927BCD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FB3F88">
        <w:rPr>
          <w:rFonts w:ascii="Arial" w:hAnsi="Arial" w:cs="Arial"/>
          <w:i/>
          <w:iCs/>
          <w:sz w:val="20"/>
          <w:szCs w:val="20"/>
        </w:rPr>
        <w:t>2. Составлять логические выражения</w:t>
      </w:r>
      <w:r w:rsidR="00E06471" w:rsidRPr="00FB3F88">
        <w:rPr>
          <w:rFonts w:ascii="Arial" w:hAnsi="Arial" w:cs="Arial"/>
          <w:i/>
          <w:iCs/>
          <w:sz w:val="20"/>
          <w:szCs w:val="20"/>
          <w:lang w:val="ru-RU"/>
        </w:rPr>
        <w:t>:</w:t>
      </w:r>
    </w:p>
    <w:p w14:paraId="7FCBC704" w14:textId="77777777" w:rsidR="005672A7" w:rsidRPr="005672A7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На этой стадии</w:t>
      </w:r>
      <w:r w:rsidRPr="005672A7">
        <w:rPr>
          <w:rFonts w:ascii="Arial" w:hAnsi="Arial" w:cs="Arial"/>
          <w:sz w:val="20"/>
          <w:szCs w:val="20"/>
        </w:rPr>
        <w:t xml:space="preserve"> учащиеся должны уметь переводить текстовые условия в логические выражения, что требует от них:</w:t>
      </w:r>
    </w:p>
    <w:p w14:paraId="479ED8F7" w14:textId="77777777" w:rsidR="005672A7" w:rsidRPr="005672A7" w:rsidRDefault="005672A7" w:rsidP="00E0647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lastRenderedPageBreak/>
        <w:t>Понимания связи между текстовым описанием задачи и ее логическим представлением.</w:t>
      </w:r>
    </w:p>
    <w:p w14:paraId="33F666F4" w14:textId="77777777" w:rsidR="005672A7" w:rsidRPr="005672A7" w:rsidRDefault="005672A7" w:rsidP="00E0647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>Умения комбинировать различные логические операции для составления более сложных выражений.</w:t>
      </w:r>
    </w:p>
    <w:p w14:paraId="2B2EEDA8" w14:textId="658C134F" w:rsidR="00603609" w:rsidRDefault="00603609" w:rsidP="0060360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49CDBAE7" wp14:editId="7A1D547C">
            <wp:extent cx="3317916" cy="1949508"/>
            <wp:effectExtent l="19050" t="19050" r="15875" b="12700"/>
            <wp:docPr id="63058747" name="Рисунок 1" descr="Изображение выглядит как текст, чек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8747" name="Рисунок 1" descr="Изображение выглядит как текст, чек, снимок экрана, Шриф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001" cy="19583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287D25" w14:textId="259C11EA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FB3F88">
        <w:rPr>
          <w:rFonts w:ascii="Arial" w:hAnsi="Arial" w:cs="Arial"/>
          <w:i/>
          <w:iCs/>
          <w:sz w:val="20"/>
          <w:szCs w:val="20"/>
        </w:rPr>
        <w:t>3. Строить логические схемы</w:t>
      </w:r>
      <w:r w:rsidR="00E06471" w:rsidRPr="00FB3F88">
        <w:rPr>
          <w:rFonts w:ascii="Arial" w:hAnsi="Arial" w:cs="Arial"/>
          <w:i/>
          <w:iCs/>
          <w:sz w:val="20"/>
          <w:szCs w:val="20"/>
          <w:lang w:val="ru-RU"/>
        </w:rPr>
        <w:t xml:space="preserve">: </w:t>
      </w:r>
    </w:p>
    <w:p w14:paraId="2955A67F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Построение логических схем на основе логических выражений помогает учащимся визуализировать и лучше понять, как работают логические операции. Это включает:</w:t>
      </w:r>
    </w:p>
    <w:p w14:paraId="55E11680" w14:textId="77777777" w:rsidR="005672A7" w:rsidRPr="00FB3F88" w:rsidRDefault="005672A7" w:rsidP="00E0647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Перевод логических выражений в графическое представление с использованием логических элементов (AND, OR, NOT).</w:t>
      </w:r>
    </w:p>
    <w:p w14:paraId="37290777" w14:textId="77777777" w:rsidR="005672A7" w:rsidRPr="00FB3F88" w:rsidRDefault="005672A7" w:rsidP="00E0647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Анализ логических схем для выявления взаимосвязей между различными элементами.</w:t>
      </w:r>
    </w:p>
    <w:p w14:paraId="5C665712" w14:textId="2798A01B" w:rsidR="00E06471" w:rsidRPr="00E06471" w:rsidRDefault="005672A7" w:rsidP="00E0647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Пример задания: В Logic</w:t>
      </w:r>
      <w:r w:rsidRPr="005672A7">
        <w:rPr>
          <w:rFonts w:ascii="Arial" w:hAnsi="Arial" w:cs="Arial"/>
          <w:sz w:val="20"/>
          <w:szCs w:val="20"/>
        </w:rPr>
        <w:t xml:space="preserve">.ly создайте схему для </w:t>
      </w:r>
      <w:r w:rsidR="00E06471" w:rsidRPr="00E06471">
        <w:rPr>
          <w:rFonts w:ascii="Arial" w:hAnsi="Arial" w:cs="Arial"/>
          <w:sz w:val="20"/>
          <w:szCs w:val="20"/>
          <w:lang w:val="ru-RU"/>
        </w:rPr>
        <w:t>«Система управления теплицей.</w:t>
      </w:r>
      <w:r w:rsidR="00E06471">
        <w:rPr>
          <w:rFonts w:ascii="Arial" w:hAnsi="Arial" w:cs="Arial"/>
          <w:sz w:val="20"/>
          <w:szCs w:val="20"/>
          <w:lang w:val="ru-RU"/>
        </w:rPr>
        <w:t xml:space="preserve"> </w:t>
      </w:r>
      <w:r w:rsidR="00E06471" w:rsidRPr="00E06471">
        <w:rPr>
          <w:rFonts w:ascii="Arial" w:hAnsi="Arial" w:cs="Arial"/>
          <w:sz w:val="20"/>
          <w:szCs w:val="20"/>
          <w:lang w:val="ru-RU"/>
        </w:rPr>
        <w:t>Автоматический полив и освещение».</w:t>
      </w:r>
      <w:r w:rsidR="00E06471" w:rsidRPr="00E06471">
        <w:rPr>
          <w:rFonts w:ascii="Arial" w:hAnsi="Arial" w:cs="Arial"/>
          <w:b/>
          <w:bCs/>
          <w:sz w:val="20"/>
          <w:szCs w:val="20"/>
          <w:lang w:val="ru-RU"/>
        </w:rPr>
        <w:t> </w:t>
      </w:r>
    </w:p>
    <w:p w14:paraId="42B50206" w14:textId="5D2732B1" w:rsidR="00E06471" w:rsidRPr="00E06471" w:rsidRDefault="00E06471" w:rsidP="00E06471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val="ru-RU"/>
        </w:rPr>
      </w:pPr>
      <w:r w:rsidRPr="00E0647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25FBE5" wp14:editId="31ED5B24">
            <wp:extent cx="3972297" cy="1988985"/>
            <wp:effectExtent l="19050" t="19050" r="28575" b="11430"/>
            <wp:docPr id="6" name="Рисунок 5" descr="Изображение выглядит как диаграмма, линия, снимок экрана, План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D4B2F837-9BD8-F1F8-96E6-C614CB6758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Изображение выглядит как диаграмма, линия, снимок экрана, План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D4B2F837-9BD8-F1F8-96E6-C614CB6758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2228" cy="19939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C0BE4D" w14:textId="77777777" w:rsidR="00E06471" w:rsidRDefault="00E06471" w:rsidP="0004687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2C1F68B" w14:textId="77E3BF58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FB3F88">
        <w:rPr>
          <w:rFonts w:ascii="Arial" w:hAnsi="Arial" w:cs="Arial"/>
          <w:i/>
          <w:iCs/>
          <w:sz w:val="20"/>
          <w:szCs w:val="20"/>
        </w:rPr>
        <w:t>4. Строить таблицы истинности</w:t>
      </w:r>
      <w:r w:rsidR="00E06471" w:rsidRPr="00FB3F88">
        <w:rPr>
          <w:rFonts w:ascii="Arial" w:hAnsi="Arial" w:cs="Arial"/>
          <w:i/>
          <w:iCs/>
          <w:sz w:val="20"/>
          <w:szCs w:val="20"/>
          <w:lang w:val="ru-RU"/>
        </w:rPr>
        <w:t xml:space="preserve">: </w:t>
      </w:r>
      <w:r w:rsidRPr="00FB3F8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61C0656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Создание таблиц истинности для логических выражений — важный аспект изучения логики. Это позволяет учащимся:</w:t>
      </w:r>
    </w:p>
    <w:p w14:paraId="2C2C1B43" w14:textId="77777777" w:rsidR="005672A7" w:rsidRPr="00FB3F88" w:rsidRDefault="005672A7" w:rsidP="00E0647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Наглядно увидеть, как изменяются значения логических выражений в зависимости от входных параметров.</w:t>
      </w:r>
    </w:p>
    <w:p w14:paraId="331EA34C" w14:textId="77777777" w:rsidR="005672A7" w:rsidRPr="00FB3F88" w:rsidRDefault="005672A7" w:rsidP="00E0647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Освоить методику анализа сложных логических выражений и делать выводы на основе наблюдений.</w:t>
      </w:r>
    </w:p>
    <w:p w14:paraId="1383C381" w14:textId="41692740" w:rsidR="00E06471" w:rsidRPr="00FB3F88" w:rsidRDefault="005672A7" w:rsidP="00E0647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Пример задания: Постройте таблицу истинности для выражения</w:t>
      </w:r>
      <w:r w:rsidR="00E06471" w:rsidRPr="00FB3F88">
        <w:rPr>
          <w:rFonts w:ascii="Times New Roman" w:eastAsia="Times New Roman" w:hAnsi="Times New Roman"/>
          <w:color w:val="000000"/>
          <w:kern w:val="24"/>
          <w:sz w:val="28"/>
          <w:szCs w:val="28"/>
          <w:lang w:val="ru-RU" w:eastAsia="ru-KZ"/>
          <w14:ligatures w14:val="none"/>
        </w:rPr>
        <w:t xml:space="preserve"> </w:t>
      </w:r>
      <w:r w:rsidR="00E06471" w:rsidRPr="00FB3F88">
        <w:rPr>
          <w:rFonts w:ascii="Arial" w:hAnsi="Arial" w:cs="Arial"/>
          <w:sz w:val="20"/>
          <w:szCs w:val="20"/>
          <w:lang w:val="en-US"/>
        </w:rPr>
        <w:t>X</w:t>
      </w:r>
      <w:r w:rsidR="00E06471" w:rsidRPr="00FB3F88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E06471" w:rsidRPr="00FB3F88">
        <w:rPr>
          <w:rFonts w:ascii="Arial" w:hAnsi="Arial" w:cs="Arial"/>
          <w:sz w:val="20"/>
          <w:szCs w:val="20"/>
          <w:lang w:val="ru-RU"/>
        </w:rPr>
        <w:t>= !</w:t>
      </w:r>
      <w:r w:rsidR="00E06471" w:rsidRPr="00FB3F88">
        <w:rPr>
          <w:rFonts w:ascii="Arial" w:hAnsi="Arial" w:cs="Arial"/>
          <w:sz w:val="20"/>
          <w:szCs w:val="20"/>
          <w:lang w:val="en-US"/>
        </w:rPr>
        <w:t>H</w:t>
      </w:r>
      <w:proofErr w:type="gramEnd"/>
      <w:r w:rsidR="00E06471" w:rsidRPr="00FB3F88">
        <w:rPr>
          <w:rFonts w:ascii="Arial" w:hAnsi="Arial" w:cs="Arial"/>
          <w:sz w:val="20"/>
          <w:szCs w:val="20"/>
          <w:lang w:val="ru-RU"/>
        </w:rPr>
        <w:t xml:space="preserve"> || (</w:t>
      </w:r>
      <w:r w:rsidR="00E06471" w:rsidRPr="00FB3F88">
        <w:rPr>
          <w:rFonts w:ascii="Arial" w:hAnsi="Arial" w:cs="Arial"/>
          <w:sz w:val="20"/>
          <w:szCs w:val="20"/>
          <w:lang w:val="en-US"/>
        </w:rPr>
        <w:t>D</w:t>
      </w:r>
      <w:r w:rsidR="00E06471" w:rsidRPr="00FB3F88">
        <w:rPr>
          <w:rFonts w:ascii="Arial" w:hAnsi="Arial" w:cs="Arial"/>
          <w:sz w:val="20"/>
          <w:szCs w:val="20"/>
          <w:lang w:val="ru-RU"/>
        </w:rPr>
        <w:t xml:space="preserve"> &amp;&amp; </w:t>
      </w:r>
      <w:r w:rsidR="00E06471" w:rsidRPr="00FB3F88">
        <w:rPr>
          <w:rFonts w:ascii="Arial" w:hAnsi="Arial" w:cs="Arial"/>
          <w:sz w:val="20"/>
          <w:szCs w:val="20"/>
          <w:lang w:val="en-US"/>
        </w:rPr>
        <w:t>T</w:t>
      </w:r>
      <w:r w:rsidR="00E06471" w:rsidRPr="00FB3F88">
        <w:rPr>
          <w:rFonts w:ascii="Arial" w:hAnsi="Arial" w:cs="Arial"/>
          <w:sz w:val="20"/>
          <w:szCs w:val="20"/>
          <w:lang w:val="ru-RU"/>
        </w:rPr>
        <w:t xml:space="preserve">), </w:t>
      </w:r>
      <w:r w:rsidR="00E06471" w:rsidRPr="00FB3F88">
        <w:rPr>
          <w:rFonts w:ascii="Arial" w:hAnsi="Arial" w:cs="Arial"/>
          <w:sz w:val="20"/>
          <w:szCs w:val="20"/>
          <w:lang w:val="en-US"/>
        </w:rPr>
        <w:t>Y</w:t>
      </w:r>
      <w:r w:rsidR="00E06471" w:rsidRPr="00FB3F88">
        <w:rPr>
          <w:rFonts w:ascii="Arial" w:hAnsi="Arial" w:cs="Arial"/>
          <w:sz w:val="20"/>
          <w:szCs w:val="20"/>
          <w:lang w:val="ru-RU"/>
        </w:rPr>
        <w:t xml:space="preserve"> = X &amp;&amp; (!D || </w:t>
      </w:r>
      <w:r w:rsidR="00E06471" w:rsidRPr="00FB3F88">
        <w:rPr>
          <w:rFonts w:ascii="Arial" w:hAnsi="Arial" w:cs="Arial"/>
          <w:sz w:val="20"/>
          <w:szCs w:val="20"/>
          <w:lang w:val="en-US"/>
        </w:rPr>
        <w:t>R</w:t>
      </w:r>
      <w:r w:rsidR="00E06471" w:rsidRPr="00FB3F88">
        <w:rPr>
          <w:rFonts w:ascii="Arial" w:hAnsi="Arial" w:cs="Arial"/>
          <w:sz w:val="20"/>
          <w:szCs w:val="20"/>
          <w:lang w:val="ru-RU"/>
        </w:rPr>
        <w:t>)</w:t>
      </w:r>
      <w:r w:rsidRPr="00FB3F88">
        <w:rPr>
          <w:rFonts w:ascii="Arial" w:hAnsi="Arial" w:cs="Arial"/>
          <w:sz w:val="20"/>
          <w:szCs w:val="20"/>
        </w:rPr>
        <w:t xml:space="preserve"> </w:t>
      </w:r>
      <w:r w:rsidR="00E06471" w:rsidRPr="00FB3F88">
        <w:rPr>
          <w:rFonts w:ascii="Arial" w:hAnsi="Arial" w:cs="Arial"/>
          <w:sz w:val="20"/>
          <w:szCs w:val="20"/>
          <w:lang w:val="ru-RU"/>
        </w:rPr>
        <w:t>«Система управления теплицей. Автоматический полив и освещение». </w:t>
      </w:r>
    </w:p>
    <w:p w14:paraId="14CF9EEA" w14:textId="6C4C5D5C" w:rsidR="00E06471" w:rsidRPr="00FB3F88" w:rsidRDefault="00E06471" w:rsidP="00E06471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48A689EF" wp14:editId="1F3EC37F">
            <wp:extent cx="4164332" cy="1841500"/>
            <wp:effectExtent l="0" t="0" r="7620" b="6350"/>
            <wp:docPr id="1340933253" name="Рисунок 1" descr="Изображение выглядит как снимок экрана, Симметрия, Прямоугольник, прямоуго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33253" name="Рисунок 1" descr="Изображение выглядит как снимок экрана, Симметрия, Прямоугольник, прямоугольный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3629" cy="185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A812B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lastRenderedPageBreak/>
        <w:t>Использование технологий в обучении логике</w:t>
      </w:r>
    </w:p>
    <w:p w14:paraId="6D7A4082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Для достижения указанных целей целесообразно использовать различные онлайн-сервисы и программы. Они позволяют учащимся экспериментировать с логическими операциями, визуализировать логические схемы и автоматизировать процесс проверки результатов. Рассмотрим несколько популярных инструментов.</w:t>
      </w:r>
    </w:p>
    <w:p w14:paraId="3EF23680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Logic.ly — это интуитивно понятный онлайн-сервис, который позволяет создавать логические схемы, используя простые элементы. Он отлично подходит для учащихся, которые только начинают знакомиться с логическими операциями.</w:t>
      </w:r>
    </w:p>
    <w:p w14:paraId="6D21A6DC" w14:textId="77777777" w:rsidR="005672A7" w:rsidRPr="00FB3F88" w:rsidRDefault="005672A7" w:rsidP="00E06471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Преимущества: Легкий интерфейс, возможность визуализации работы схем в реальном времени, доступность.</w:t>
      </w:r>
    </w:p>
    <w:p w14:paraId="3F0B485F" w14:textId="77777777" w:rsidR="005672A7" w:rsidRPr="00FB3F88" w:rsidRDefault="005672A7" w:rsidP="00E06471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Применение в обучении: Учащиеся могут создавать схемы, проверять работу логических выражений и экспериментировать с различными комбинациями.</w:t>
      </w:r>
    </w:p>
    <w:p w14:paraId="06978498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B3F88">
        <w:rPr>
          <w:rFonts w:ascii="Arial" w:hAnsi="Arial" w:cs="Arial"/>
          <w:sz w:val="20"/>
          <w:szCs w:val="20"/>
        </w:rPr>
        <w:t>Logisim</w:t>
      </w:r>
      <w:proofErr w:type="spellEnd"/>
      <w:r w:rsidRPr="00FB3F88">
        <w:rPr>
          <w:rFonts w:ascii="Arial" w:hAnsi="Arial" w:cs="Arial"/>
          <w:sz w:val="20"/>
          <w:szCs w:val="20"/>
        </w:rPr>
        <w:t xml:space="preserve"> — это мощный инструмент для проектирования и анализа цифровых логических схем. Он подходит для более глубокого изучения, включая работу с триггерами, счётчиками и другими элементами.</w:t>
      </w:r>
    </w:p>
    <w:p w14:paraId="7DC66A32" w14:textId="77777777" w:rsidR="005672A7" w:rsidRPr="00FB3F88" w:rsidRDefault="005672A7" w:rsidP="00E06471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Преимущества: Широкий функционал, возможность создания сложных схем, возможность симуляции работы схем.</w:t>
      </w:r>
    </w:p>
    <w:p w14:paraId="3FE4FC19" w14:textId="77777777" w:rsidR="005672A7" w:rsidRPr="00FB3F88" w:rsidRDefault="005672A7" w:rsidP="00E06471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Применение в обучении: Учащиеся могут работать с более сложными логическими структурами, наблюдая за результатами и внося изменения.</w:t>
      </w:r>
    </w:p>
    <w:p w14:paraId="206168A8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Digital Logic Design — веб-сервис, который помогает учащимся изучать логические операции и проектировать схемы. Он предлагает удобный интерфейс и множество инструментов для работы.</w:t>
      </w:r>
    </w:p>
    <w:p w14:paraId="53F8A5A9" w14:textId="77777777" w:rsidR="005672A7" w:rsidRPr="00FB3F88" w:rsidRDefault="005672A7" w:rsidP="00E06471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Преимущества</w:t>
      </w:r>
      <w:proofErr w:type="gramStart"/>
      <w:r w:rsidRPr="00FB3F88">
        <w:rPr>
          <w:rFonts w:ascii="Arial" w:hAnsi="Arial" w:cs="Arial"/>
          <w:sz w:val="20"/>
          <w:szCs w:val="20"/>
        </w:rPr>
        <w:t>: Интуитивно</w:t>
      </w:r>
      <w:proofErr w:type="gramEnd"/>
      <w:r w:rsidRPr="00FB3F88">
        <w:rPr>
          <w:rFonts w:ascii="Arial" w:hAnsi="Arial" w:cs="Arial"/>
          <w:sz w:val="20"/>
          <w:szCs w:val="20"/>
        </w:rPr>
        <w:t xml:space="preserve"> понятный интерфейс, множество инструментов для создания схем.</w:t>
      </w:r>
    </w:p>
    <w:p w14:paraId="04F819D1" w14:textId="77777777" w:rsidR="005672A7" w:rsidRPr="00FB3F88" w:rsidRDefault="005672A7" w:rsidP="00E06471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Применение в обучении: Учащиеся могут легко реализовать логические выражения и проверять их на практике.</w:t>
      </w:r>
    </w:p>
    <w:p w14:paraId="3B802E6F" w14:textId="3D2FC61D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B3F88">
        <w:rPr>
          <w:rFonts w:ascii="Arial" w:hAnsi="Arial" w:cs="Arial"/>
          <w:sz w:val="20"/>
          <w:szCs w:val="20"/>
        </w:rPr>
        <w:t>TinkerCAD</w:t>
      </w:r>
      <w:proofErr w:type="spellEnd"/>
      <w:r w:rsidRPr="00FB3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F88">
        <w:rPr>
          <w:rFonts w:ascii="Arial" w:hAnsi="Arial" w:cs="Arial"/>
          <w:sz w:val="20"/>
          <w:szCs w:val="20"/>
        </w:rPr>
        <w:t>Circuits</w:t>
      </w:r>
      <w:proofErr w:type="spellEnd"/>
      <w:r w:rsidRPr="00FB3F88">
        <w:rPr>
          <w:rFonts w:ascii="Arial" w:hAnsi="Arial" w:cs="Arial"/>
          <w:sz w:val="20"/>
          <w:szCs w:val="20"/>
        </w:rPr>
        <w:t xml:space="preserve"> — это популярный инструмент для работы с прототипами схем. Он не только позволяет моделировать логические схемы, но и добавлять физические компоненты.</w:t>
      </w:r>
    </w:p>
    <w:p w14:paraId="3F8236CF" w14:textId="77777777" w:rsidR="005672A7" w:rsidRPr="00FB3F88" w:rsidRDefault="005672A7" w:rsidP="00E06471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Преимущества: Возможность интеграции с физическими компонентами, наглядность.</w:t>
      </w:r>
    </w:p>
    <w:p w14:paraId="017D7EEA" w14:textId="77777777" w:rsidR="005672A7" w:rsidRPr="00FB3F88" w:rsidRDefault="005672A7" w:rsidP="00E06471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Применение в обучении: Учащиеся могут создавать проекты, которые имеют реальное применение, например, управляющие схемы для светодиодов.</w:t>
      </w:r>
    </w:p>
    <w:p w14:paraId="680272FE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B3F88">
        <w:rPr>
          <w:rFonts w:ascii="Arial" w:hAnsi="Arial" w:cs="Arial"/>
          <w:sz w:val="20"/>
          <w:szCs w:val="20"/>
        </w:rPr>
        <w:t>CircuitVerse</w:t>
      </w:r>
      <w:proofErr w:type="spellEnd"/>
      <w:r w:rsidRPr="00FB3F88">
        <w:rPr>
          <w:rFonts w:ascii="Arial" w:hAnsi="Arial" w:cs="Arial"/>
          <w:sz w:val="20"/>
          <w:szCs w:val="20"/>
        </w:rPr>
        <w:t xml:space="preserve"> — это платформа для создания и моделирования логических схем совместно с другими пользователями. Она позволяет обмениваться схемами и работать над проектами в команде.</w:t>
      </w:r>
    </w:p>
    <w:p w14:paraId="41025D54" w14:textId="77777777" w:rsidR="005672A7" w:rsidRPr="00FB3F88" w:rsidRDefault="005672A7" w:rsidP="00E06471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Преимущества: Возможность работы в команде, обмен схемами.</w:t>
      </w:r>
    </w:p>
    <w:p w14:paraId="12C33E4E" w14:textId="77777777" w:rsidR="005672A7" w:rsidRPr="00FB3F88" w:rsidRDefault="005672A7" w:rsidP="00E06471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Применение в обучении: Учащиеся могут работать в группах над проектами, обсуждая результаты и внося улучшения.</w:t>
      </w:r>
    </w:p>
    <w:p w14:paraId="53197310" w14:textId="77777777" w:rsidR="00E06471" w:rsidRDefault="00E06471" w:rsidP="0004687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39733C6E" w14:textId="77777777" w:rsidR="00FC4D7D" w:rsidRPr="00FB3F88" w:rsidRDefault="005672A7" w:rsidP="00FC4D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B3F88">
        <w:rPr>
          <w:rFonts w:ascii="Arial" w:hAnsi="Arial" w:cs="Arial"/>
          <w:sz w:val="20"/>
          <w:szCs w:val="20"/>
        </w:rPr>
        <w:t>Примеры заданий и практические кейсы</w:t>
      </w:r>
      <w:r w:rsidR="00FC4D7D" w:rsidRPr="00FB3F88">
        <w:rPr>
          <w:rFonts w:ascii="Arial" w:hAnsi="Arial" w:cs="Arial"/>
          <w:sz w:val="20"/>
          <w:szCs w:val="20"/>
          <w:lang w:val="ru-RU"/>
        </w:rPr>
        <w:t xml:space="preserve"> с использованием онлайн-сервисов для логических операций: </w:t>
      </w:r>
    </w:p>
    <w:p w14:paraId="20BF6EB7" w14:textId="7DC3C7DD" w:rsidR="00FC4D7D" w:rsidRPr="00FB3F88" w:rsidRDefault="005672A7" w:rsidP="00FC4D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B3F88">
        <w:rPr>
          <w:rFonts w:ascii="Arial" w:hAnsi="Arial" w:cs="Arial"/>
          <w:sz w:val="20"/>
          <w:szCs w:val="20"/>
        </w:rPr>
        <w:t>Создание логических задач:</w:t>
      </w:r>
      <w:r w:rsidR="00FC4D7D" w:rsidRPr="00FB3F88">
        <w:rPr>
          <w:rFonts w:ascii="Arial" w:hAnsi="Arial" w:cs="Arial"/>
          <w:sz w:val="20"/>
          <w:szCs w:val="20"/>
          <w:lang w:val="ru-RU"/>
        </w:rPr>
        <w:t xml:space="preserve"> </w:t>
      </w:r>
      <w:r w:rsidRPr="00FB3F88">
        <w:rPr>
          <w:rFonts w:ascii="Arial" w:hAnsi="Arial" w:cs="Arial"/>
          <w:sz w:val="20"/>
          <w:szCs w:val="20"/>
        </w:rPr>
        <w:t>Составьте логические задачи, где требуется определить, будет ли конечный результат истинным или ложным, в зависимости от различных условий. Это может быть как текстовые задачи, так и визуализация в Logic.ly.</w:t>
      </w:r>
      <w:r w:rsidR="005D2440" w:rsidRPr="00FB3F88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591E0A9" w14:textId="77777777" w:rsidR="00FC4D7D" w:rsidRPr="00FB3F88" w:rsidRDefault="005672A7" w:rsidP="00FC4D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B3F88">
        <w:rPr>
          <w:rFonts w:ascii="Arial" w:hAnsi="Arial" w:cs="Arial"/>
          <w:sz w:val="20"/>
          <w:szCs w:val="20"/>
        </w:rPr>
        <w:t>Преобразование текстовых условий</w:t>
      </w:r>
      <w:proofErr w:type="gramStart"/>
      <w:r w:rsidRPr="00FB3F88">
        <w:rPr>
          <w:rFonts w:ascii="Arial" w:hAnsi="Arial" w:cs="Arial"/>
          <w:sz w:val="20"/>
          <w:szCs w:val="20"/>
        </w:rPr>
        <w:t>:</w:t>
      </w:r>
      <w:r w:rsidR="00FC4D7D" w:rsidRPr="00FB3F88">
        <w:rPr>
          <w:rFonts w:ascii="Arial" w:hAnsi="Arial" w:cs="Arial"/>
          <w:sz w:val="20"/>
          <w:szCs w:val="20"/>
          <w:lang w:val="ru-RU"/>
        </w:rPr>
        <w:t xml:space="preserve"> </w:t>
      </w:r>
      <w:r w:rsidRPr="00FB3F88">
        <w:rPr>
          <w:rFonts w:ascii="Arial" w:hAnsi="Arial" w:cs="Arial"/>
          <w:sz w:val="20"/>
          <w:szCs w:val="20"/>
        </w:rPr>
        <w:t>Предложите</w:t>
      </w:r>
      <w:proofErr w:type="gramEnd"/>
      <w:r w:rsidRPr="00FB3F88">
        <w:rPr>
          <w:rFonts w:ascii="Arial" w:hAnsi="Arial" w:cs="Arial"/>
          <w:sz w:val="20"/>
          <w:szCs w:val="20"/>
        </w:rPr>
        <w:t xml:space="preserve"> учащимся перевести текстовые условия в логические выражения. Например: "Сигнал подается, если температура выше 30 градусов или давление ниже 1 атмосферы". Учащиеся могут использовать инструменты, такие как Digital Logic Design, для визуализации своих выражений.</w:t>
      </w:r>
    </w:p>
    <w:p w14:paraId="70E156BE" w14:textId="77777777" w:rsidR="00FC4D7D" w:rsidRPr="00FB3F88" w:rsidRDefault="005672A7" w:rsidP="00FC4D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B3F88">
        <w:rPr>
          <w:rFonts w:ascii="Arial" w:hAnsi="Arial" w:cs="Arial"/>
          <w:sz w:val="20"/>
          <w:szCs w:val="20"/>
        </w:rPr>
        <w:t>Создание собственных выражений</w:t>
      </w:r>
      <w:proofErr w:type="gramStart"/>
      <w:r w:rsidRPr="00FB3F88">
        <w:rPr>
          <w:rFonts w:ascii="Arial" w:hAnsi="Arial" w:cs="Arial"/>
          <w:sz w:val="20"/>
          <w:szCs w:val="20"/>
        </w:rPr>
        <w:t>:</w:t>
      </w:r>
      <w:r w:rsidR="00FC4D7D" w:rsidRPr="00FB3F88">
        <w:rPr>
          <w:rFonts w:ascii="Arial" w:hAnsi="Arial" w:cs="Arial"/>
          <w:sz w:val="20"/>
          <w:szCs w:val="20"/>
          <w:lang w:val="ru-RU"/>
        </w:rPr>
        <w:t xml:space="preserve"> </w:t>
      </w:r>
      <w:r w:rsidRPr="00FB3F88">
        <w:rPr>
          <w:rFonts w:ascii="Arial" w:hAnsi="Arial" w:cs="Arial"/>
          <w:sz w:val="20"/>
          <w:szCs w:val="20"/>
        </w:rPr>
        <w:t>Попросите</w:t>
      </w:r>
      <w:proofErr w:type="gramEnd"/>
      <w:r w:rsidRPr="00FB3F88">
        <w:rPr>
          <w:rFonts w:ascii="Arial" w:hAnsi="Arial" w:cs="Arial"/>
          <w:sz w:val="20"/>
          <w:szCs w:val="20"/>
        </w:rPr>
        <w:t xml:space="preserve"> учащихся создать свои собственные логические выражения на основе реальных сценариев. Например, "Лампа включена, если включен выключатель 1 и выключен выключатель 2".</w:t>
      </w:r>
    </w:p>
    <w:p w14:paraId="266B9898" w14:textId="77777777" w:rsidR="00FC4D7D" w:rsidRPr="00FB3F88" w:rsidRDefault="005672A7" w:rsidP="00FC4D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B3F88">
        <w:rPr>
          <w:rFonts w:ascii="Arial" w:hAnsi="Arial" w:cs="Arial"/>
          <w:sz w:val="20"/>
          <w:szCs w:val="20"/>
        </w:rPr>
        <w:t>Проектирование схемы:</w:t>
      </w:r>
      <w:r w:rsidR="00FC4D7D" w:rsidRPr="00FB3F88">
        <w:rPr>
          <w:rFonts w:ascii="Arial" w:hAnsi="Arial" w:cs="Arial"/>
          <w:sz w:val="20"/>
          <w:szCs w:val="20"/>
          <w:lang w:val="ru-RU"/>
        </w:rPr>
        <w:t xml:space="preserve"> </w:t>
      </w:r>
      <w:r w:rsidRPr="00FB3F88">
        <w:rPr>
          <w:rFonts w:ascii="Arial" w:hAnsi="Arial" w:cs="Arial"/>
          <w:sz w:val="20"/>
          <w:szCs w:val="20"/>
        </w:rPr>
        <w:t>Дайте учащимся задание создать логическую схему для выражения "A И B ИЛИ НЕ C" в Logic.ly. Учащиеся должны проанализировать, как работает схема, и проверить ее на различных входных значениях.</w:t>
      </w:r>
    </w:p>
    <w:p w14:paraId="2BA7DA53" w14:textId="1A892BB6" w:rsidR="00FC4D7D" w:rsidRPr="00FB3F88" w:rsidRDefault="005672A7" w:rsidP="00FC4D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B3F88">
        <w:rPr>
          <w:rFonts w:ascii="Arial" w:hAnsi="Arial" w:cs="Arial"/>
          <w:sz w:val="20"/>
          <w:szCs w:val="20"/>
        </w:rPr>
        <w:t>Сравнение схем</w:t>
      </w:r>
      <w:proofErr w:type="gramStart"/>
      <w:r w:rsidRPr="00FB3F88">
        <w:rPr>
          <w:rFonts w:ascii="Arial" w:hAnsi="Arial" w:cs="Arial"/>
          <w:sz w:val="20"/>
          <w:szCs w:val="20"/>
        </w:rPr>
        <w:t>:</w:t>
      </w:r>
      <w:r w:rsidR="00FC4D7D" w:rsidRPr="00FB3F88">
        <w:rPr>
          <w:rFonts w:ascii="Arial" w:hAnsi="Arial" w:cs="Arial"/>
          <w:sz w:val="20"/>
          <w:szCs w:val="20"/>
          <w:lang w:val="ru-RU"/>
        </w:rPr>
        <w:t xml:space="preserve"> </w:t>
      </w:r>
      <w:r w:rsidRPr="00FB3F88">
        <w:rPr>
          <w:rFonts w:ascii="Arial" w:hAnsi="Arial" w:cs="Arial"/>
          <w:sz w:val="20"/>
          <w:szCs w:val="20"/>
        </w:rPr>
        <w:t>Предложите</w:t>
      </w:r>
      <w:proofErr w:type="gramEnd"/>
      <w:r w:rsidRPr="00FB3F88">
        <w:rPr>
          <w:rFonts w:ascii="Arial" w:hAnsi="Arial" w:cs="Arial"/>
          <w:sz w:val="20"/>
          <w:szCs w:val="20"/>
        </w:rPr>
        <w:t xml:space="preserve"> учащимся создать несколько разных схем для одного логического выражения и сравнить их. Это позволит им понять, как разные подходы могут привести к одному и тому же результату.</w:t>
      </w:r>
    </w:p>
    <w:p w14:paraId="0D52441F" w14:textId="63852217" w:rsidR="00FC4D7D" w:rsidRPr="00FB3F88" w:rsidRDefault="005672A7" w:rsidP="00FC4D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B3F88">
        <w:rPr>
          <w:rFonts w:ascii="Arial" w:hAnsi="Arial" w:cs="Arial"/>
          <w:sz w:val="20"/>
          <w:szCs w:val="20"/>
        </w:rPr>
        <w:t>Создание таблиц истинности</w:t>
      </w:r>
      <w:proofErr w:type="gramStart"/>
      <w:r w:rsidRPr="00FB3F88">
        <w:rPr>
          <w:rFonts w:ascii="Arial" w:hAnsi="Arial" w:cs="Arial"/>
          <w:sz w:val="20"/>
          <w:szCs w:val="20"/>
        </w:rPr>
        <w:t>:</w:t>
      </w:r>
      <w:r w:rsidR="00FE1ECD" w:rsidRPr="00FB3F88">
        <w:rPr>
          <w:rFonts w:ascii="Arial" w:hAnsi="Arial" w:cs="Arial"/>
          <w:sz w:val="20"/>
          <w:szCs w:val="20"/>
          <w:lang w:val="ru-RU"/>
        </w:rPr>
        <w:t xml:space="preserve"> </w:t>
      </w:r>
      <w:r w:rsidRPr="00FB3F88">
        <w:rPr>
          <w:rFonts w:ascii="Arial" w:hAnsi="Arial" w:cs="Arial"/>
          <w:sz w:val="20"/>
          <w:szCs w:val="20"/>
        </w:rPr>
        <w:t>Попросите</w:t>
      </w:r>
      <w:proofErr w:type="gramEnd"/>
      <w:r w:rsidRPr="00FB3F88">
        <w:rPr>
          <w:rFonts w:ascii="Arial" w:hAnsi="Arial" w:cs="Arial"/>
          <w:sz w:val="20"/>
          <w:szCs w:val="20"/>
        </w:rPr>
        <w:t xml:space="preserve"> учащихся построить таблицы истинности для различных логических выражений. Например, для выражения "A И B ИЛИ НЕ C". Учащиеся могут использовать Excel или Google </w:t>
      </w:r>
      <w:proofErr w:type="spellStart"/>
      <w:r w:rsidRPr="00FB3F88">
        <w:rPr>
          <w:rFonts w:ascii="Arial" w:hAnsi="Arial" w:cs="Arial"/>
          <w:sz w:val="20"/>
          <w:szCs w:val="20"/>
        </w:rPr>
        <w:t>Sheets</w:t>
      </w:r>
      <w:proofErr w:type="spellEnd"/>
      <w:r w:rsidRPr="00FB3F88">
        <w:rPr>
          <w:rFonts w:ascii="Arial" w:hAnsi="Arial" w:cs="Arial"/>
          <w:sz w:val="20"/>
          <w:szCs w:val="20"/>
        </w:rPr>
        <w:t xml:space="preserve"> для визуализации.</w:t>
      </w:r>
    </w:p>
    <w:p w14:paraId="271B1971" w14:textId="1CE80D48" w:rsidR="005672A7" w:rsidRPr="00FB3F88" w:rsidRDefault="005672A7" w:rsidP="00FC4D7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Анализ результатов</w:t>
      </w:r>
      <w:proofErr w:type="gramStart"/>
      <w:r w:rsidRPr="00FB3F88">
        <w:rPr>
          <w:rFonts w:ascii="Arial" w:hAnsi="Arial" w:cs="Arial"/>
          <w:sz w:val="20"/>
          <w:szCs w:val="20"/>
        </w:rPr>
        <w:t>:</w:t>
      </w:r>
      <w:r w:rsidR="00FC4D7D" w:rsidRPr="00FB3F88">
        <w:rPr>
          <w:rFonts w:ascii="Arial" w:hAnsi="Arial" w:cs="Arial"/>
          <w:sz w:val="20"/>
          <w:szCs w:val="20"/>
          <w:lang w:val="ru-RU"/>
        </w:rPr>
        <w:t xml:space="preserve"> </w:t>
      </w:r>
      <w:r w:rsidRPr="00FB3F88">
        <w:rPr>
          <w:rFonts w:ascii="Arial" w:hAnsi="Arial" w:cs="Arial"/>
          <w:sz w:val="20"/>
          <w:szCs w:val="20"/>
        </w:rPr>
        <w:t>После</w:t>
      </w:r>
      <w:proofErr w:type="gramEnd"/>
      <w:r w:rsidRPr="00FB3F88">
        <w:rPr>
          <w:rFonts w:ascii="Arial" w:hAnsi="Arial" w:cs="Arial"/>
          <w:sz w:val="20"/>
          <w:szCs w:val="20"/>
        </w:rPr>
        <w:t xml:space="preserve"> создания таблиц истинности дайте учащимся проанализировать, какие входные значения приводят к истинным результатам и какие — к ложным. Это поможет им лучше понять логику выражений.</w:t>
      </w:r>
    </w:p>
    <w:p w14:paraId="3B05212D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Умение анализировать и применять логические операции не ограничивается только учебной программой. Эти навыки имеют широкое применение в различных областях:</w:t>
      </w:r>
    </w:p>
    <w:p w14:paraId="4ED69449" w14:textId="77777777" w:rsidR="005672A7" w:rsidRPr="00FB3F88" w:rsidRDefault="005672A7" w:rsidP="00FC4D7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lastRenderedPageBreak/>
        <w:t>Программирование: Все языки программирования используют логические операции для управления потоком выполнения программы. Умение формулировать и применять логические выражения — это ключ к созданию эффективного кода.</w:t>
      </w:r>
    </w:p>
    <w:p w14:paraId="1903A5AA" w14:textId="77777777" w:rsidR="005672A7" w:rsidRPr="00FB3F88" w:rsidRDefault="005672A7" w:rsidP="00FC4D7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Научные исследования: В научных экспериментах часто требуется анализировать данные и делать выводы на основе логических связей. Логическое мышление помогает формулировать гипотезы и проверять их.</w:t>
      </w:r>
    </w:p>
    <w:p w14:paraId="3BF728E0" w14:textId="77777777" w:rsidR="005672A7" w:rsidRPr="00FB3F88" w:rsidRDefault="005672A7" w:rsidP="00FC4D7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Ежедневная жизнь</w:t>
      </w:r>
      <w:proofErr w:type="gramStart"/>
      <w:r w:rsidRPr="00FB3F88">
        <w:rPr>
          <w:rFonts w:ascii="Arial" w:hAnsi="Arial" w:cs="Arial"/>
          <w:sz w:val="20"/>
          <w:szCs w:val="20"/>
        </w:rPr>
        <w:t>: Каждый день</w:t>
      </w:r>
      <w:proofErr w:type="gramEnd"/>
      <w:r w:rsidRPr="00FB3F88">
        <w:rPr>
          <w:rFonts w:ascii="Arial" w:hAnsi="Arial" w:cs="Arial"/>
          <w:sz w:val="20"/>
          <w:szCs w:val="20"/>
        </w:rPr>
        <w:t xml:space="preserve"> мы принимаем решения на основе логики. Умение анализировать ситуации и делать выводы позволяет принимать более взвешенные решения в различных сферах жизни.</w:t>
      </w:r>
    </w:p>
    <w:p w14:paraId="146F982A" w14:textId="1FC71234" w:rsidR="005D2440" w:rsidRPr="00FB3F88" w:rsidRDefault="005D2440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B3F88">
        <w:rPr>
          <w:rFonts w:ascii="Arial" w:hAnsi="Arial" w:cs="Arial"/>
          <w:sz w:val="20"/>
          <w:szCs w:val="20"/>
        </w:rPr>
        <w:t xml:space="preserve">Экспериментальная часть исследования была проведена в рамках учебной программы по информатике </w:t>
      </w:r>
      <w:r w:rsidR="00FE1ECD" w:rsidRPr="00FB3F88">
        <w:rPr>
          <w:rFonts w:ascii="Arial" w:hAnsi="Arial" w:cs="Arial"/>
          <w:sz w:val="20"/>
          <w:szCs w:val="20"/>
          <w:lang w:val="ru-RU"/>
        </w:rPr>
        <w:t xml:space="preserve">в двух группах </w:t>
      </w:r>
      <w:r w:rsidRPr="00FB3F88">
        <w:rPr>
          <w:rFonts w:ascii="Arial" w:hAnsi="Arial" w:cs="Arial"/>
          <w:sz w:val="20"/>
          <w:szCs w:val="20"/>
        </w:rPr>
        <w:t>9-го класса. Основной целью эксперимента являлось развитие логического мышления и аналитических способностей учащихся через использование современных интерактивных методов обучения логике.</w:t>
      </w:r>
    </w:p>
    <w:p w14:paraId="1AB69FCB" w14:textId="0543487D" w:rsidR="005D2440" w:rsidRPr="00FB3F88" w:rsidRDefault="005D2440" w:rsidP="005D244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Для исследования был разработан цикл уроков по темам "Логические операции", "Логические схемы" и "Таблицы истинности". Уроки включали как теоретические занятия, так и практические задачи, направленные на формирование навыков построения логических схем и составления логических выражений.</w:t>
      </w:r>
    </w:p>
    <w:p w14:paraId="1FEA9EB9" w14:textId="53D585F8" w:rsidR="005D2440" w:rsidRPr="00FB3F88" w:rsidRDefault="005D2440" w:rsidP="005D244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Эффективность методики оценивалась на основе тестирования, проведенного до и после эксперимента, а также по итогам выполнения практических заданий.</w:t>
      </w:r>
    </w:p>
    <w:p w14:paraId="06D7E5F1" w14:textId="77777777" w:rsidR="005D2440" w:rsidRPr="00FB3F88" w:rsidRDefault="005D2440" w:rsidP="005D244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i/>
          <w:iCs/>
          <w:sz w:val="20"/>
          <w:szCs w:val="20"/>
        </w:rPr>
        <w:t>Результаты контрольной группы</w:t>
      </w:r>
      <w:r w:rsidRPr="00FB3F88">
        <w:rPr>
          <w:rFonts w:ascii="Arial" w:hAnsi="Arial" w:cs="Arial"/>
          <w:sz w:val="20"/>
          <w:szCs w:val="20"/>
        </w:rPr>
        <w:t>: Учащиеся показали средний уровень понимания теоретических основ логики, однако практические задачи на построение схем вызвали у них трудности. Средний балл по итогам тестирования составил 70 баллов из 100.</w:t>
      </w:r>
    </w:p>
    <w:p w14:paraId="239D1403" w14:textId="77777777" w:rsidR="005D2440" w:rsidRPr="00FB3F88" w:rsidRDefault="005D2440" w:rsidP="005D244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i/>
          <w:iCs/>
          <w:sz w:val="20"/>
          <w:szCs w:val="20"/>
        </w:rPr>
        <w:t>Результаты экспериментальной группы</w:t>
      </w:r>
      <w:r w:rsidRPr="00FB3F88">
        <w:rPr>
          <w:rFonts w:ascii="Arial" w:hAnsi="Arial" w:cs="Arial"/>
          <w:sz w:val="20"/>
          <w:szCs w:val="20"/>
        </w:rPr>
        <w:t>: Учащиеся экспериментальной группы значительно лучше справились с заданиями на построение схем и анализ логических выражений. Средний балл составил 85 баллов из 100, что на 15% выше, чем у контрольной группы. Учащиеся отметили, что использование интерактивных технологий помогло им лучше понять и визуализировать логику работы схем.</w:t>
      </w:r>
    </w:p>
    <w:p w14:paraId="3ED69521" w14:textId="406FCCD0" w:rsidR="005D2440" w:rsidRPr="00FB3F88" w:rsidRDefault="005D2440" w:rsidP="00FE1EC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Полученные результаты показывают, что использование интерактивных технологий в обучении логике повышает успеваемость и заинтересованность учащихся. Визуализация логических операций и возможность тестирования схем в режиме реального времени помогают ученикам быстрее усваивать материал, а также развивают их способность к анализу и решению прикладных задач.</w:t>
      </w:r>
    </w:p>
    <w:p w14:paraId="3C6B505E" w14:textId="3F6F9C41" w:rsidR="005D2440" w:rsidRPr="00FB3F88" w:rsidRDefault="00FE1ECD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 xml:space="preserve">Экспериментальная </w:t>
      </w:r>
      <w:r w:rsidR="005D2440" w:rsidRPr="00FB3F88">
        <w:rPr>
          <w:rFonts w:ascii="Arial" w:hAnsi="Arial" w:cs="Arial"/>
          <w:sz w:val="20"/>
          <w:szCs w:val="20"/>
        </w:rPr>
        <w:t xml:space="preserve">часть иллюстрирует, как интеграция современных технологий может повлиять на освоение логики в школьной программе. </w:t>
      </w:r>
    </w:p>
    <w:p w14:paraId="42005275" w14:textId="5AD765F7" w:rsidR="005672A7" w:rsidRPr="00FB3F88" w:rsidRDefault="00232150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Подводя итог</w:t>
      </w:r>
      <w:r w:rsidRPr="00FB3F88">
        <w:rPr>
          <w:rFonts w:ascii="Arial" w:hAnsi="Arial" w:cs="Arial"/>
          <w:sz w:val="20"/>
          <w:szCs w:val="20"/>
          <w:lang w:val="ru-RU"/>
        </w:rPr>
        <w:t>и, р</w:t>
      </w:r>
      <w:r w:rsidR="005672A7" w:rsidRPr="00FB3F88">
        <w:rPr>
          <w:rFonts w:ascii="Arial" w:hAnsi="Arial" w:cs="Arial"/>
          <w:sz w:val="20"/>
          <w:szCs w:val="20"/>
        </w:rPr>
        <w:t xml:space="preserve">аздел "Логика" в курсе информатики для 9 класса — это важная составляющая общего образования, которая развивает навыки анализа и критического мышления у учащихся. Применение современных технологий и онлайн-сервисов, таких как Logic.ly, </w:t>
      </w:r>
      <w:proofErr w:type="spellStart"/>
      <w:r w:rsidR="005672A7" w:rsidRPr="00FB3F88">
        <w:rPr>
          <w:rFonts w:ascii="Arial" w:hAnsi="Arial" w:cs="Arial"/>
          <w:sz w:val="20"/>
          <w:szCs w:val="20"/>
        </w:rPr>
        <w:t>Logisim</w:t>
      </w:r>
      <w:proofErr w:type="spellEnd"/>
      <w:r w:rsidR="005672A7" w:rsidRPr="00FB3F8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5672A7" w:rsidRPr="00FB3F88">
        <w:rPr>
          <w:rFonts w:ascii="Arial" w:hAnsi="Arial" w:cs="Arial"/>
          <w:sz w:val="20"/>
          <w:szCs w:val="20"/>
        </w:rPr>
        <w:t>TinkerCAD</w:t>
      </w:r>
      <w:proofErr w:type="spellEnd"/>
      <w:r w:rsidR="005672A7" w:rsidRPr="00FB3F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2A7" w:rsidRPr="00FB3F88">
        <w:rPr>
          <w:rFonts w:ascii="Arial" w:hAnsi="Arial" w:cs="Arial"/>
          <w:sz w:val="20"/>
          <w:szCs w:val="20"/>
        </w:rPr>
        <w:t>Circuits</w:t>
      </w:r>
      <w:proofErr w:type="spellEnd"/>
      <w:r w:rsidR="005672A7" w:rsidRPr="00FB3F88">
        <w:rPr>
          <w:rFonts w:ascii="Arial" w:hAnsi="Arial" w:cs="Arial"/>
          <w:sz w:val="20"/>
          <w:szCs w:val="20"/>
        </w:rPr>
        <w:t>, делает процесс обучения более интерактивным и увлекательным, что способствует лучшему усвоению материала.</w:t>
      </w:r>
    </w:p>
    <w:p w14:paraId="21682F91" w14:textId="77777777" w:rsidR="005672A7" w:rsidRPr="00FB3F88" w:rsidRDefault="005672A7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3F88">
        <w:rPr>
          <w:rFonts w:ascii="Arial" w:hAnsi="Arial" w:cs="Arial"/>
          <w:sz w:val="20"/>
          <w:szCs w:val="20"/>
        </w:rPr>
        <w:t>Создание логических выражений, построение схем и таблиц истинности помогают учащимся не только в учебе, но и в реальной жизни, подготавливая их к будущим вызовам в области информационных технологий и других профессиях. Эти навыки будут полезны им в любой сфере, где требуется анализ данных и принятие решений.</w:t>
      </w:r>
    </w:p>
    <w:p w14:paraId="6254242E" w14:textId="77777777" w:rsidR="00232150" w:rsidRDefault="00232150" w:rsidP="00232150">
      <w:pPr>
        <w:spacing w:after="0" w:line="240" w:lineRule="auto"/>
        <w:ind w:left="709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68D67C77" w14:textId="46450EC3" w:rsidR="00232150" w:rsidRDefault="00232150" w:rsidP="00232150">
      <w:pPr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116AD9">
        <w:rPr>
          <w:rFonts w:ascii="Arial" w:hAnsi="Arial" w:cs="Arial"/>
          <w:b/>
          <w:sz w:val="20"/>
          <w:szCs w:val="20"/>
        </w:rPr>
        <w:t xml:space="preserve">Список </w:t>
      </w:r>
      <w:r>
        <w:rPr>
          <w:rFonts w:ascii="Arial" w:hAnsi="Arial" w:cs="Arial"/>
          <w:b/>
          <w:sz w:val="20"/>
          <w:szCs w:val="20"/>
        </w:rPr>
        <w:t>использованных источников</w:t>
      </w:r>
    </w:p>
    <w:p w14:paraId="4CD81F44" w14:textId="6DEAEEC2" w:rsidR="005672A7" w:rsidRPr="005672A7" w:rsidRDefault="005672A7" w:rsidP="0004687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 xml:space="preserve">Литвинов, Н. И. </w:t>
      </w:r>
      <w:r w:rsidRPr="005672A7">
        <w:rPr>
          <w:rFonts w:ascii="Arial" w:hAnsi="Arial" w:cs="Arial"/>
          <w:i/>
          <w:iCs/>
          <w:sz w:val="20"/>
          <w:szCs w:val="20"/>
        </w:rPr>
        <w:t>Основы логики в информатике</w:t>
      </w:r>
      <w:r w:rsidRPr="005672A7">
        <w:rPr>
          <w:rFonts w:ascii="Arial" w:hAnsi="Arial" w:cs="Arial"/>
          <w:sz w:val="20"/>
          <w:szCs w:val="20"/>
        </w:rPr>
        <w:t>. Москва: Наука, 2020. Ссылка</w:t>
      </w:r>
    </w:p>
    <w:p w14:paraId="1A34520A" w14:textId="77777777" w:rsidR="005672A7" w:rsidRPr="005672A7" w:rsidRDefault="005672A7" w:rsidP="0004687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 xml:space="preserve">Кузнецов, В. А., &amp; Иванова, Е. А. </w:t>
      </w:r>
      <w:r w:rsidRPr="005672A7">
        <w:rPr>
          <w:rFonts w:ascii="Arial" w:hAnsi="Arial" w:cs="Arial"/>
          <w:i/>
          <w:iCs/>
          <w:sz w:val="20"/>
          <w:szCs w:val="20"/>
        </w:rPr>
        <w:t>Логические операции и их применение в программировании</w:t>
      </w:r>
      <w:r w:rsidRPr="005672A7">
        <w:rPr>
          <w:rFonts w:ascii="Arial" w:hAnsi="Arial" w:cs="Arial"/>
          <w:sz w:val="20"/>
          <w:szCs w:val="20"/>
        </w:rPr>
        <w:t>. Санкт-Петербург: Питер, 2021. Ссылка</w:t>
      </w:r>
    </w:p>
    <w:p w14:paraId="705ADF73" w14:textId="77777777" w:rsidR="005672A7" w:rsidRPr="005672A7" w:rsidRDefault="005672A7" w:rsidP="0004687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 xml:space="preserve">Ковалев, И. В. </w:t>
      </w:r>
      <w:r w:rsidRPr="005672A7">
        <w:rPr>
          <w:rFonts w:ascii="Arial" w:hAnsi="Arial" w:cs="Arial"/>
          <w:i/>
          <w:iCs/>
          <w:sz w:val="20"/>
          <w:szCs w:val="20"/>
        </w:rPr>
        <w:t>Методы и средства обучения логике в школе</w:t>
      </w:r>
      <w:r w:rsidRPr="005672A7">
        <w:rPr>
          <w:rFonts w:ascii="Arial" w:hAnsi="Arial" w:cs="Arial"/>
          <w:sz w:val="20"/>
          <w:szCs w:val="20"/>
        </w:rPr>
        <w:t>. Екатеринбург: Урал. гос. университет, 2022. Ссылка</w:t>
      </w:r>
    </w:p>
    <w:p w14:paraId="693B237B" w14:textId="77777777" w:rsidR="005672A7" w:rsidRPr="005672A7" w:rsidRDefault="005672A7" w:rsidP="0004687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 xml:space="preserve">Громова, Л. А., &amp; Кравченко, М. В. </w:t>
      </w:r>
      <w:r w:rsidRPr="005672A7">
        <w:rPr>
          <w:rFonts w:ascii="Arial" w:hAnsi="Arial" w:cs="Arial"/>
          <w:i/>
          <w:iCs/>
          <w:sz w:val="20"/>
          <w:szCs w:val="20"/>
        </w:rPr>
        <w:t>Логика и алгоритмы: учебное пособие для школьников</w:t>
      </w:r>
      <w:r w:rsidRPr="005672A7">
        <w:rPr>
          <w:rFonts w:ascii="Arial" w:hAnsi="Arial" w:cs="Arial"/>
          <w:sz w:val="20"/>
          <w:szCs w:val="20"/>
        </w:rPr>
        <w:t>. Москва: Просвещение, 2023. Ссылка</w:t>
      </w:r>
    </w:p>
    <w:p w14:paraId="727F5998" w14:textId="77777777" w:rsidR="00FE1ECD" w:rsidRPr="005672A7" w:rsidRDefault="00FE1ECD" w:rsidP="00FE1EC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 xml:space="preserve">Сидорова, Т. С. </w:t>
      </w:r>
      <w:r w:rsidRPr="005672A7">
        <w:rPr>
          <w:rFonts w:ascii="Arial" w:hAnsi="Arial" w:cs="Arial"/>
          <w:i/>
          <w:iCs/>
          <w:sz w:val="20"/>
          <w:szCs w:val="20"/>
        </w:rPr>
        <w:t>Информационные технологии в обучении: от теории к практике</w:t>
      </w:r>
      <w:r w:rsidRPr="005672A7">
        <w:rPr>
          <w:rFonts w:ascii="Arial" w:hAnsi="Arial" w:cs="Arial"/>
          <w:sz w:val="20"/>
          <w:szCs w:val="20"/>
        </w:rPr>
        <w:t>. Новосибирск: Сибирское университетское издательство, 2019. Ссылка</w:t>
      </w:r>
    </w:p>
    <w:p w14:paraId="002B8114" w14:textId="77777777" w:rsidR="005672A7" w:rsidRPr="005672A7" w:rsidRDefault="005672A7" w:rsidP="0004687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 xml:space="preserve">Васильев, Р. С. </w:t>
      </w:r>
      <w:r w:rsidRPr="005672A7">
        <w:rPr>
          <w:rFonts w:ascii="Arial" w:hAnsi="Arial" w:cs="Arial"/>
          <w:i/>
          <w:iCs/>
          <w:sz w:val="20"/>
          <w:szCs w:val="20"/>
        </w:rPr>
        <w:t>Логические схемы: от теории к практике</w:t>
      </w:r>
      <w:r w:rsidRPr="005672A7">
        <w:rPr>
          <w:rFonts w:ascii="Arial" w:hAnsi="Arial" w:cs="Arial"/>
          <w:sz w:val="20"/>
          <w:szCs w:val="20"/>
        </w:rPr>
        <w:t>. Краснодар: Кубанский государственный университет, 2021. Ссылка</w:t>
      </w:r>
    </w:p>
    <w:p w14:paraId="20039417" w14:textId="77777777" w:rsidR="005672A7" w:rsidRPr="005672A7" w:rsidRDefault="005672A7" w:rsidP="0004687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5672A7">
        <w:rPr>
          <w:rFonts w:ascii="Arial" w:hAnsi="Arial" w:cs="Arial"/>
          <w:sz w:val="20"/>
          <w:szCs w:val="20"/>
        </w:rPr>
        <w:t>Халидова</w:t>
      </w:r>
      <w:proofErr w:type="spellEnd"/>
      <w:r w:rsidRPr="005672A7">
        <w:rPr>
          <w:rFonts w:ascii="Arial" w:hAnsi="Arial" w:cs="Arial"/>
          <w:sz w:val="20"/>
          <w:szCs w:val="20"/>
        </w:rPr>
        <w:t xml:space="preserve">, Л. А., &amp; Морозова, А. В. </w:t>
      </w:r>
      <w:r w:rsidRPr="005672A7">
        <w:rPr>
          <w:rFonts w:ascii="Arial" w:hAnsi="Arial" w:cs="Arial"/>
          <w:i/>
          <w:iCs/>
          <w:sz w:val="20"/>
          <w:szCs w:val="20"/>
        </w:rPr>
        <w:t>Цифровая грамотность: основы и практики</w:t>
      </w:r>
      <w:r w:rsidRPr="005672A7">
        <w:rPr>
          <w:rFonts w:ascii="Arial" w:hAnsi="Arial" w:cs="Arial"/>
          <w:sz w:val="20"/>
          <w:szCs w:val="20"/>
        </w:rPr>
        <w:t>. Москва: Бином. Лаборатория знаний, 2022. Ссылка</w:t>
      </w:r>
    </w:p>
    <w:p w14:paraId="4454F632" w14:textId="77777777" w:rsidR="005672A7" w:rsidRPr="005672A7" w:rsidRDefault="005672A7" w:rsidP="0004687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72A7">
        <w:rPr>
          <w:rFonts w:ascii="Arial" w:hAnsi="Arial" w:cs="Arial"/>
          <w:sz w:val="20"/>
          <w:szCs w:val="20"/>
        </w:rPr>
        <w:t xml:space="preserve">Петров, С. В. </w:t>
      </w:r>
      <w:r w:rsidRPr="005672A7">
        <w:rPr>
          <w:rFonts w:ascii="Arial" w:hAnsi="Arial" w:cs="Arial"/>
          <w:i/>
          <w:iCs/>
          <w:sz w:val="20"/>
          <w:szCs w:val="20"/>
        </w:rPr>
        <w:t>Введение в цифровую логику: принципы и практическое применение</w:t>
      </w:r>
      <w:r w:rsidRPr="005672A7">
        <w:rPr>
          <w:rFonts w:ascii="Arial" w:hAnsi="Arial" w:cs="Arial"/>
          <w:sz w:val="20"/>
          <w:szCs w:val="20"/>
        </w:rPr>
        <w:t>. Санкт-Петербург: Политехника, 2023. Ссылка</w:t>
      </w:r>
    </w:p>
    <w:p w14:paraId="42377AFA" w14:textId="77777777" w:rsidR="003950C3" w:rsidRPr="00046873" w:rsidRDefault="003950C3" w:rsidP="0004687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3950C3" w:rsidRPr="00046873" w:rsidSect="000468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463"/>
    <w:multiLevelType w:val="multilevel"/>
    <w:tmpl w:val="0AD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32C64"/>
    <w:multiLevelType w:val="multilevel"/>
    <w:tmpl w:val="82E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975D1"/>
    <w:multiLevelType w:val="multilevel"/>
    <w:tmpl w:val="2E2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7500A"/>
    <w:multiLevelType w:val="multilevel"/>
    <w:tmpl w:val="CA7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F015B"/>
    <w:multiLevelType w:val="multilevel"/>
    <w:tmpl w:val="5166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A0EBE"/>
    <w:multiLevelType w:val="multilevel"/>
    <w:tmpl w:val="8B80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B04DF"/>
    <w:multiLevelType w:val="multilevel"/>
    <w:tmpl w:val="2EBA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9013C"/>
    <w:multiLevelType w:val="multilevel"/>
    <w:tmpl w:val="273E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D0E9A"/>
    <w:multiLevelType w:val="multilevel"/>
    <w:tmpl w:val="A7DE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B1850"/>
    <w:multiLevelType w:val="multilevel"/>
    <w:tmpl w:val="F77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11A9B"/>
    <w:multiLevelType w:val="multilevel"/>
    <w:tmpl w:val="E058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14DF6"/>
    <w:multiLevelType w:val="multilevel"/>
    <w:tmpl w:val="1CEA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14746"/>
    <w:multiLevelType w:val="multilevel"/>
    <w:tmpl w:val="F41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E276B"/>
    <w:multiLevelType w:val="multilevel"/>
    <w:tmpl w:val="FC7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1592D"/>
    <w:multiLevelType w:val="multilevel"/>
    <w:tmpl w:val="9506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3024A"/>
    <w:multiLevelType w:val="multilevel"/>
    <w:tmpl w:val="1812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259A8"/>
    <w:multiLevelType w:val="multilevel"/>
    <w:tmpl w:val="B29C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97E99"/>
    <w:multiLevelType w:val="multilevel"/>
    <w:tmpl w:val="30B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E35B43"/>
    <w:multiLevelType w:val="multilevel"/>
    <w:tmpl w:val="B3E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995753">
    <w:abstractNumId w:val="12"/>
  </w:num>
  <w:num w:numId="2" w16cid:durableId="858590132">
    <w:abstractNumId w:val="4"/>
  </w:num>
  <w:num w:numId="3" w16cid:durableId="347951707">
    <w:abstractNumId w:val="7"/>
  </w:num>
  <w:num w:numId="4" w16cid:durableId="481311991">
    <w:abstractNumId w:val="8"/>
  </w:num>
  <w:num w:numId="5" w16cid:durableId="804932135">
    <w:abstractNumId w:val="2"/>
  </w:num>
  <w:num w:numId="6" w16cid:durableId="1483497577">
    <w:abstractNumId w:val="0"/>
  </w:num>
  <w:num w:numId="7" w16cid:durableId="1510023917">
    <w:abstractNumId w:val="17"/>
  </w:num>
  <w:num w:numId="8" w16cid:durableId="1435856144">
    <w:abstractNumId w:val="6"/>
  </w:num>
  <w:num w:numId="9" w16cid:durableId="1975325932">
    <w:abstractNumId w:val="9"/>
  </w:num>
  <w:num w:numId="10" w16cid:durableId="2041542872">
    <w:abstractNumId w:val="15"/>
  </w:num>
  <w:num w:numId="11" w16cid:durableId="1992907886">
    <w:abstractNumId w:val="11"/>
  </w:num>
  <w:num w:numId="12" w16cid:durableId="1169635531">
    <w:abstractNumId w:val="5"/>
  </w:num>
  <w:num w:numId="13" w16cid:durableId="1966231922">
    <w:abstractNumId w:val="1"/>
  </w:num>
  <w:num w:numId="14" w16cid:durableId="40640927">
    <w:abstractNumId w:val="13"/>
  </w:num>
  <w:num w:numId="15" w16cid:durableId="79832122">
    <w:abstractNumId w:val="18"/>
  </w:num>
  <w:num w:numId="16" w16cid:durableId="1367217471">
    <w:abstractNumId w:val="10"/>
  </w:num>
  <w:num w:numId="17" w16cid:durableId="88085979">
    <w:abstractNumId w:val="14"/>
  </w:num>
  <w:num w:numId="18" w16cid:durableId="1268153548">
    <w:abstractNumId w:val="3"/>
  </w:num>
  <w:num w:numId="19" w16cid:durableId="9204799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A7"/>
    <w:rsid w:val="00020E6A"/>
    <w:rsid w:val="00046873"/>
    <w:rsid w:val="000D1DFD"/>
    <w:rsid w:val="001D4768"/>
    <w:rsid w:val="00214FAD"/>
    <w:rsid w:val="00232150"/>
    <w:rsid w:val="003950C3"/>
    <w:rsid w:val="004A51D9"/>
    <w:rsid w:val="005255F7"/>
    <w:rsid w:val="005559E9"/>
    <w:rsid w:val="005672A7"/>
    <w:rsid w:val="00595112"/>
    <w:rsid w:val="005D2440"/>
    <w:rsid w:val="00603609"/>
    <w:rsid w:val="008520D8"/>
    <w:rsid w:val="009122B1"/>
    <w:rsid w:val="00A46F31"/>
    <w:rsid w:val="00B618AB"/>
    <w:rsid w:val="00DA7401"/>
    <w:rsid w:val="00E06471"/>
    <w:rsid w:val="00E41680"/>
    <w:rsid w:val="00FB3F88"/>
    <w:rsid w:val="00FC4D7D"/>
    <w:rsid w:val="00FE1ECD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CE5B"/>
  <w15:chartTrackingRefBased/>
  <w15:docId w15:val="{DC9689A4-DF52-4191-AA00-B18204AE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2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72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72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72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72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72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7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2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72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2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2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72A7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0468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6873"/>
  </w:style>
  <w:style w:type="character" w:customStyle="1" w:styleId="fontstyle11">
    <w:name w:val="fontstyle11"/>
    <w:rsid w:val="00046873"/>
    <w:rPr>
      <w:rFonts w:ascii="TimesNewRomanPSMT" w:hAnsi="TimesNewRomanPSMT" w:hint="default"/>
      <w:b w:val="0"/>
      <w:bCs w:val="0"/>
      <w:i w:val="0"/>
      <w:iCs w:val="0"/>
      <w:color w:val="231F20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E0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1975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Айнур Касымовна</dc:creator>
  <cp:keywords/>
  <dc:description/>
  <cp:lastModifiedBy>Оспанова Айнур Касымовна</cp:lastModifiedBy>
  <cp:revision>7</cp:revision>
  <dcterms:created xsi:type="dcterms:W3CDTF">2024-10-30T09:21:00Z</dcterms:created>
  <dcterms:modified xsi:type="dcterms:W3CDTF">2025-03-06T05:14:00Z</dcterms:modified>
</cp:coreProperties>
</file>