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5BEA5" w14:textId="77777777" w:rsidR="00882E8D" w:rsidRDefault="00882E8D" w:rsidP="00882E8D">
      <w:pPr>
        <w:pStyle w:val="1"/>
      </w:pPr>
      <w:r>
        <w:t>Формирование социальных навыков у младших школьников с ОВЗ в условиях психолого-педагогической поддержки</w:t>
      </w:r>
    </w:p>
    <w:p w14:paraId="638F8001" w14:textId="77777777" w:rsidR="00882E8D" w:rsidRDefault="00882E8D" w:rsidP="00882E8D">
      <w:pPr>
        <w:pStyle w:val="2"/>
      </w:pPr>
      <w:r>
        <w:t>Аннотация</w:t>
      </w:r>
    </w:p>
    <w:p w14:paraId="132E8BD2" w14:textId="77777777" w:rsidR="00882E8D" w:rsidRDefault="00882E8D" w:rsidP="00882E8D">
      <w:pPr>
        <w:pStyle w:val="af5"/>
      </w:pPr>
      <w:r>
        <w:t>В статье рассматриваются особенности формирования социальных навыков у младших школьников с ограниченными возможностями здоровья. Представлены основные направления психолого-педагогической поддержки детей 7–10 лет, направленные на развитие коммуникативных умений, повышение уверенности в себе и успешную социализацию. Описываются формы работы, используемые в программе, и их влияние на личностное развитие ребёнка.</w:t>
      </w:r>
    </w:p>
    <w:p w14:paraId="7BB6A883" w14:textId="77777777" w:rsidR="00882E8D" w:rsidRDefault="00882E8D" w:rsidP="00882E8D">
      <w:pPr>
        <w:pStyle w:val="af5"/>
      </w:pPr>
      <w:r>
        <w:rPr>
          <w:rStyle w:val="af8"/>
        </w:rPr>
        <w:t>Ключевые слова:</w:t>
      </w:r>
      <w:r>
        <w:t xml:space="preserve"> социализация, младшие школьники, ОВЗ, социальные навыки, психолого-педагогическая поддержка, коммуникативные навыки.</w:t>
      </w:r>
    </w:p>
    <w:p w14:paraId="244EEC0C" w14:textId="77777777" w:rsidR="00882E8D" w:rsidRDefault="00882E8D" w:rsidP="00882E8D">
      <w:pPr>
        <w:pStyle w:val="1"/>
      </w:pPr>
      <w:r>
        <w:t>Введение</w:t>
      </w:r>
    </w:p>
    <w:p w14:paraId="02C24B59" w14:textId="77777777" w:rsidR="00882E8D" w:rsidRDefault="00882E8D" w:rsidP="00882E8D">
      <w:pPr>
        <w:pStyle w:val="af5"/>
      </w:pPr>
      <w:r>
        <w:t>Современная система образования ориентирована на создание условий для полноценного развития каждого ребёнка, включая детей с ограниченными возможностями здоровья (ОВЗ). Особое значение в работе с такими детьми приобретает формирование социальных навыков, поскольку именно они обеспечивают успешное взаимодействие ребёнка с окружающими людьми и адаптацию в обществе.</w:t>
      </w:r>
    </w:p>
    <w:p w14:paraId="72D157A4" w14:textId="77777777" w:rsidR="00882E8D" w:rsidRDefault="00882E8D" w:rsidP="00882E8D">
      <w:pPr>
        <w:pStyle w:val="af5"/>
      </w:pPr>
      <w:r>
        <w:t>Младший школьный возраст является важным этапом становления личности. В этот период ребёнок активно осваивает нормы поведения, учится взаимодействовать со сверстниками и взрослыми, формирует представление о себе и своём месте в обществе. Однако дети с ОВЗ часто испытывают трудности в общении, проявлении эмоций и установлении социальных контактов.</w:t>
      </w:r>
    </w:p>
    <w:p w14:paraId="641C2544" w14:textId="77777777" w:rsidR="00882E8D" w:rsidRDefault="00882E8D" w:rsidP="00882E8D">
      <w:pPr>
        <w:pStyle w:val="af5"/>
      </w:pPr>
      <w:r>
        <w:t>Поэтому организация психолого-педагогической поддержки, направленной на развитие социальных навыков, становится важной задачей образовательной организации.</w:t>
      </w:r>
    </w:p>
    <w:p w14:paraId="5C3DBFF5" w14:textId="77777777" w:rsidR="00882E8D" w:rsidRDefault="00882E8D" w:rsidP="00882E8D">
      <w:pPr>
        <w:pStyle w:val="1"/>
      </w:pPr>
      <w:r>
        <w:t>Теоретические основы формирования социальных навыков</w:t>
      </w:r>
    </w:p>
    <w:p w14:paraId="47FA0214" w14:textId="77777777" w:rsidR="00882E8D" w:rsidRDefault="00882E8D" w:rsidP="00882E8D">
      <w:pPr>
        <w:pStyle w:val="af5"/>
      </w:pPr>
      <w:r>
        <w:t>Социальные навыки представляют собой комплекс умений и форм поведения, которые позволяют человеку эффективно взаимодействовать с окружающими. К ним относятся:</w:t>
      </w:r>
    </w:p>
    <w:p w14:paraId="5D2E9E91" w14:textId="77777777" w:rsidR="00882E8D" w:rsidRDefault="00882E8D" w:rsidP="00882E8D">
      <w:pPr>
        <w:pStyle w:val="af5"/>
        <w:numPr>
          <w:ilvl w:val="0"/>
          <w:numId w:val="44"/>
        </w:numPr>
      </w:pPr>
      <w:r>
        <w:t>коммуникативные навыки;</w:t>
      </w:r>
    </w:p>
    <w:p w14:paraId="608610B1" w14:textId="77777777" w:rsidR="00882E8D" w:rsidRDefault="00882E8D" w:rsidP="00882E8D">
      <w:pPr>
        <w:pStyle w:val="af5"/>
        <w:numPr>
          <w:ilvl w:val="0"/>
          <w:numId w:val="44"/>
        </w:numPr>
      </w:pPr>
      <w:r>
        <w:t>умение выражать и понимать эмоции;</w:t>
      </w:r>
    </w:p>
    <w:p w14:paraId="123B4559" w14:textId="77777777" w:rsidR="00882E8D" w:rsidRDefault="00882E8D" w:rsidP="00882E8D">
      <w:pPr>
        <w:pStyle w:val="af5"/>
        <w:numPr>
          <w:ilvl w:val="0"/>
          <w:numId w:val="44"/>
        </w:numPr>
      </w:pPr>
      <w:r>
        <w:t>навыки сотрудничества;</w:t>
      </w:r>
    </w:p>
    <w:p w14:paraId="06E02228" w14:textId="77777777" w:rsidR="00882E8D" w:rsidRDefault="00882E8D" w:rsidP="00882E8D">
      <w:pPr>
        <w:pStyle w:val="af5"/>
        <w:numPr>
          <w:ilvl w:val="0"/>
          <w:numId w:val="44"/>
        </w:numPr>
      </w:pPr>
      <w:r>
        <w:t>умение соблюдать социальные нормы и правила;</w:t>
      </w:r>
    </w:p>
    <w:p w14:paraId="5F8AFC32" w14:textId="77777777" w:rsidR="00882E8D" w:rsidRDefault="00882E8D" w:rsidP="00882E8D">
      <w:pPr>
        <w:pStyle w:val="af5"/>
        <w:numPr>
          <w:ilvl w:val="0"/>
          <w:numId w:val="44"/>
        </w:numPr>
      </w:pPr>
      <w:r>
        <w:t xml:space="preserve">навыки </w:t>
      </w:r>
      <w:proofErr w:type="spellStart"/>
      <w:r>
        <w:t>саморегуляции</w:t>
      </w:r>
      <w:proofErr w:type="spellEnd"/>
      <w:r>
        <w:t>.</w:t>
      </w:r>
    </w:p>
    <w:p w14:paraId="71F9F5AF" w14:textId="77777777" w:rsidR="00882E8D" w:rsidRDefault="00882E8D" w:rsidP="00882E8D">
      <w:pPr>
        <w:pStyle w:val="af5"/>
      </w:pPr>
      <w:r>
        <w:t>Исследования отечественных и зарубежных педагогов и психологов показывают, что дети с ОВЗ часто сталкиваются с трудностями в развитии этих навыков. Это может проявляться в замкнутости, неуверенности, трудностях общения и сниженной социальной активности.</w:t>
      </w:r>
    </w:p>
    <w:p w14:paraId="1D532D84" w14:textId="77777777" w:rsidR="00882E8D" w:rsidRDefault="00882E8D" w:rsidP="00882E8D">
      <w:pPr>
        <w:pStyle w:val="af5"/>
      </w:pPr>
      <w:r>
        <w:t>Психолого-педагогическая поддержка позволяет создать благоприятную образовательную среду, способствующую развитию личности ребёнка и его успешной социализации.</w:t>
      </w:r>
    </w:p>
    <w:p w14:paraId="4D622737" w14:textId="77777777" w:rsidR="00882E8D" w:rsidRDefault="00882E8D" w:rsidP="00882E8D">
      <w:pPr>
        <w:pStyle w:val="1"/>
      </w:pPr>
      <w:r>
        <w:lastRenderedPageBreak/>
        <w:t>Программа психолого-педагогической поддержки</w:t>
      </w:r>
    </w:p>
    <w:p w14:paraId="49873961" w14:textId="77777777" w:rsidR="00882E8D" w:rsidRDefault="00882E8D" w:rsidP="00882E8D">
      <w:pPr>
        <w:pStyle w:val="af5"/>
      </w:pPr>
      <w:r>
        <w:t>Разработанная программа направлена на обеспечение личностного развития и процесса социализации учащихся начальных классов с ограниченными возможностями здоровья в возрасте 7–10 лет.</w:t>
      </w:r>
    </w:p>
    <w:p w14:paraId="63B11441" w14:textId="77777777" w:rsidR="00882E8D" w:rsidRDefault="00882E8D" w:rsidP="00882E8D">
      <w:pPr>
        <w:pStyle w:val="af5"/>
      </w:pPr>
      <w:r>
        <w:t>Основной целью программы является формирование у детей социальных навыков и развитие их личностного потенциала.</w:t>
      </w:r>
    </w:p>
    <w:p w14:paraId="1B62EF89" w14:textId="77777777" w:rsidR="00882E8D" w:rsidRDefault="00882E8D" w:rsidP="00882E8D">
      <w:pPr>
        <w:pStyle w:val="3"/>
      </w:pPr>
      <w:r>
        <w:t>Задачи программы:</w:t>
      </w:r>
    </w:p>
    <w:p w14:paraId="3D8C2027" w14:textId="77777777" w:rsidR="00882E8D" w:rsidRDefault="00882E8D" w:rsidP="00882E8D">
      <w:pPr>
        <w:pStyle w:val="af5"/>
        <w:numPr>
          <w:ilvl w:val="0"/>
          <w:numId w:val="45"/>
        </w:numPr>
      </w:pPr>
      <w:r>
        <w:t>развитие коммуникативных навыков;</w:t>
      </w:r>
    </w:p>
    <w:p w14:paraId="43BA59A6" w14:textId="77777777" w:rsidR="00882E8D" w:rsidRDefault="00882E8D" w:rsidP="00882E8D">
      <w:pPr>
        <w:pStyle w:val="af5"/>
        <w:numPr>
          <w:ilvl w:val="0"/>
          <w:numId w:val="45"/>
        </w:numPr>
      </w:pPr>
      <w:r>
        <w:t>формирование позитивного отношения к себе и окружающим;</w:t>
      </w:r>
    </w:p>
    <w:p w14:paraId="5F0E1B35" w14:textId="77777777" w:rsidR="00882E8D" w:rsidRDefault="00882E8D" w:rsidP="00882E8D">
      <w:pPr>
        <w:pStyle w:val="af5"/>
        <w:numPr>
          <w:ilvl w:val="0"/>
          <w:numId w:val="45"/>
        </w:numPr>
      </w:pPr>
      <w:r>
        <w:t>развитие эмоционального интеллекта;</w:t>
      </w:r>
    </w:p>
    <w:p w14:paraId="3B369B4B" w14:textId="77777777" w:rsidR="00882E8D" w:rsidRDefault="00882E8D" w:rsidP="00882E8D">
      <w:pPr>
        <w:pStyle w:val="af5"/>
        <w:numPr>
          <w:ilvl w:val="0"/>
          <w:numId w:val="45"/>
        </w:numPr>
      </w:pPr>
      <w:r>
        <w:t>обучение навыкам сотрудничества и взаимодействия;</w:t>
      </w:r>
    </w:p>
    <w:p w14:paraId="38F05A52" w14:textId="77777777" w:rsidR="00882E8D" w:rsidRDefault="00882E8D" w:rsidP="00882E8D">
      <w:pPr>
        <w:pStyle w:val="af5"/>
        <w:numPr>
          <w:ilvl w:val="0"/>
          <w:numId w:val="45"/>
        </w:numPr>
      </w:pPr>
      <w:r>
        <w:t>повышение уровня социальной адаптации.</w:t>
      </w:r>
    </w:p>
    <w:p w14:paraId="77C5DFF7" w14:textId="77777777" w:rsidR="00882E8D" w:rsidRDefault="00882E8D" w:rsidP="00882E8D">
      <w:pPr>
        <w:pStyle w:val="af5"/>
      </w:pPr>
      <w:r>
        <w:t>Содержание учебно-тематического плана и темы занятий направлены на раскрытие личностного потенциала ребёнка и формирование у него ощущения себя как равноправного члена общества.</w:t>
      </w:r>
    </w:p>
    <w:p w14:paraId="68F53A31" w14:textId="77777777" w:rsidR="00882E8D" w:rsidRDefault="00882E8D" w:rsidP="00882E8D">
      <w:pPr>
        <w:pStyle w:val="1"/>
      </w:pPr>
      <w:r>
        <w:t>Формы и методы работы</w:t>
      </w:r>
    </w:p>
    <w:p w14:paraId="22C66BCE" w14:textId="77777777" w:rsidR="00882E8D" w:rsidRDefault="00882E8D" w:rsidP="00882E8D">
      <w:pPr>
        <w:pStyle w:val="af5"/>
      </w:pPr>
      <w:r>
        <w:t>Для реализации программы используются различные формы занятий, которые делают процесс обучения интересным и практико-ориентированным.</w:t>
      </w:r>
    </w:p>
    <w:p w14:paraId="312276EF" w14:textId="77777777" w:rsidR="00882E8D" w:rsidRDefault="00882E8D" w:rsidP="00882E8D">
      <w:pPr>
        <w:pStyle w:val="af5"/>
      </w:pPr>
      <w:r>
        <w:t>Основные формы работы:</w:t>
      </w:r>
    </w:p>
    <w:p w14:paraId="1239720A" w14:textId="77777777" w:rsidR="00882E8D" w:rsidRDefault="00882E8D" w:rsidP="00882E8D">
      <w:pPr>
        <w:pStyle w:val="af5"/>
      </w:pPr>
      <w:r>
        <w:rPr>
          <w:rStyle w:val="af8"/>
        </w:rPr>
        <w:t xml:space="preserve">1. </w:t>
      </w:r>
      <w:proofErr w:type="spellStart"/>
      <w:r>
        <w:rPr>
          <w:rStyle w:val="af8"/>
        </w:rPr>
        <w:t>Тренинговые</w:t>
      </w:r>
      <w:proofErr w:type="spellEnd"/>
      <w:r>
        <w:rPr>
          <w:rStyle w:val="af8"/>
        </w:rPr>
        <w:t xml:space="preserve"> занятия</w:t>
      </w:r>
      <w:proofErr w:type="gramStart"/>
      <w:r>
        <w:br/>
        <w:t>П</w:t>
      </w:r>
      <w:proofErr w:type="gramEnd"/>
      <w:r>
        <w:t>озволяют формировать навыки общения, сотрудничества и уверенного поведения.</w:t>
      </w:r>
    </w:p>
    <w:p w14:paraId="40D89A7D" w14:textId="77777777" w:rsidR="00882E8D" w:rsidRDefault="00882E8D" w:rsidP="00882E8D">
      <w:pPr>
        <w:pStyle w:val="af5"/>
      </w:pPr>
      <w:r>
        <w:rPr>
          <w:rStyle w:val="af8"/>
        </w:rPr>
        <w:t>2. Беседы и обсуждения</w:t>
      </w:r>
      <w:proofErr w:type="gramStart"/>
      <w:r>
        <w:br/>
        <w:t>П</w:t>
      </w:r>
      <w:proofErr w:type="gramEnd"/>
      <w:r>
        <w:t>омогают детям осмысливать социальные ситуации, учиться выражать свои мысли и чувства.</w:t>
      </w:r>
    </w:p>
    <w:p w14:paraId="50AB715F" w14:textId="77777777" w:rsidR="00882E8D" w:rsidRDefault="00882E8D" w:rsidP="00882E8D">
      <w:pPr>
        <w:pStyle w:val="af5"/>
      </w:pPr>
      <w:r>
        <w:rPr>
          <w:rStyle w:val="af8"/>
        </w:rPr>
        <w:t>3. Игровые методы</w:t>
      </w:r>
      <w:r>
        <w:br/>
        <w:t>Игра является ведущей деятельностью ребёнка младшего школьного возраста. Ролевые и коммуникативные игры помогают отрабатывать навыки взаимодействия.</w:t>
      </w:r>
    </w:p>
    <w:p w14:paraId="5C2919AF" w14:textId="77777777" w:rsidR="00882E8D" w:rsidRDefault="00882E8D" w:rsidP="00882E8D">
      <w:pPr>
        <w:pStyle w:val="af5"/>
      </w:pPr>
      <w:r>
        <w:rPr>
          <w:rStyle w:val="af8"/>
        </w:rPr>
        <w:t>4. Экскурсии и практические занятия</w:t>
      </w:r>
      <w:proofErr w:type="gramStart"/>
      <w:r>
        <w:br/>
        <w:t>С</w:t>
      </w:r>
      <w:proofErr w:type="gramEnd"/>
      <w:r>
        <w:t>пособствуют расширению социального опыта ребёнка и формированию навыков поведения в общественных местах.</w:t>
      </w:r>
    </w:p>
    <w:p w14:paraId="2FCB360D" w14:textId="77777777" w:rsidR="00882E8D" w:rsidRDefault="00882E8D" w:rsidP="00882E8D">
      <w:pPr>
        <w:pStyle w:val="af5"/>
      </w:pPr>
      <w:r>
        <w:rPr>
          <w:rStyle w:val="af8"/>
        </w:rPr>
        <w:t>5. Творческие задания</w:t>
      </w:r>
      <w:r>
        <w:br/>
        <w:t>Рисование, создание коллажей, инсценировки помогают детям выражать эмоции и развивать воображение.</w:t>
      </w:r>
    </w:p>
    <w:p w14:paraId="21E564A5" w14:textId="77777777" w:rsidR="00882E8D" w:rsidRDefault="00882E8D" w:rsidP="00882E8D">
      <w:pPr>
        <w:pStyle w:val="af5"/>
      </w:pPr>
      <w:r>
        <w:t>Такие формы работы делают занятия более интересными и способствуют активному включению детей в образовательный процесс.</w:t>
      </w:r>
    </w:p>
    <w:p w14:paraId="1C56DA94" w14:textId="77777777" w:rsidR="00882E8D" w:rsidRDefault="00882E8D" w:rsidP="00882E8D">
      <w:pPr>
        <w:pStyle w:val="1"/>
      </w:pPr>
      <w:r>
        <w:t>Рефлексия и диагностика эффективности программы</w:t>
      </w:r>
    </w:p>
    <w:p w14:paraId="4B0C108B" w14:textId="77777777" w:rsidR="00882E8D" w:rsidRDefault="00882E8D" w:rsidP="00882E8D">
      <w:pPr>
        <w:pStyle w:val="af5"/>
      </w:pPr>
      <w:r>
        <w:lastRenderedPageBreak/>
        <w:t>Важным элементом программы является систематическое использование рефлексии и психологической диагностики.</w:t>
      </w:r>
    </w:p>
    <w:p w14:paraId="28E387DA" w14:textId="77777777" w:rsidR="00882E8D" w:rsidRDefault="00882E8D" w:rsidP="00882E8D">
      <w:pPr>
        <w:pStyle w:val="af5"/>
      </w:pPr>
      <w:r>
        <w:t>Рефлексия позволяет детям:</w:t>
      </w:r>
    </w:p>
    <w:p w14:paraId="3BDF8A7D" w14:textId="77777777" w:rsidR="00882E8D" w:rsidRDefault="00882E8D" w:rsidP="00882E8D">
      <w:pPr>
        <w:pStyle w:val="af5"/>
        <w:numPr>
          <w:ilvl w:val="0"/>
          <w:numId w:val="46"/>
        </w:numPr>
      </w:pPr>
      <w:r>
        <w:t>осознавать свои эмоции и переживания;</w:t>
      </w:r>
    </w:p>
    <w:p w14:paraId="09D0C484" w14:textId="77777777" w:rsidR="00882E8D" w:rsidRDefault="00882E8D" w:rsidP="00882E8D">
      <w:pPr>
        <w:pStyle w:val="af5"/>
        <w:numPr>
          <w:ilvl w:val="0"/>
          <w:numId w:val="46"/>
        </w:numPr>
      </w:pPr>
      <w:r>
        <w:t>анализировать собственное поведение;</w:t>
      </w:r>
    </w:p>
    <w:p w14:paraId="290FAD08" w14:textId="77777777" w:rsidR="00882E8D" w:rsidRDefault="00882E8D" w:rsidP="00882E8D">
      <w:pPr>
        <w:pStyle w:val="af5"/>
        <w:numPr>
          <w:ilvl w:val="0"/>
          <w:numId w:val="46"/>
        </w:numPr>
      </w:pPr>
      <w:r>
        <w:t>формировать навыки самооценки.</w:t>
      </w:r>
    </w:p>
    <w:p w14:paraId="596DE4C5" w14:textId="77777777" w:rsidR="00882E8D" w:rsidRDefault="00882E8D" w:rsidP="00882E8D">
      <w:pPr>
        <w:pStyle w:val="af5"/>
      </w:pPr>
      <w:r>
        <w:t>Психологическая диагностика проводится для определения уровня развития социальных навыков и отслеживания динамики изменений.</w:t>
      </w:r>
    </w:p>
    <w:p w14:paraId="67EE43BD" w14:textId="77777777" w:rsidR="00882E8D" w:rsidRDefault="00882E8D" w:rsidP="00882E8D">
      <w:pPr>
        <w:pStyle w:val="af5"/>
      </w:pPr>
      <w:r>
        <w:t>Регулярный анализ результатов помогает корректировать программу и повышать её эффективность.</w:t>
      </w:r>
    </w:p>
    <w:p w14:paraId="165CDDB3" w14:textId="77777777" w:rsidR="00882E8D" w:rsidRDefault="00882E8D" w:rsidP="00882E8D">
      <w:pPr>
        <w:pStyle w:val="1"/>
      </w:pPr>
      <w:r>
        <w:t>Результаты реализации программы</w:t>
      </w:r>
    </w:p>
    <w:p w14:paraId="03B1C8D7" w14:textId="77777777" w:rsidR="00882E8D" w:rsidRDefault="00882E8D" w:rsidP="00882E8D">
      <w:pPr>
        <w:pStyle w:val="af5"/>
      </w:pPr>
      <w:r>
        <w:t>Практическая реализация программы показывает положительные изменения в развитии детей:</w:t>
      </w:r>
    </w:p>
    <w:p w14:paraId="5672850B" w14:textId="77777777" w:rsidR="00882E8D" w:rsidRDefault="00882E8D" w:rsidP="00882E8D">
      <w:pPr>
        <w:pStyle w:val="af5"/>
        <w:numPr>
          <w:ilvl w:val="0"/>
          <w:numId w:val="47"/>
        </w:numPr>
      </w:pPr>
      <w:r>
        <w:t>повышение коммуникативной активности;</w:t>
      </w:r>
    </w:p>
    <w:p w14:paraId="0266E5E5" w14:textId="77777777" w:rsidR="00882E8D" w:rsidRDefault="00882E8D" w:rsidP="00882E8D">
      <w:pPr>
        <w:pStyle w:val="af5"/>
        <w:numPr>
          <w:ilvl w:val="0"/>
          <w:numId w:val="47"/>
        </w:numPr>
      </w:pPr>
      <w:r>
        <w:t>улучшение навыков взаимодействия со сверстниками;</w:t>
      </w:r>
    </w:p>
    <w:p w14:paraId="408E2F13" w14:textId="77777777" w:rsidR="00882E8D" w:rsidRDefault="00882E8D" w:rsidP="00882E8D">
      <w:pPr>
        <w:pStyle w:val="af5"/>
        <w:numPr>
          <w:ilvl w:val="0"/>
          <w:numId w:val="47"/>
        </w:numPr>
      </w:pPr>
      <w:r>
        <w:t>рост уверенности в себе;</w:t>
      </w:r>
    </w:p>
    <w:p w14:paraId="29B0BE2D" w14:textId="77777777" w:rsidR="00882E8D" w:rsidRDefault="00882E8D" w:rsidP="00882E8D">
      <w:pPr>
        <w:pStyle w:val="af5"/>
        <w:numPr>
          <w:ilvl w:val="0"/>
          <w:numId w:val="47"/>
        </w:numPr>
      </w:pPr>
      <w:r>
        <w:t>развитие эмоциональной отзывчивости;</w:t>
      </w:r>
    </w:p>
    <w:p w14:paraId="7C7C9FC2" w14:textId="77777777" w:rsidR="00882E8D" w:rsidRDefault="00882E8D" w:rsidP="00882E8D">
      <w:pPr>
        <w:pStyle w:val="af5"/>
        <w:numPr>
          <w:ilvl w:val="0"/>
          <w:numId w:val="47"/>
        </w:numPr>
      </w:pPr>
      <w:r>
        <w:t>повышение уровня социальной адаптации.</w:t>
      </w:r>
    </w:p>
    <w:p w14:paraId="5409C665" w14:textId="77777777" w:rsidR="00882E8D" w:rsidRDefault="00882E8D" w:rsidP="00882E8D">
      <w:pPr>
        <w:pStyle w:val="af5"/>
      </w:pPr>
      <w:r>
        <w:t>Дети становятся более открытыми, начинают активно участвовать в совместной деятельности и легче устанавливают контакты с окружающими.</w:t>
      </w:r>
    </w:p>
    <w:p w14:paraId="070746AC" w14:textId="77777777" w:rsidR="00882E8D" w:rsidRDefault="00882E8D" w:rsidP="00882E8D">
      <w:pPr>
        <w:pStyle w:val="1"/>
      </w:pPr>
      <w:r>
        <w:t>Заключение</w:t>
      </w:r>
    </w:p>
    <w:p w14:paraId="3D2ED886" w14:textId="77777777" w:rsidR="00882E8D" w:rsidRDefault="00882E8D" w:rsidP="00882E8D">
      <w:pPr>
        <w:pStyle w:val="af5"/>
      </w:pPr>
      <w:r>
        <w:t>Формирование социальных навыков у младших школьников с ОВЗ является важным условием их успешной социализации и личностного развития. Реализация программ психолого-педагогической поддержки позволяет создать благоприятные условия для развития коммуникативных умений, формирования позитивного отношения к себе и окружающему миру.</w:t>
      </w:r>
    </w:p>
    <w:p w14:paraId="493574AE" w14:textId="77777777" w:rsidR="00882E8D" w:rsidRDefault="00882E8D" w:rsidP="00882E8D">
      <w:pPr>
        <w:pStyle w:val="af5"/>
      </w:pPr>
      <w:r>
        <w:t>Использование практико-ориентированных форм работы, а также систематическая рефлексия и диагностика повышают эффективность образовательного процесса и способствуют успешной интеграции детей в общество.</w:t>
      </w:r>
    </w:p>
    <w:p w14:paraId="6299F302" w14:textId="77777777" w:rsidR="00882E8D" w:rsidRDefault="00882E8D" w:rsidP="00882E8D">
      <w:pPr>
        <w:pStyle w:val="1"/>
      </w:pPr>
      <w:r>
        <w:t>Список литературы</w:t>
      </w:r>
    </w:p>
    <w:p w14:paraId="470C7283" w14:textId="77777777" w:rsidR="00882E8D" w:rsidRDefault="00882E8D" w:rsidP="00882E8D">
      <w:pPr>
        <w:pStyle w:val="af5"/>
        <w:numPr>
          <w:ilvl w:val="0"/>
          <w:numId w:val="48"/>
        </w:numPr>
      </w:pPr>
      <w:r>
        <w:t xml:space="preserve">Выготский Л.С. </w:t>
      </w:r>
      <w:r>
        <w:rPr>
          <w:rStyle w:val="af8"/>
        </w:rPr>
        <w:t>Психология развития ребёнка.</w:t>
      </w:r>
      <w:r>
        <w:t xml:space="preserve"> – Москва: Педагогика, 2018.</w:t>
      </w:r>
    </w:p>
    <w:p w14:paraId="4391DCD0" w14:textId="77777777" w:rsidR="00882E8D" w:rsidRDefault="00882E8D" w:rsidP="00882E8D">
      <w:pPr>
        <w:pStyle w:val="af5"/>
        <w:numPr>
          <w:ilvl w:val="0"/>
          <w:numId w:val="48"/>
        </w:numPr>
      </w:pPr>
      <w:proofErr w:type="spellStart"/>
      <w:r>
        <w:t>Божович</w:t>
      </w:r>
      <w:proofErr w:type="spellEnd"/>
      <w:r>
        <w:t xml:space="preserve"> Л.И. </w:t>
      </w:r>
      <w:r>
        <w:rPr>
          <w:rStyle w:val="af8"/>
        </w:rPr>
        <w:t>Личность и её формирование в детском возрасте.</w:t>
      </w:r>
      <w:r>
        <w:t xml:space="preserve"> – Москва: Просвещение, 2017.</w:t>
      </w:r>
    </w:p>
    <w:p w14:paraId="4DD0ED81" w14:textId="77777777" w:rsidR="00882E8D" w:rsidRDefault="00882E8D" w:rsidP="00882E8D">
      <w:pPr>
        <w:pStyle w:val="af5"/>
        <w:numPr>
          <w:ilvl w:val="0"/>
          <w:numId w:val="48"/>
        </w:numPr>
      </w:pPr>
      <w:r>
        <w:t xml:space="preserve">Давыдов В.В. </w:t>
      </w:r>
      <w:r>
        <w:rPr>
          <w:rStyle w:val="af8"/>
        </w:rPr>
        <w:t>Проблемы развивающего обучения.</w:t>
      </w:r>
      <w:r>
        <w:t xml:space="preserve"> – Москва: Академия, 2016.</w:t>
      </w:r>
    </w:p>
    <w:p w14:paraId="633454D0" w14:textId="77777777" w:rsidR="00882E8D" w:rsidRDefault="00882E8D" w:rsidP="00882E8D">
      <w:pPr>
        <w:pStyle w:val="af5"/>
        <w:numPr>
          <w:ilvl w:val="0"/>
          <w:numId w:val="48"/>
        </w:numPr>
      </w:pPr>
      <w:proofErr w:type="spellStart"/>
      <w:r>
        <w:t>Лубовский</w:t>
      </w:r>
      <w:proofErr w:type="spellEnd"/>
      <w:r>
        <w:t xml:space="preserve"> В.И. </w:t>
      </w:r>
      <w:r>
        <w:rPr>
          <w:rStyle w:val="af8"/>
        </w:rPr>
        <w:t>Специальная психология.</w:t>
      </w:r>
      <w:r>
        <w:t xml:space="preserve"> – Москва: Академия, 2019.</w:t>
      </w:r>
    </w:p>
    <w:p w14:paraId="69A69F6E" w14:textId="77777777" w:rsidR="00882E8D" w:rsidRDefault="00882E8D" w:rsidP="00882E8D">
      <w:pPr>
        <w:pStyle w:val="af5"/>
        <w:numPr>
          <w:ilvl w:val="0"/>
          <w:numId w:val="48"/>
        </w:numPr>
      </w:pPr>
      <w:proofErr w:type="spellStart"/>
      <w:r>
        <w:t>Малофеев</w:t>
      </w:r>
      <w:proofErr w:type="spellEnd"/>
      <w:r>
        <w:t xml:space="preserve"> Н.Н. </w:t>
      </w:r>
      <w:r>
        <w:rPr>
          <w:rStyle w:val="af8"/>
        </w:rPr>
        <w:t>Специальное образование в России.</w:t>
      </w:r>
      <w:r>
        <w:t xml:space="preserve"> – Москва: Просвещение, 2020.</w:t>
      </w:r>
    </w:p>
    <w:p w14:paraId="44200FDF" w14:textId="77777777" w:rsidR="00D92911" w:rsidRPr="00882E8D" w:rsidRDefault="00D92911" w:rsidP="00882E8D">
      <w:pPr>
        <w:rPr>
          <w:lang w:val="ru-RU"/>
        </w:rPr>
      </w:pPr>
      <w:bookmarkStart w:id="0" w:name="_GoBack"/>
      <w:bookmarkEnd w:id="0"/>
    </w:p>
    <w:sectPr w:rsidR="00D92911" w:rsidRPr="00882E8D" w:rsidSect="00882E8D">
      <w:headerReference w:type="default" r:id="rId8"/>
      <w:pgSz w:w="11906" w:h="16838"/>
      <w:pgMar w:top="1134" w:right="1134" w:bottom="1134" w:left="1701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BC783" w14:textId="77777777" w:rsidR="00E31D11" w:rsidRDefault="00E31D11">
      <w:r>
        <w:separator/>
      </w:r>
    </w:p>
  </w:endnote>
  <w:endnote w:type="continuationSeparator" w:id="0">
    <w:p w14:paraId="17D1DB8A" w14:textId="77777777" w:rsidR="00E31D11" w:rsidRDefault="00E3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0D33F" w14:textId="77777777" w:rsidR="00E31D11" w:rsidRDefault="00E31D11">
      <w:r>
        <w:separator/>
      </w:r>
    </w:p>
  </w:footnote>
  <w:footnote w:type="continuationSeparator" w:id="0">
    <w:p w14:paraId="381E67BE" w14:textId="77777777" w:rsidR="00E31D11" w:rsidRDefault="00E3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A1CD" w14:textId="77777777" w:rsidR="00873B0F" w:rsidRDefault="00873B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6A72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7954141A"/>
    <w:lvl w:ilvl="0" w:tplc="68D88A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5DCCC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E4567A"/>
    <w:multiLevelType w:val="hybridMultilevel"/>
    <w:tmpl w:val="84E820B6"/>
    <w:lvl w:ilvl="0" w:tplc="B2F2636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255" w:hanging="360"/>
      </w:pPr>
    </w:lvl>
    <w:lvl w:ilvl="2" w:tplc="043F001B" w:tentative="1">
      <w:start w:val="1"/>
      <w:numFmt w:val="lowerRoman"/>
      <w:lvlText w:val="%3."/>
      <w:lvlJc w:val="right"/>
      <w:pPr>
        <w:ind w:left="1975" w:hanging="180"/>
      </w:pPr>
    </w:lvl>
    <w:lvl w:ilvl="3" w:tplc="043F000F" w:tentative="1">
      <w:start w:val="1"/>
      <w:numFmt w:val="decimal"/>
      <w:lvlText w:val="%4."/>
      <w:lvlJc w:val="left"/>
      <w:pPr>
        <w:ind w:left="2695" w:hanging="360"/>
      </w:pPr>
    </w:lvl>
    <w:lvl w:ilvl="4" w:tplc="043F0019" w:tentative="1">
      <w:start w:val="1"/>
      <w:numFmt w:val="lowerLetter"/>
      <w:lvlText w:val="%5."/>
      <w:lvlJc w:val="left"/>
      <w:pPr>
        <w:ind w:left="3415" w:hanging="360"/>
      </w:pPr>
    </w:lvl>
    <w:lvl w:ilvl="5" w:tplc="043F001B" w:tentative="1">
      <w:start w:val="1"/>
      <w:numFmt w:val="lowerRoman"/>
      <w:lvlText w:val="%6."/>
      <w:lvlJc w:val="right"/>
      <w:pPr>
        <w:ind w:left="4135" w:hanging="180"/>
      </w:pPr>
    </w:lvl>
    <w:lvl w:ilvl="6" w:tplc="043F000F" w:tentative="1">
      <w:start w:val="1"/>
      <w:numFmt w:val="decimal"/>
      <w:lvlText w:val="%7."/>
      <w:lvlJc w:val="left"/>
      <w:pPr>
        <w:ind w:left="4855" w:hanging="360"/>
      </w:pPr>
    </w:lvl>
    <w:lvl w:ilvl="7" w:tplc="043F0019" w:tentative="1">
      <w:start w:val="1"/>
      <w:numFmt w:val="lowerLetter"/>
      <w:lvlText w:val="%8."/>
      <w:lvlJc w:val="left"/>
      <w:pPr>
        <w:ind w:left="5575" w:hanging="360"/>
      </w:pPr>
    </w:lvl>
    <w:lvl w:ilvl="8" w:tplc="043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00F85774"/>
    <w:multiLevelType w:val="hybridMultilevel"/>
    <w:tmpl w:val="274CF47E"/>
    <w:lvl w:ilvl="0" w:tplc="F56CBF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4D23F0"/>
    <w:multiLevelType w:val="hybridMultilevel"/>
    <w:tmpl w:val="267A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35D03"/>
    <w:multiLevelType w:val="hybridMultilevel"/>
    <w:tmpl w:val="E78A2068"/>
    <w:lvl w:ilvl="0" w:tplc="8FB8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941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49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E3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E8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A3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2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CE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A4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9D72437"/>
    <w:multiLevelType w:val="multilevel"/>
    <w:tmpl w:val="FA6C9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D6F1388"/>
    <w:multiLevelType w:val="hybridMultilevel"/>
    <w:tmpl w:val="546641F8"/>
    <w:lvl w:ilvl="0" w:tplc="F91C6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CDF"/>
    <w:multiLevelType w:val="multilevel"/>
    <w:tmpl w:val="EA6CE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666FC"/>
    <w:multiLevelType w:val="hybridMultilevel"/>
    <w:tmpl w:val="277A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934B2"/>
    <w:multiLevelType w:val="hybridMultilevel"/>
    <w:tmpl w:val="91109FA6"/>
    <w:lvl w:ilvl="0" w:tplc="09625D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A439D"/>
    <w:multiLevelType w:val="multilevel"/>
    <w:tmpl w:val="656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3339DE"/>
    <w:multiLevelType w:val="multilevel"/>
    <w:tmpl w:val="826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976DAD"/>
    <w:multiLevelType w:val="hybridMultilevel"/>
    <w:tmpl w:val="06C2C104"/>
    <w:lvl w:ilvl="0" w:tplc="B942A55A">
      <w:start w:val="3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23953D60"/>
    <w:multiLevelType w:val="multilevel"/>
    <w:tmpl w:val="8D0E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2539B"/>
    <w:multiLevelType w:val="hybridMultilevel"/>
    <w:tmpl w:val="862C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A478F"/>
    <w:multiLevelType w:val="multilevel"/>
    <w:tmpl w:val="E828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03C5B"/>
    <w:multiLevelType w:val="hybridMultilevel"/>
    <w:tmpl w:val="AC5E2CFA"/>
    <w:lvl w:ilvl="0" w:tplc="1BEA5D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8D1FF4"/>
    <w:multiLevelType w:val="hybridMultilevel"/>
    <w:tmpl w:val="3810300A"/>
    <w:lvl w:ilvl="0" w:tplc="39804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61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82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E0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E2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26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4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8B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27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6D65F4C"/>
    <w:multiLevelType w:val="hybridMultilevel"/>
    <w:tmpl w:val="8554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331925"/>
    <w:multiLevelType w:val="multilevel"/>
    <w:tmpl w:val="930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37027E"/>
    <w:multiLevelType w:val="multilevel"/>
    <w:tmpl w:val="AD2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4C1821"/>
    <w:multiLevelType w:val="hybridMultilevel"/>
    <w:tmpl w:val="A20C2D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B597849"/>
    <w:multiLevelType w:val="hybridMultilevel"/>
    <w:tmpl w:val="2C82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D6C53"/>
    <w:multiLevelType w:val="hybridMultilevel"/>
    <w:tmpl w:val="0EBC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006DE"/>
    <w:multiLevelType w:val="multilevel"/>
    <w:tmpl w:val="54EA1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C51B8"/>
    <w:multiLevelType w:val="hybridMultilevel"/>
    <w:tmpl w:val="B1F2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340C7"/>
    <w:multiLevelType w:val="hybridMultilevel"/>
    <w:tmpl w:val="D1CCF5DA"/>
    <w:lvl w:ilvl="0" w:tplc="1D220EB6">
      <w:start w:val="1"/>
      <w:numFmt w:val="decimal"/>
      <w:lvlText w:val="%1-"/>
      <w:lvlJc w:val="left"/>
      <w:pPr>
        <w:ind w:left="1704" w:hanging="13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21BA0"/>
    <w:multiLevelType w:val="hybridMultilevel"/>
    <w:tmpl w:val="0DACBE20"/>
    <w:lvl w:ilvl="0" w:tplc="7DCEE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A2D66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1AEA0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90442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A6848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4D32F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F1388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ED82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7728D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0">
    <w:nsid w:val="42126C6E"/>
    <w:multiLevelType w:val="multilevel"/>
    <w:tmpl w:val="F496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2B738A"/>
    <w:multiLevelType w:val="hybridMultilevel"/>
    <w:tmpl w:val="81C02924"/>
    <w:lvl w:ilvl="0" w:tplc="954E3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AF782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A18AB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B85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B218C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E322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AF5E5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266C4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B666D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2">
    <w:nsid w:val="47D742FE"/>
    <w:multiLevelType w:val="hybridMultilevel"/>
    <w:tmpl w:val="B4605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510FFF"/>
    <w:multiLevelType w:val="hybridMultilevel"/>
    <w:tmpl w:val="4E3A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44428"/>
    <w:multiLevelType w:val="multilevel"/>
    <w:tmpl w:val="D4D8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855A4D"/>
    <w:multiLevelType w:val="multilevel"/>
    <w:tmpl w:val="00D6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4E7CF7"/>
    <w:multiLevelType w:val="hybridMultilevel"/>
    <w:tmpl w:val="DC38D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B73C2F"/>
    <w:multiLevelType w:val="hybridMultilevel"/>
    <w:tmpl w:val="917E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D153E"/>
    <w:multiLevelType w:val="multilevel"/>
    <w:tmpl w:val="54D6168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0AF736C"/>
    <w:multiLevelType w:val="hybridMultilevel"/>
    <w:tmpl w:val="8EC0D168"/>
    <w:lvl w:ilvl="0" w:tplc="3B5E1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64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28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26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E3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61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B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EB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2576EDF"/>
    <w:multiLevelType w:val="multilevel"/>
    <w:tmpl w:val="5092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6297"/>
    <w:multiLevelType w:val="hybridMultilevel"/>
    <w:tmpl w:val="9E768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9941CC"/>
    <w:multiLevelType w:val="multilevel"/>
    <w:tmpl w:val="C80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C6095F"/>
    <w:multiLevelType w:val="multilevel"/>
    <w:tmpl w:val="4822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7B6E7F"/>
    <w:multiLevelType w:val="hybridMultilevel"/>
    <w:tmpl w:val="76C6FE6C"/>
    <w:lvl w:ilvl="0" w:tplc="014E6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1AF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4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AC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AB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50B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80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40F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A3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6BA0A74"/>
    <w:multiLevelType w:val="multilevel"/>
    <w:tmpl w:val="63B4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001A53"/>
    <w:multiLevelType w:val="hybridMultilevel"/>
    <w:tmpl w:val="429A5AAC"/>
    <w:lvl w:ilvl="0" w:tplc="FDA417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FB9212C"/>
    <w:multiLevelType w:val="hybridMultilevel"/>
    <w:tmpl w:val="5284217E"/>
    <w:lvl w:ilvl="0" w:tplc="7A545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40"/>
  </w:num>
  <w:num w:numId="4">
    <w:abstractNumId w:val="26"/>
  </w:num>
  <w:num w:numId="5">
    <w:abstractNumId w:val="9"/>
  </w:num>
  <w:num w:numId="6">
    <w:abstractNumId w:val="3"/>
  </w:num>
  <w:num w:numId="7">
    <w:abstractNumId w:val="44"/>
  </w:num>
  <w:num w:numId="8">
    <w:abstractNumId w:val="6"/>
  </w:num>
  <w:num w:numId="9">
    <w:abstractNumId w:val="29"/>
  </w:num>
  <w:num w:numId="10">
    <w:abstractNumId w:val="31"/>
  </w:num>
  <w:num w:numId="11">
    <w:abstractNumId w:val="37"/>
  </w:num>
  <w:num w:numId="12">
    <w:abstractNumId w:val="4"/>
  </w:num>
  <w:num w:numId="13">
    <w:abstractNumId w:val="5"/>
  </w:num>
  <w:num w:numId="14">
    <w:abstractNumId w:val="41"/>
  </w:num>
  <w:num w:numId="15">
    <w:abstractNumId w:val="47"/>
  </w:num>
  <w:num w:numId="16">
    <w:abstractNumId w:val="1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0"/>
  </w:num>
  <w:num w:numId="20">
    <w:abstractNumId w:val="33"/>
  </w:num>
  <w:num w:numId="21">
    <w:abstractNumId w:val="10"/>
  </w:num>
  <w:num w:numId="22">
    <w:abstractNumId w:val="18"/>
  </w:num>
  <w:num w:numId="23">
    <w:abstractNumId w:val="16"/>
  </w:num>
  <w:num w:numId="24">
    <w:abstractNumId w:val="2"/>
  </w:num>
  <w:num w:numId="25">
    <w:abstractNumId w:val="0"/>
  </w:num>
  <w:num w:numId="26">
    <w:abstractNumId w:val="46"/>
  </w:num>
  <w:num w:numId="27">
    <w:abstractNumId w:val="1"/>
  </w:num>
  <w:num w:numId="28">
    <w:abstractNumId w:val="23"/>
  </w:num>
  <w:num w:numId="29">
    <w:abstractNumId w:val="11"/>
  </w:num>
  <w:num w:numId="30">
    <w:abstractNumId w:val="8"/>
  </w:num>
  <w:num w:numId="31">
    <w:abstractNumId w:val="36"/>
  </w:num>
  <w:num w:numId="32">
    <w:abstractNumId w:val="13"/>
  </w:num>
  <w:num w:numId="33">
    <w:abstractNumId w:val="32"/>
  </w:num>
  <w:num w:numId="34">
    <w:abstractNumId w:val="39"/>
  </w:num>
  <w:num w:numId="35">
    <w:abstractNumId w:val="19"/>
  </w:num>
  <w:num w:numId="36">
    <w:abstractNumId w:val="28"/>
  </w:num>
  <w:num w:numId="37">
    <w:abstractNumId w:val="24"/>
  </w:num>
  <w:num w:numId="38">
    <w:abstractNumId w:val="35"/>
  </w:num>
  <w:num w:numId="39">
    <w:abstractNumId w:val="43"/>
  </w:num>
  <w:num w:numId="40">
    <w:abstractNumId w:val="42"/>
  </w:num>
  <w:num w:numId="41">
    <w:abstractNumId w:val="34"/>
  </w:num>
  <w:num w:numId="42">
    <w:abstractNumId w:val="17"/>
  </w:num>
  <w:num w:numId="43">
    <w:abstractNumId w:val="12"/>
  </w:num>
  <w:num w:numId="44">
    <w:abstractNumId w:val="15"/>
  </w:num>
  <w:num w:numId="45">
    <w:abstractNumId w:val="30"/>
  </w:num>
  <w:num w:numId="46">
    <w:abstractNumId w:val="22"/>
  </w:num>
  <w:num w:numId="47">
    <w:abstractNumId w:val="2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E"/>
    <w:rsid w:val="0000005B"/>
    <w:rsid w:val="00001B11"/>
    <w:rsid w:val="00015F35"/>
    <w:rsid w:val="00023725"/>
    <w:rsid w:val="000468EB"/>
    <w:rsid w:val="00051B78"/>
    <w:rsid w:val="00056029"/>
    <w:rsid w:val="00062BA3"/>
    <w:rsid w:val="00062EAB"/>
    <w:rsid w:val="00080905"/>
    <w:rsid w:val="00083099"/>
    <w:rsid w:val="00085A21"/>
    <w:rsid w:val="00093614"/>
    <w:rsid w:val="000A46EE"/>
    <w:rsid w:val="000B10BB"/>
    <w:rsid w:val="000C0B7F"/>
    <w:rsid w:val="000C37F4"/>
    <w:rsid w:val="000C6B36"/>
    <w:rsid w:val="000D1B3F"/>
    <w:rsid w:val="000D7136"/>
    <w:rsid w:val="000E0AB7"/>
    <w:rsid w:val="000E551F"/>
    <w:rsid w:val="000E7E35"/>
    <w:rsid w:val="000F50D6"/>
    <w:rsid w:val="0011041C"/>
    <w:rsid w:val="0011069F"/>
    <w:rsid w:val="001535A0"/>
    <w:rsid w:val="001611B2"/>
    <w:rsid w:val="00172D51"/>
    <w:rsid w:val="0018666D"/>
    <w:rsid w:val="001974F7"/>
    <w:rsid w:val="001A4FEE"/>
    <w:rsid w:val="001A54E3"/>
    <w:rsid w:val="001C2320"/>
    <w:rsid w:val="001C7130"/>
    <w:rsid w:val="001E76DD"/>
    <w:rsid w:val="001F0A29"/>
    <w:rsid w:val="001F3540"/>
    <w:rsid w:val="0021196A"/>
    <w:rsid w:val="00223EFF"/>
    <w:rsid w:val="00235D05"/>
    <w:rsid w:val="002455C3"/>
    <w:rsid w:val="00254A8A"/>
    <w:rsid w:val="002829C3"/>
    <w:rsid w:val="00293D7E"/>
    <w:rsid w:val="002A24FB"/>
    <w:rsid w:val="002B5D7B"/>
    <w:rsid w:val="002C05E7"/>
    <w:rsid w:val="002D2DCE"/>
    <w:rsid w:val="002D7C7E"/>
    <w:rsid w:val="002E437C"/>
    <w:rsid w:val="00303AAD"/>
    <w:rsid w:val="00305226"/>
    <w:rsid w:val="0031516E"/>
    <w:rsid w:val="00316FD1"/>
    <w:rsid w:val="0032044F"/>
    <w:rsid w:val="00323699"/>
    <w:rsid w:val="00326E1E"/>
    <w:rsid w:val="003422ED"/>
    <w:rsid w:val="00346B7D"/>
    <w:rsid w:val="003507E0"/>
    <w:rsid w:val="0036621C"/>
    <w:rsid w:val="00367A36"/>
    <w:rsid w:val="00390B8E"/>
    <w:rsid w:val="003A7FD3"/>
    <w:rsid w:val="003B3F8F"/>
    <w:rsid w:val="003B461C"/>
    <w:rsid w:val="003B6E1B"/>
    <w:rsid w:val="003C3765"/>
    <w:rsid w:val="003F1B41"/>
    <w:rsid w:val="00406340"/>
    <w:rsid w:val="00411181"/>
    <w:rsid w:val="00422275"/>
    <w:rsid w:val="00425C34"/>
    <w:rsid w:val="004376A9"/>
    <w:rsid w:val="004458C1"/>
    <w:rsid w:val="004530EE"/>
    <w:rsid w:val="00453E66"/>
    <w:rsid w:val="00455777"/>
    <w:rsid w:val="0046623F"/>
    <w:rsid w:val="00467480"/>
    <w:rsid w:val="004806FC"/>
    <w:rsid w:val="00486FE9"/>
    <w:rsid w:val="00491CAB"/>
    <w:rsid w:val="00495219"/>
    <w:rsid w:val="004A190A"/>
    <w:rsid w:val="004A44F8"/>
    <w:rsid w:val="004B106B"/>
    <w:rsid w:val="004B467C"/>
    <w:rsid w:val="004C10DD"/>
    <w:rsid w:val="004C36E9"/>
    <w:rsid w:val="004D3BAF"/>
    <w:rsid w:val="004D52A9"/>
    <w:rsid w:val="004E2FBF"/>
    <w:rsid w:val="005006EA"/>
    <w:rsid w:val="005103D9"/>
    <w:rsid w:val="00515233"/>
    <w:rsid w:val="00522476"/>
    <w:rsid w:val="00522D7E"/>
    <w:rsid w:val="005302B1"/>
    <w:rsid w:val="00530DDE"/>
    <w:rsid w:val="00541DD9"/>
    <w:rsid w:val="0054294A"/>
    <w:rsid w:val="00545594"/>
    <w:rsid w:val="00550423"/>
    <w:rsid w:val="005533A2"/>
    <w:rsid w:val="005558BA"/>
    <w:rsid w:val="00564196"/>
    <w:rsid w:val="005704D9"/>
    <w:rsid w:val="00573ECA"/>
    <w:rsid w:val="00594E96"/>
    <w:rsid w:val="005A0D9B"/>
    <w:rsid w:val="005A28DD"/>
    <w:rsid w:val="005B6E3F"/>
    <w:rsid w:val="005C653F"/>
    <w:rsid w:val="005E6639"/>
    <w:rsid w:val="005F2B5F"/>
    <w:rsid w:val="005F5575"/>
    <w:rsid w:val="005F7A64"/>
    <w:rsid w:val="006112AE"/>
    <w:rsid w:val="00616BD1"/>
    <w:rsid w:val="00623E01"/>
    <w:rsid w:val="00655791"/>
    <w:rsid w:val="00655DDF"/>
    <w:rsid w:val="0067372C"/>
    <w:rsid w:val="00693610"/>
    <w:rsid w:val="00697F5D"/>
    <w:rsid w:val="006B3CCA"/>
    <w:rsid w:val="006B67ED"/>
    <w:rsid w:val="006C6574"/>
    <w:rsid w:val="006D5D38"/>
    <w:rsid w:val="006E2898"/>
    <w:rsid w:val="006F02ED"/>
    <w:rsid w:val="00704D27"/>
    <w:rsid w:val="00706323"/>
    <w:rsid w:val="00730406"/>
    <w:rsid w:val="00734920"/>
    <w:rsid w:val="007370DB"/>
    <w:rsid w:val="00742BCD"/>
    <w:rsid w:val="007435BE"/>
    <w:rsid w:val="0074397A"/>
    <w:rsid w:val="00744586"/>
    <w:rsid w:val="00752ABB"/>
    <w:rsid w:val="00754065"/>
    <w:rsid w:val="00766640"/>
    <w:rsid w:val="00767C1D"/>
    <w:rsid w:val="007A30C4"/>
    <w:rsid w:val="007A5DEF"/>
    <w:rsid w:val="007A6516"/>
    <w:rsid w:val="007A71D6"/>
    <w:rsid w:val="007D0B28"/>
    <w:rsid w:val="007D2055"/>
    <w:rsid w:val="007D3FF0"/>
    <w:rsid w:val="007F21E9"/>
    <w:rsid w:val="008007B5"/>
    <w:rsid w:val="008166DA"/>
    <w:rsid w:val="00821300"/>
    <w:rsid w:val="00832247"/>
    <w:rsid w:val="0083480F"/>
    <w:rsid w:val="00844436"/>
    <w:rsid w:val="008513CA"/>
    <w:rsid w:val="00853523"/>
    <w:rsid w:val="008559D6"/>
    <w:rsid w:val="00873B0F"/>
    <w:rsid w:val="0087635F"/>
    <w:rsid w:val="00882E8D"/>
    <w:rsid w:val="008866B6"/>
    <w:rsid w:val="00890913"/>
    <w:rsid w:val="008A7F5A"/>
    <w:rsid w:val="008B0B6F"/>
    <w:rsid w:val="008C0C7A"/>
    <w:rsid w:val="008D1855"/>
    <w:rsid w:val="008D3D27"/>
    <w:rsid w:val="008E01CC"/>
    <w:rsid w:val="008F3A15"/>
    <w:rsid w:val="0090375F"/>
    <w:rsid w:val="00924CB0"/>
    <w:rsid w:val="00952603"/>
    <w:rsid w:val="009548EF"/>
    <w:rsid w:val="00954B2F"/>
    <w:rsid w:val="0095505C"/>
    <w:rsid w:val="00972ACB"/>
    <w:rsid w:val="009760FB"/>
    <w:rsid w:val="009B0521"/>
    <w:rsid w:val="009B14E9"/>
    <w:rsid w:val="009B2F93"/>
    <w:rsid w:val="009B355A"/>
    <w:rsid w:val="009B7AE3"/>
    <w:rsid w:val="009D4475"/>
    <w:rsid w:val="00A01568"/>
    <w:rsid w:val="00A24922"/>
    <w:rsid w:val="00A32499"/>
    <w:rsid w:val="00A45540"/>
    <w:rsid w:val="00A55120"/>
    <w:rsid w:val="00A849B6"/>
    <w:rsid w:val="00A94A6C"/>
    <w:rsid w:val="00AA74ED"/>
    <w:rsid w:val="00AB0847"/>
    <w:rsid w:val="00AB2A5C"/>
    <w:rsid w:val="00AC70FF"/>
    <w:rsid w:val="00AD7A1C"/>
    <w:rsid w:val="00AF6AB7"/>
    <w:rsid w:val="00B32F00"/>
    <w:rsid w:val="00B45C39"/>
    <w:rsid w:val="00B564FD"/>
    <w:rsid w:val="00B60660"/>
    <w:rsid w:val="00BC6DAE"/>
    <w:rsid w:val="00BE495E"/>
    <w:rsid w:val="00BF0348"/>
    <w:rsid w:val="00BF3B59"/>
    <w:rsid w:val="00C021E9"/>
    <w:rsid w:val="00C32624"/>
    <w:rsid w:val="00C425F9"/>
    <w:rsid w:val="00C42BDA"/>
    <w:rsid w:val="00C43903"/>
    <w:rsid w:val="00C54432"/>
    <w:rsid w:val="00C642A2"/>
    <w:rsid w:val="00C64920"/>
    <w:rsid w:val="00C72AAA"/>
    <w:rsid w:val="00C74BFF"/>
    <w:rsid w:val="00C85149"/>
    <w:rsid w:val="00CB421C"/>
    <w:rsid w:val="00CC133E"/>
    <w:rsid w:val="00CC5F88"/>
    <w:rsid w:val="00CC6AB9"/>
    <w:rsid w:val="00CD33B2"/>
    <w:rsid w:val="00CF0AD8"/>
    <w:rsid w:val="00CF0E63"/>
    <w:rsid w:val="00D10AC6"/>
    <w:rsid w:val="00D1621F"/>
    <w:rsid w:val="00D2782D"/>
    <w:rsid w:val="00D30AED"/>
    <w:rsid w:val="00D326A6"/>
    <w:rsid w:val="00D50534"/>
    <w:rsid w:val="00D85C26"/>
    <w:rsid w:val="00D904CA"/>
    <w:rsid w:val="00D92911"/>
    <w:rsid w:val="00D929BB"/>
    <w:rsid w:val="00DB3A74"/>
    <w:rsid w:val="00DC65D2"/>
    <w:rsid w:val="00DD56AC"/>
    <w:rsid w:val="00DE5DE8"/>
    <w:rsid w:val="00E05B8A"/>
    <w:rsid w:val="00E077F0"/>
    <w:rsid w:val="00E10AFD"/>
    <w:rsid w:val="00E21750"/>
    <w:rsid w:val="00E31D11"/>
    <w:rsid w:val="00E421E4"/>
    <w:rsid w:val="00E43081"/>
    <w:rsid w:val="00E50229"/>
    <w:rsid w:val="00E52BA5"/>
    <w:rsid w:val="00E92843"/>
    <w:rsid w:val="00EA3060"/>
    <w:rsid w:val="00EA59F7"/>
    <w:rsid w:val="00EB23EF"/>
    <w:rsid w:val="00EC3545"/>
    <w:rsid w:val="00EE399D"/>
    <w:rsid w:val="00EE759F"/>
    <w:rsid w:val="00EF2109"/>
    <w:rsid w:val="00EF5674"/>
    <w:rsid w:val="00F0296E"/>
    <w:rsid w:val="00F06F50"/>
    <w:rsid w:val="00F07D4B"/>
    <w:rsid w:val="00F25C1A"/>
    <w:rsid w:val="00F279F2"/>
    <w:rsid w:val="00F30307"/>
    <w:rsid w:val="00F41C7B"/>
    <w:rsid w:val="00F71358"/>
    <w:rsid w:val="00F73D9F"/>
    <w:rsid w:val="00F80FDD"/>
    <w:rsid w:val="00F81D64"/>
    <w:rsid w:val="00F956D8"/>
    <w:rsid w:val="00FA0F9D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-KZ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4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467480"/>
    <w:rPr>
      <w:color w:val="808080"/>
    </w:rPr>
  </w:style>
  <w:style w:type="table" w:styleId="aa">
    <w:name w:val="Table Grid"/>
    <w:basedOn w:val="a1"/>
    <w:uiPriority w:val="39"/>
    <w:rsid w:val="005F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B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6BD1"/>
  </w:style>
  <w:style w:type="paragraph" w:styleId="ad">
    <w:name w:val="footer"/>
    <w:basedOn w:val="a"/>
    <w:link w:val="ae"/>
    <w:uiPriority w:val="99"/>
    <w:unhideWhenUsed/>
    <w:rsid w:val="00616B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6BD1"/>
  </w:style>
  <w:style w:type="character" w:styleId="af">
    <w:name w:val="Hyperlink"/>
    <w:basedOn w:val="a0"/>
    <w:uiPriority w:val="99"/>
    <w:unhideWhenUsed/>
    <w:rsid w:val="00305226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05226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02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02ED"/>
    <w:rPr>
      <w:rFonts w:ascii="Tahoma" w:hAnsi="Tahoma" w:cs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D50534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C425F9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f6">
    <w:name w:val="No Spacing"/>
    <w:aliases w:val="Интервалсыз,Без интервала1"/>
    <w:link w:val="af7"/>
    <w:uiPriority w:val="1"/>
    <w:qFormat/>
    <w:rsid w:val="00E05B8A"/>
    <w:rPr>
      <w:rFonts w:ascii="Arial" w:hAnsi="Arial"/>
      <w:szCs w:val="24"/>
      <w:lang w:val="en-GB" w:eastAsia="en-US"/>
    </w:rPr>
  </w:style>
  <w:style w:type="character" w:customStyle="1" w:styleId="af7">
    <w:name w:val="Без интервала Знак"/>
    <w:aliases w:val="Интервалсыз Знак,Без интервала1 Знак"/>
    <w:link w:val="af6"/>
    <w:uiPriority w:val="99"/>
    <w:locked/>
    <w:rsid w:val="00051B78"/>
    <w:rPr>
      <w:rFonts w:ascii="Arial" w:hAnsi="Arial"/>
      <w:szCs w:val="24"/>
      <w:lang w:val="en-GB" w:eastAsia="en-US"/>
    </w:rPr>
  </w:style>
  <w:style w:type="character" w:customStyle="1" w:styleId="af4">
    <w:name w:val="Абзац списка Знак"/>
    <w:link w:val="af3"/>
    <w:uiPriority w:val="34"/>
    <w:locked/>
    <w:rsid w:val="00051B78"/>
  </w:style>
  <w:style w:type="character" w:customStyle="1" w:styleId="apple-converted-space">
    <w:name w:val="apple-converted-space"/>
    <w:basedOn w:val="a0"/>
    <w:rsid w:val="00F71358"/>
  </w:style>
  <w:style w:type="character" w:styleId="af8">
    <w:name w:val="Strong"/>
    <w:basedOn w:val="a0"/>
    <w:uiPriority w:val="22"/>
    <w:qFormat/>
    <w:rsid w:val="00655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-KZ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4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467480"/>
    <w:rPr>
      <w:color w:val="808080"/>
    </w:rPr>
  </w:style>
  <w:style w:type="table" w:styleId="aa">
    <w:name w:val="Table Grid"/>
    <w:basedOn w:val="a1"/>
    <w:uiPriority w:val="39"/>
    <w:rsid w:val="005F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B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6BD1"/>
  </w:style>
  <w:style w:type="paragraph" w:styleId="ad">
    <w:name w:val="footer"/>
    <w:basedOn w:val="a"/>
    <w:link w:val="ae"/>
    <w:uiPriority w:val="99"/>
    <w:unhideWhenUsed/>
    <w:rsid w:val="00616B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6BD1"/>
  </w:style>
  <w:style w:type="character" w:styleId="af">
    <w:name w:val="Hyperlink"/>
    <w:basedOn w:val="a0"/>
    <w:uiPriority w:val="99"/>
    <w:unhideWhenUsed/>
    <w:rsid w:val="00305226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05226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02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02ED"/>
    <w:rPr>
      <w:rFonts w:ascii="Tahoma" w:hAnsi="Tahoma" w:cs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D50534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C425F9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f6">
    <w:name w:val="No Spacing"/>
    <w:aliases w:val="Интервалсыз,Без интервала1"/>
    <w:link w:val="af7"/>
    <w:uiPriority w:val="1"/>
    <w:qFormat/>
    <w:rsid w:val="00E05B8A"/>
    <w:rPr>
      <w:rFonts w:ascii="Arial" w:hAnsi="Arial"/>
      <w:szCs w:val="24"/>
      <w:lang w:val="en-GB" w:eastAsia="en-US"/>
    </w:rPr>
  </w:style>
  <w:style w:type="character" w:customStyle="1" w:styleId="af7">
    <w:name w:val="Без интервала Знак"/>
    <w:aliases w:val="Интервалсыз Знак,Без интервала1 Знак"/>
    <w:link w:val="af6"/>
    <w:uiPriority w:val="99"/>
    <w:locked/>
    <w:rsid w:val="00051B78"/>
    <w:rPr>
      <w:rFonts w:ascii="Arial" w:hAnsi="Arial"/>
      <w:szCs w:val="24"/>
      <w:lang w:val="en-GB" w:eastAsia="en-US"/>
    </w:rPr>
  </w:style>
  <w:style w:type="character" w:customStyle="1" w:styleId="af4">
    <w:name w:val="Абзац списка Знак"/>
    <w:link w:val="af3"/>
    <w:uiPriority w:val="34"/>
    <w:locked/>
    <w:rsid w:val="00051B78"/>
  </w:style>
  <w:style w:type="character" w:customStyle="1" w:styleId="apple-converted-space">
    <w:name w:val="apple-converted-space"/>
    <w:basedOn w:val="a0"/>
    <w:rsid w:val="00F71358"/>
  </w:style>
  <w:style w:type="character" w:styleId="af8">
    <w:name w:val="Strong"/>
    <w:basedOn w:val="a0"/>
    <w:uiPriority w:val="22"/>
    <w:qFormat/>
    <w:rsid w:val="00655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</cp:lastModifiedBy>
  <cp:revision>141</cp:revision>
  <cp:lastPrinted>2023-09-20T01:26:00Z</cp:lastPrinted>
  <dcterms:created xsi:type="dcterms:W3CDTF">2022-07-04T09:35:00Z</dcterms:created>
  <dcterms:modified xsi:type="dcterms:W3CDTF">2026-03-12T17:59:00Z</dcterms:modified>
</cp:coreProperties>
</file>