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360" w:lineRule="atLeast"/>
        <w:jc w:val="center"/>
        <w:rPr>
          <w:b/>
          <w:color w:val="000000"/>
          <w:sz w:val="32"/>
          <w:szCs w:val="32"/>
          <w:lang w:val="kk-KZ"/>
        </w:rPr>
      </w:pPr>
      <w:r>
        <w:rPr>
          <w:b/>
          <w:color w:val="000000"/>
          <w:sz w:val="32"/>
          <w:szCs w:val="32"/>
        </w:rPr>
        <w:t>Мұғалім мен оқушылар арасындағы қарым-қатынас психологиясы</w:t>
      </w:r>
    </w:p>
    <w:p>
      <w:pPr>
        <w:pStyle w:val="3"/>
        <w:shd w:val="clear" w:color="auto" w:fill="FFFFFF"/>
        <w:spacing w:before="0" w:beforeAutospacing="0" w:after="0" w:afterAutospacing="0" w:line="360" w:lineRule="atLeast"/>
        <w:jc w:val="both"/>
        <w:rPr>
          <w:color w:val="000000"/>
          <w:sz w:val="28"/>
          <w:szCs w:val="28"/>
          <w:lang w:val="kk-KZ"/>
        </w:rPr>
      </w:pPr>
      <w:r>
        <w:rPr>
          <w:color w:val="000000"/>
          <w:sz w:val="28"/>
          <w:szCs w:val="28"/>
          <w:lang w:val="kk-KZ"/>
        </w:rPr>
        <w:t>Баланың ақылы, сезімі, қайраты мұғалімнің жігерлі ықпалы арқасында жетіледі. Мұғалім балаларына салақ, селқос қараса, олардың жан қуатын кемітіп, тәрбие де бере алмайды.  Жас ұрпаққа білім-тәрбие беретін бала жанының бағбаны мұғалімдер қандай болуы керек.</w:t>
      </w:r>
    </w:p>
    <w:p>
      <w:pPr>
        <w:pStyle w:val="3"/>
        <w:numPr>
          <w:ilvl w:val="0"/>
          <w:numId w:val="1"/>
        </w:numPr>
        <w:shd w:val="clear" w:color="auto" w:fill="FFFFFF"/>
        <w:spacing w:before="0" w:beforeAutospacing="0" w:after="0" w:afterAutospacing="0" w:line="360" w:lineRule="atLeast"/>
        <w:ind w:left="340"/>
        <w:jc w:val="both"/>
        <w:rPr>
          <w:color w:val="000000"/>
          <w:sz w:val="28"/>
          <w:szCs w:val="28"/>
          <w:lang w:val="kk-KZ"/>
        </w:rPr>
      </w:pPr>
      <w:r>
        <w:rPr>
          <w:color w:val="000000"/>
          <w:sz w:val="28"/>
          <w:szCs w:val="28"/>
          <w:lang w:val="kk-KZ"/>
        </w:rPr>
        <w:t>Біріншіден, мұғалімнің ары таза, адал, инабатты, сыпайы, парасатты, байсалды, ұстамды, төзімді, кешірімді болуы шарт.</w:t>
      </w:r>
    </w:p>
    <w:p>
      <w:pPr>
        <w:pStyle w:val="3"/>
        <w:numPr>
          <w:ilvl w:val="0"/>
          <w:numId w:val="1"/>
        </w:numPr>
        <w:shd w:val="clear" w:color="auto" w:fill="FFFFFF"/>
        <w:spacing w:before="0" w:beforeAutospacing="0" w:after="0" w:afterAutospacing="0" w:line="360" w:lineRule="atLeast"/>
        <w:ind w:left="340"/>
        <w:jc w:val="both"/>
        <w:rPr>
          <w:color w:val="000000"/>
          <w:sz w:val="28"/>
          <w:szCs w:val="28"/>
          <w:lang w:val="kk-KZ"/>
        </w:rPr>
      </w:pPr>
      <w:r>
        <w:rPr>
          <w:color w:val="000000"/>
          <w:sz w:val="28"/>
          <w:szCs w:val="28"/>
          <w:lang w:val="kk-KZ"/>
        </w:rPr>
        <w:t>Екіншіден, мұғалімнің ой-өрісі кең, жан-жақты білімді, өз мамандығына сай, оны сүйетін, өз ойын шәкірттеріне анық тұжырымды, дәл айтып түсіндіре білуі шарт.</w:t>
      </w:r>
    </w:p>
    <w:p>
      <w:pPr>
        <w:pStyle w:val="3"/>
        <w:numPr>
          <w:ilvl w:val="0"/>
          <w:numId w:val="1"/>
        </w:numPr>
        <w:shd w:val="clear" w:color="auto" w:fill="FFFFFF"/>
        <w:spacing w:before="0" w:beforeAutospacing="0" w:after="0" w:afterAutospacing="0" w:line="360" w:lineRule="atLeast"/>
        <w:ind w:left="340"/>
        <w:jc w:val="both"/>
        <w:rPr>
          <w:color w:val="000000"/>
          <w:sz w:val="28"/>
          <w:szCs w:val="28"/>
        </w:rPr>
      </w:pPr>
      <w:r>
        <w:rPr>
          <w:color w:val="000000"/>
          <w:sz w:val="28"/>
          <w:szCs w:val="28"/>
          <w:lang w:val="kk-KZ"/>
        </w:rPr>
        <w:t xml:space="preserve">Үшіншіден, мұғалім өз оқушыларына беделді, ұжым арасында сыйлы болуы шарт. </w:t>
      </w:r>
      <w:r>
        <w:rPr>
          <w:color w:val="000000"/>
          <w:sz w:val="28"/>
          <w:szCs w:val="28"/>
        </w:rPr>
        <w:t>Әрдайым оқушыларымен әдептілік қарым-қатынаста болғаны жөн.</w:t>
      </w:r>
    </w:p>
    <w:p>
      <w:pPr>
        <w:pStyle w:val="3"/>
        <w:shd w:val="clear" w:color="auto" w:fill="FFFFFF"/>
        <w:spacing w:before="0" w:beforeAutospacing="0" w:after="0" w:afterAutospacing="0" w:line="360" w:lineRule="atLeast"/>
        <w:jc w:val="both"/>
        <w:rPr>
          <w:color w:val="000000"/>
          <w:sz w:val="28"/>
          <w:szCs w:val="28"/>
        </w:rPr>
      </w:pPr>
      <w:r>
        <w:rPr>
          <w:color w:val="000000"/>
          <w:sz w:val="28"/>
          <w:szCs w:val="28"/>
        </w:rPr>
        <w:t xml:space="preserve">Жасөспірімдер мен ұстаздар арасындағы өзара қарым-қатынас жасау мәселесі-психология ғылымындағы және тәлім-тәрбие ісіндегі әрі маңызды, әрі күрделі проблемалардың қатарына жатады. Мұғалім мен шәкірттер арасындағы қарым-қатынас жасауда әрқилы қиыншылықтардың үнемі кездесіп отырады. </w:t>
      </w:r>
    </w:p>
    <w:p>
      <w:pPr>
        <w:pStyle w:val="3"/>
        <w:shd w:val="clear" w:color="auto" w:fill="FFFFFF"/>
        <w:spacing w:before="0" w:beforeAutospacing="0" w:after="0" w:afterAutospacing="0" w:line="360" w:lineRule="atLeast"/>
        <w:jc w:val="both"/>
        <w:rPr>
          <w:color w:val="000000"/>
          <w:sz w:val="28"/>
          <w:szCs w:val="28"/>
        </w:rPr>
      </w:pPr>
      <w:r>
        <w:rPr>
          <w:color w:val="000000"/>
          <w:sz w:val="28"/>
          <w:szCs w:val="28"/>
        </w:rPr>
        <w:t>Шәкірттер мен мұғалімдер арасындағы, әсіресе мұғалім мен жасөспірімдер арасындағы, қарым-қатынаста кездесіп қалатын тартыстар осы кезге дейін жете зерттелмеген мәселе. Міне, осы мәселені зерттеуді негізгі объект етіп алып қарастыру мынадай себептерге байланысты.</w:t>
      </w:r>
    </w:p>
    <w:p>
      <w:pPr>
        <w:pStyle w:val="3"/>
        <w:numPr>
          <w:ilvl w:val="0"/>
          <w:numId w:val="2"/>
        </w:numPr>
        <w:shd w:val="clear" w:color="auto" w:fill="FFFFFF"/>
        <w:spacing w:before="0" w:beforeAutospacing="0" w:after="0" w:afterAutospacing="0" w:line="360" w:lineRule="atLeast"/>
        <w:ind w:left="340"/>
        <w:jc w:val="both"/>
        <w:rPr>
          <w:color w:val="000000"/>
          <w:sz w:val="28"/>
          <w:szCs w:val="28"/>
        </w:rPr>
      </w:pPr>
      <w:r>
        <w:rPr>
          <w:color w:val="000000"/>
          <w:sz w:val="28"/>
          <w:szCs w:val="28"/>
        </w:rPr>
        <w:t>Орта жастағы мектеп оқушылары өздеріне ерекше зейін қойып қарауды қажетсінеді. Олардың өмірдегі өтпелі кезең, жоғарғы талаптар, сана сезімі мен ақыл-ойының өсуі мұғалімді жасөспірімдерге жаңа қырынан келуге мәжбүр етеді.</w:t>
      </w:r>
    </w:p>
    <w:p>
      <w:pPr>
        <w:pStyle w:val="3"/>
        <w:numPr>
          <w:ilvl w:val="0"/>
          <w:numId w:val="2"/>
        </w:numPr>
        <w:shd w:val="clear" w:color="auto" w:fill="FFFFFF"/>
        <w:spacing w:before="0" w:beforeAutospacing="0" w:after="0" w:afterAutospacing="0" w:line="360" w:lineRule="atLeast"/>
        <w:ind w:left="340"/>
        <w:jc w:val="both"/>
        <w:rPr>
          <w:color w:val="000000"/>
          <w:sz w:val="28"/>
          <w:szCs w:val="28"/>
        </w:rPr>
      </w:pPr>
      <w:r>
        <w:rPr>
          <w:color w:val="000000"/>
          <w:sz w:val="28"/>
          <w:szCs w:val="28"/>
        </w:rPr>
        <w:t>Өтпелі кезең жасындағы балаларға дұрыс қалып көрсетпеуден туындайтын тартыстарды жиі кездестіруге болады. Балалардың жас ерекшелігін және тәлім-тәрбие жұмысында соған сай әдіс амалдарды қолдана білмеуден кейбір мұғалімдер өз жұмысында көптеген қиындықтарға кездесіп жүр. Олар бірер рет көзге түсіп қалғандарды «тәрбиеленуі қиын» балалар қатарына ой салмақтамай қосып, өз жұмыстарында қиындатады. Енді-енді қалыптаса бастаған жеткіншек мінез-құлқына кері әсерін тигізеді.</w:t>
      </w:r>
    </w:p>
    <w:p>
      <w:pPr>
        <w:pStyle w:val="3"/>
        <w:shd w:val="clear" w:color="auto" w:fill="FFFFFF"/>
        <w:spacing w:before="0" w:beforeAutospacing="0" w:after="0" w:afterAutospacing="0" w:line="360" w:lineRule="atLeast"/>
        <w:jc w:val="both"/>
        <w:rPr>
          <w:color w:val="000000"/>
          <w:sz w:val="28"/>
          <w:szCs w:val="28"/>
        </w:rPr>
      </w:pPr>
    </w:p>
    <w:p>
      <w:pPr>
        <w:pStyle w:val="3"/>
        <w:shd w:val="clear" w:color="auto" w:fill="FFFFFF"/>
        <w:spacing w:before="0" w:beforeAutospacing="0" w:after="0" w:afterAutospacing="0" w:line="360" w:lineRule="atLeast"/>
        <w:jc w:val="both"/>
        <w:rPr>
          <w:color w:val="000000"/>
          <w:sz w:val="28"/>
          <w:szCs w:val="28"/>
        </w:rPr>
      </w:pPr>
      <w:r>
        <w:rPr>
          <w:color w:val="000000"/>
          <w:sz w:val="28"/>
          <w:szCs w:val="28"/>
        </w:rPr>
        <w:t>Оқу ісін жүзеге асырып, оны бірізділікпен жүргізуде кедергі болатын жәйттер мұғалімнің білім деңгейі мен оны шәкірттерге тиімді әдіс-тәсілдермен жеткізе алмай, тәжірибесіздік көрсетіп, оқушыларға серпінді ықпал ете алмайды. Сондай-ақ мұғалім оқушыларға қоятын талабын үнемі өзгертіп қалыпты жағдайдан жиі ауытқып отырады. Соның салдарынан шәкірттердің тәртібі де нашарлайды.  Ересек адамдармен салыстырғанд</w:t>
      </w:r>
      <w:r>
        <w:rPr>
          <w:color w:val="000000"/>
          <w:sz w:val="28"/>
          <w:szCs w:val="28"/>
          <w:lang w:val="kk-KZ"/>
        </w:rPr>
        <w:t>а</w:t>
      </w:r>
      <w:r>
        <w:rPr>
          <w:color w:val="000000"/>
          <w:sz w:val="28"/>
          <w:szCs w:val="28"/>
        </w:rPr>
        <w:t xml:space="preserve"> мұғалім мен оқушылар арасындағы өзара қарым-қатынас едәуір күрделі. Өйткені, мұндағы бірінші жақ - мұғалім толық қалыптасқан, мораль, этикалық жағынан жетілген, мінез-құлқы орныққан адам. Екінші жақ- оқушылар. Бұлар небары өз ұстазының сезімі мен ақыл-ойына ынтыққандар ғана. Мұғалім мен оқушының ойлану, түсіну сипаттары да түрлі деңгейде. Ұстаздарға айдай анық құбылыс шәкіртіне сенімді бола бермейді. Кейде мұғалім мен оқушы бір құбылысқа, сөзге немесе қылыққа беретін бағалары да түрліше. Тіпті қарама-қарсы мәнде де болуы мүмкін. Ұстаз бен шәкірттер арасындағы қарым-қатынаста тартыстың туындауына ұстаздық методикалық тұрғыда қате жіберіп жаңылысуы, не оқу материалын тиянақты түсіндіре алмауы да себеп болады.</w:t>
      </w:r>
    </w:p>
    <w:p>
      <w:pPr>
        <w:pStyle w:val="3"/>
        <w:shd w:val="clear" w:color="auto" w:fill="FFFFFF"/>
        <w:spacing w:before="0" w:beforeAutospacing="0" w:after="0" w:afterAutospacing="0" w:line="360" w:lineRule="atLeast"/>
        <w:jc w:val="both"/>
        <w:rPr>
          <w:color w:val="000000"/>
          <w:sz w:val="28"/>
          <w:szCs w:val="28"/>
        </w:rPr>
      </w:pPr>
      <w:r>
        <w:rPr>
          <w:color w:val="000000"/>
          <w:sz w:val="28"/>
          <w:szCs w:val="28"/>
        </w:rPr>
        <w:t>Оқушылардың жас ерекшеліктерін елемей, олардың құрдастарымен қарым-қатынастарының қыры мен сырына жете мән беріп, оларды жете бағаламау салдарынан болатын табыстар. Ал, оқушылар тобы тарапынан мұғалімге қойылатын талаптар, олардың рухани тілектерін қанағаттандырмауға байланысты. Әдетте, мұндай жағдайда мұғалім оқушылар ұжымынан өз бойын аулақ ұстап көпшілік-қоғам жұмыстарына сирек қатысады. Оқушылар ұжымының сан алуан жұмыстарына, ұжымдық пікірлерге жете мән бермейді. Мұндай жағдайда оқушылар тарапынан ұстазға деген наразылық, қанағаттанбау сезіміне орай тартыстың туындауына себеп болады.</w:t>
      </w:r>
    </w:p>
    <w:p>
      <w:pPr>
        <w:pStyle w:val="3"/>
        <w:shd w:val="clear" w:color="auto" w:fill="FFFFFF"/>
        <w:spacing w:before="0" w:beforeAutospacing="0" w:after="0" w:afterAutospacing="0" w:line="360" w:lineRule="atLeast"/>
        <w:jc w:val="both"/>
        <w:rPr>
          <w:color w:val="000000"/>
          <w:sz w:val="28"/>
          <w:szCs w:val="28"/>
        </w:rPr>
      </w:pPr>
      <w:r>
        <w:rPr>
          <w:color w:val="000000"/>
          <w:sz w:val="28"/>
          <w:szCs w:val="28"/>
        </w:rPr>
        <w:t xml:space="preserve"> Негізгі мақсат мінезі ерекше оқушылармен қалыпты қатынас орнатудың тиімді әдісі - оларды ұжымдық өмірдің ыңғайына қарай бейімдеп, олардың іс-әрекеттерімен үйлестіру. Дегенмен, мұндай жағдайда ұстаз бен шәкірт арасындағы айырым шығатын жәйттер жиі болып тұрады. Мұндайда ұстамды ұстаздар шыдамдылық пен тапқырлық көрсетіп, қалайда шәкірттермен тиімді қарым-қатынас орнатудың әдіс-тәсілдерін ізденеді.</w:t>
      </w:r>
    </w:p>
    <w:p>
      <w:pPr>
        <w:pStyle w:val="3"/>
        <w:shd w:val="clear" w:color="auto" w:fill="FFFFFF"/>
        <w:spacing w:before="0" w:beforeAutospacing="0" w:after="0" w:afterAutospacing="0" w:line="360" w:lineRule="atLeast"/>
        <w:jc w:val="both"/>
        <w:rPr>
          <w:color w:val="000000"/>
          <w:sz w:val="28"/>
          <w:szCs w:val="28"/>
        </w:rPr>
      </w:pPr>
      <w:r>
        <w:rPr>
          <w:color w:val="000000"/>
          <w:sz w:val="28"/>
          <w:szCs w:val="28"/>
        </w:rPr>
        <w:t>Мұғалім мен оқушылар арасында кейде бірін-бірі жете түсінбей өзара келіспеушілік сияқты қолайсыз жәйттер кездеседі. Мұндайда баланың даралық ерекшеліктері мен жан дүниесінің сырына терең бойлап, олардың мінез-құлық ерекшеліктерімен санасқан тиімді. Бала психикасының қарқынды дамып отыруына орай түрлі тілек талаптары мен қажеттіліктері, әрбір нәрсенің сырын білуге құштарлығы арта түседі. Тәлім-тәрбие ісінде баланың санасы мен ақыл-ойының дамуындағы саналы өзгерістерді ескеріп, оларды дұрыс жолға бағыттап отыратын болса, онда шәкірт мінезінің ұнамды қасиеттерін бірізділікпен қалыптастыруға болады.</w:t>
      </w:r>
    </w:p>
    <w:p>
      <w:pPr>
        <w:pStyle w:val="3"/>
        <w:numPr>
          <w:ilvl w:val="0"/>
          <w:numId w:val="3"/>
        </w:numPr>
        <w:shd w:val="clear" w:color="auto" w:fill="FFFFFF"/>
        <w:spacing w:before="0" w:beforeAutospacing="0" w:after="0" w:afterAutospacing="0" w:line="360" w:lineRule="atLeast"/>
        <w:ind w:left="0"/>
        <w:jc w:val="both"/>
        <w:rPr>
          <w:color w:val="000000"/>
          <w:sz w:val="28"/>
          <w:szCs w:val="28"/>
        </w:rPr>
      </w:pPr>
      <w:r>
        <w:rPr>
          <w:color w:val="000000"/>
          <w:sz w:val="28"/>
          <w:szCs w:val="28"/>
        </w:rPr>
        <w:t>Біріншіден, бір сыныптағы оқушылардың жеке пән мұғалімдеріне қатынасы; екіншіден, сабақ жүргізген пән мұғалімдерінің ерекшеліктері;</w:t>
      </w:r>
    </w:p>
    <w:p>
      <w:pPr>
        <w:pStyle w:val="3"/>
        <w:numPr>
          <w:ilvl w:val="0"/>
          <w:numId w:val="3"/>
        </w:numPr>
        <w:shd w:val="clear" w:color="auto" w:fill="FFFFFF"/>
        <w:spacing w:before="0" w:beforeAutospacing="0" w:after="0" w:afterAutospacing="0" w:line="360" w:lineRule="atLeast"/>
        <w:ind w:left="0"/>
        <w:jc w:val="both"/>
        <w:rPr>
          <w:color w:val="000000"/>
          <w:sz w:val="28"/>
          <w:szCs w:val="28"/>
        </w:rPr>
      </w:pPr>
      <w:r>
        <w:rPr>
          <w:color w:val="000000"/>
          <w:sz w:val="28"/>
          <w:szCs w:val="28"/>
        </w:rPr>
        <w:t>үшіншіден, оқушылардың жеке пәндерге деген ықылас-ынтасы;</w:t>
      </w:r>
    </w:p>
    <w:p>
      <w:pPr>
        <w:pStyle w:val="3"/>
        <w:numPr>
          <w:ilvl w:val="0"/>
          <w:numId w:val="3"/>
        </w:numPr>
        <w:shd w:val="clear" w:color="auto" w:fill="FFFFFF"/>
        <w:spacing w:before="0" w:beforeAutospacing="0" w:after="0" w:afterAutospacing="0" w:line="360" w:lineRule="atLeast"/>
        <w:ind w:left="0"/>
        <w:jc w:val="both"/>
        <w:rPr>
          <w:color w:val="000000"/>
          <w:sz w:val="28"/>
          <w:szCs w:val="28"/>
        </w:rPr>
      </w:pPr>
      <w:r>
        <w:rPr>
          <w:color w:val="000000"/>
          <w:sz w:val="28"/>
          <w:szCs w:val="28"/>
        </w:rPr>
        <w:t>төртіншіден,мұғалімдердің сынып ұжымымен қарым-қатынасының сипаты.</w:t>
      </w:r>
    </w:p>
    <w:p>
      <w:pPr>
        <w:pStyle w:val="3"/>
        <w:shd w:val="clear" w:color="auto" w:fill="FFFFFF"/>
        <w:spacing w:before="0" w:beforeAutospacing="0" w:after="0" w:afterAutospacing="0" w:line="360" w:lineRule="atLeast"/>
        <w:rPr>
          <w:color w:val="000000"/>
          <w:sz w:val="28"/>
          <w:szCs w:val="28"/>
        </w:rPr>
      </w:pPr>
      <w:r>
        <w:rPr>
          <w:color w:val="000000"/>
          <w:sz w:val="28"/>
          <w:szCs w:val="28"/>
        </w:rPr>
        <w:t>Сабақты талдап, оқушылардың оғаш мінездерін көрсетудің басты себептері неде екеніне келсек:                                                                                              Біріншіден, мұғалім сыныпқа басшылық ету ролін көрсете алмады.              Бұл оның даярлығындағы методикалық елеулі кемшіліктерді аңғартады.                           Екіншіден, мұғалімнің өз қызметіне немқұрайлы қарайтынын көрсетеді. Үшіншіден, оқушылардың бағдарламалық материалдарды тиянақты меңгеруінің тиімді жолдарын іздестірмеуі.                                                    Төртіншіден, оқушылардың мінез-құлқына байланысты көтермелеу мен кінәлау талаптарын да орындалмайды. Сөзі мен ісі бір жерден шықпайды. Содан келіп мұғалім мен оқушылар арасында дау-дамай етек алады. Өйткені, сабақта мұғалімнің білім дәрежесінің төмендігі мен әдісінің шалалығы оқушылардың мұқтаж-тілектерін қанағаттандыра алмады.Мұғалімнің мінез-құлқы өз мамандығының талаптарына сай болса, онда мұндай қолайсыз жағдай болмас еді. Қолдан келгенше өзара қақтығыстар мен реніштерді тудырмаған жақсы.</w:t>
      </w:r>
    </w:p>
    <w:p>
      <w:pPr>
        <w:shd w:val="clear" w:color="auto" w:fill="FFFFFF"/>
        <w:spacing w:before="272" w:after="136" w:line="240" w:lineRule="auto"/>
        <w:jc w:val="center"/>
        <w:outlineLvl w:val="1"/>
        <w:rPr>
          <w:rFonts w:ascii="Times New Roman" w:hAnsi="Times New Roman" w:eastAsia="Times New Roman" w:cs="Times New Roman"/>
          <w:b/>
          <w:bCs/>
          <w:color w:val="000000"/>
          <w:sz w:val="28"/>
          <w:szCs w:val="28"/>
          <w:lang w:val="kk-KZ" w:eastAsia="ru-RU"/>
        </w:rPr>
      </w:pPr>
      <w:r>
        <w:rPr>
          <w:rFonts w:ascii="Times New Roman" w:hAnsi="Times New Roman" w:eastAsia="Times New Roman" w:cs="Times New Roman"/>
          <w:b/>
          <w:bCs/>
          <w:color w:val="000000"/>
          <w:sz w:val="28"/>
          <w:szCs w:val="28"/>
          <w:lang w:val="kk-KZ" w:eastAsia="ru-RU"/>
        </w:rPr>
        <w:t>Білім беру жүйесіндегі оқушы мен мұғалім арасындағы ынтымақтастықтың ролі</w:t>
      </w:r>
    </w:p>
    <w:p>
      <w:pPr>
        <w:shd w:val="clear" w:color="auto" w:fill="FFFFFF"/>
        <w:spacing w:after="136" w:line="240" w:lineRule="auto"/>
        <w:jc w:val="both"/>
        <w:rPr>
          <w:rFonts w:ascii="Times New Roman" w:hAnsi="Times New Roman" w:eastAsia="Times New Roman" w:cs="Times New Roman"/>
          <w:color w:val="000000"/>
          <w:sz w:val="28"/>
          <w:szCs w:val="28"/>
          <w:lang w:val="kk-KZ" w:eastAsia="ru-RU"/>
        </w:rPr>
      </w:pPr>
      <w:r>
        <w:rPr>
          <w:rFonts w:ascii="Times New Roman" w:hAnsi="Times New Roman" w:eastAsia="Times New Roman" w:cs="Times New Roman"/>
          <w:color w:val="000000"/>
          <w:sz w:val="28"/>
          <w:szCs w:val="28"/>
          <w:lang w:val="kk-KZ" w:eastAsia="ru-RU"/>
        </w:rPr>
        <w:t>Педагогика ғылымында ынтымақтастық ұғымы оқу-тәрбие үдерісін ұйымдастырудың формасы ретінде қарастырылады. Жаңашыл педагогтар ынтымақтастықты педагогикалық үрдістегі оқу мен тәрбиенің маңызды категориясы ретінде қарастырылады. Олар ынтымақтастық, гуманизм, сыйластық‚ түсіну, адамгершілік, сенім, шыдам, қолдау, қарым-қатынас, мұғалімнің қол ұшын беруі, ұжымда жұмыс жасау, серіктестік баланы оқыту және тәрбиелеу кезеңіндегі аса кажетті қасиеттер деп санайды. Оқушы мен мұғалім арасындағы ынтымақтастыққа тамаша нәтижелерге жеткізеді.</w:t>
      </w:r>
    </w:p>
    <w:p>
      <w:pPr>
        <w:shd w:val="clear" w:color="auto" w:fill="FFFFFF"/>
        <w:spacing w:after="136" w:line="240" w:lineRule="auto"/>
        <w:jc w:val="both"/>
        <w:rPr>
          <w:rFonts w:ascii="Times New Roman" w:hAnsi="Times New Roman" w:eastAsia="Times New Roman" w:cs="Times New Roman"/>
          <w:color w:val="000000"/>
          <w:sz w:val="28"/>
          <w:szCs w:val="28"/>
          <w:lang w:val="kk-KZ" w:eastAsia="ru-RU"/>
        </w:rPr>
      </w:pPr>
      <w:r>
        <w:rPr>
          <w:rFonts w:ascii="Times New Roman" w:hAnsi="Times New Roman" w:eastAsia="Times New Roman" w:cs="Times New Roman"/>
          <w:color w:val="000000"/>
          <w:sz w:val="28"/>
          <w:szCs w:val="28"/>
          <w:lang w:val="kk-KZ" w:eastAsia="ru-RU"/>
        </w:rPr>
        <w:t>Өмір жолында мектеп табылдырығын аттап, білім жолының алғаш қадамын басқан бала ең бірініші алдынан мұғалімді кезектіреді. Бұл мұғалімнің қандай болары әр ата-ананы да ойландырары анық. Өйткені баланың мектеп, оқу, білім жайындағы Білім нәрімен сусындандыру кезінде мұғалім өзінің көздеген мақсаттарына жету үшін оқушылар мен түсінікте болып, мейрімді қарым-қатынас құра білуі тиіс. Оқушы жанын түсініп, көмек көрсеткен жағдайдағана оқушы жанында өзін-өзі бағалау сезімі туындайды. Мұғаліммен оқушы ғасырлар бойына қосарлана келе жатқан ажыратылмас ұғым. Бірлескен жұмыста мұғалім баланың өз-өзіне сенімділігіне‚ көзқарасына шыпайта алуына, сабаққа деген ынтасынып жандануына, білім жолындағы жетістіктерге жету ұмтылысына, өз мүмкіндіктерін тани отырып, оны жүзеге асыруға қол жеткізеді.</w:t>
      </w:r>
    </w:p>
    <w:p>
      <w:pPr>
        <w:shd w:val="clear" w:color="auto" w:fill="FFFFFF"/>
        <w:spacing w:after="136" w:line="240" w:lineRule="auto"/>
        <w:jc w:val="both"/>
        <w:rPr>
          <w:rFonts w:ascii="Times New Roman" w:hAnsi="Times New Roman" w:eastAsia="Times New Roman" w:cs="Times New Roman"/>
          <w:color w:val="000000"/>
          <w:sz w:val="28"/>
          <w:szCs w:val="28"/>
          <w:lang w:val="kk-KZ" w:eastAsia="ru-RU"/>
        </w:rPr>
      </w:pPr>
      <w:r>
        <w:rPr>
          <w:rFonts w:ascii="Times New Roman" w:hAnsi="Times New Roman" w:eastAsia="Times New Roman" w:cs="Times New Roman"/>
          <w:color w:val="000000"/>
          <w:sz w:val="28"/>
          <w:szCs w:val="28"/>
          <w:lang w:val="kk-KZ" w:eastAsia="ru-RU"/>
        </w:rPr>
        <w:t>Мұғалім мен оқушының бірлескен жұмысында нәтижелі жетістіктерге жетудегі мұғалім бойындағы бірнеше қасиеттерді атап көрсеткім келіп тұр.</w:t>
      </w:r>
    </w:p>
    <w:p>
      <w:pPr>
        <w:shd w:val="clear" w:color="auto" w:fill="FFFFFF"/>
        <w:spacing w:after="0" w:line="240" w:lineRule="auto"/>
        <w:jc w:val="both"/>
        <w:rPr>
          <w:rFonts w:ascii="Times New Roman" w:hAnsi="Times New Roman" w:eastAsia="Times New Roman" w:cs="Times New Roman"/>
          <w:color w:val="000000"/>
          <w:sz w:val="28"/>
          <w:szCs w:val="28"/>
          <w:lang w:val="kk-KZ" w:eastAsia="ru-RU"/>
        </w:rPr>
      </w:pPr>
      <w:r>
        <w:rPr>
          <w:rFonts w:ascii="Times New Roman" w:hAnsi="Times New Roman" w:eastAsia="Times New Roman" w:cs="Times New Roman"/>
          <w:color w:val="000000"/>
          <w:sz w:val="28"/>
          <w:szCs w:val="28"/>
          <w:lang w:val="kk-KZ" w:eastAsia="ru-RU"/>
        </w:rPr>
        <w:t>1.Баланың жан дүниесін түсіну.                     </w:t>
      </w:r>
      <w:r>
        <w:rPr>
          <w:rFonts w:ascii="Times New Roman" w:hAnsi="Times New Roman" w:eastAsia="Times New Roman" w:cs="Times New Roman"/>
          <w:color w:val="000000"/>
          <w:sz w:val="28"/>
          <w:szCs w:val="28"/>
          <w:lang w:val="kk-KZ" w:eastAsia="ru-RU"/>
        </w:rPr>
        <w:br w:type="textWrapping"/>
      </w:r>
      <w:r>
        <w:rPr>
          <w:rFonts w:ascii="Times New Roman" w:hAnsi="Times New Roman" w:eastAsia="Times New Roman" w:cs="Times New Roman"/>
          <w:color w:val="000000"/>
          <w:sz w:val="28"/>
          <w:szCs w:val="28"/>
          <w:lang w:val="kk-KZ" w:eastAsia="ru-RU"/>
        </w:rPr>
        <w:t>В.А.Сухомлинскийдің «Тандаулы педагогикалық шығармалар» атты еңбегінде «Баланың рухани өміріне тереңдей қарай алмаған адам нағыз тәрбиелеуші бола алмайды» деген. Шынында да, әр бала қоршаған ортасын тани бастағаннан, оның отбасындағы, қатарластары арасындағы қарым-қатынастан оның жандүниесінде өзіндік бір қасиеттер қалыптасады. Қазақ халқымыз да ертеден қанатты сөздердің көмегімен баланың рухани дүниесіне, адамгершілік сезіміне, ерекше көңіл бөлген. Мұғалімнің әрдайым жақсы сөздермен баланы қуантуы, көңілін көтеруі, сезімін оятуы оның іске деген белсенділігін арттырады.</w:t>
      </w:r>
    </w:p>
    <w:p>
      <w:pPr>
        <w:shd w:val="clear" w:color="auto" w:fill="FFFFFF"/>
        <w:spacing w:after="0" w:line="240" w:lineRule="auto"/>
        <w:jc w:val="both"/>
        <w:rPr>
          <w:rFonts w:ascii="Times New Roman" w:hAnsi="Times New Roman" w:eastAsia="Times New Roman" w:cs="Times New Roman"/>
          <w:color w:val="000000"/>
          <w:sz w:val="28"/>
          <w:szCs w:val="28"/>
          <w:lang w:val="kk-KZ" w:eastAsia="ru-RU"/>
        </w:rPr>
      </w:pPr>
      <w:r>
        <w:rPr>
          <w:rFonts w:ascii="Times New Roman" w:hAnsi="Times New Roman" w:eastAsia="Times New Roman" w:cs="Times New Roman"/>
          <w:color w:val="000000"/>
          <w:sz w:val="28"/>
          <w:szCs w:val="28"/>
          <w:lang w:val="kk-KZ" w:eastAsia="ru-RU"/>
        </w:rPr>
        <w:t>2. Оқушының қызығушылығын, қандай да бір іске икемділігін, бейімділігін бақылау.</w:t>
      </w:r>
      <w:r>
        <w:rPr>
          <w:rFonts w:ascii="Times New Roman" w:hAnsi="Times New Roman" w:eastAsia="Times New Roman" w:cs="Times New Roman"/>
          <w:color w:val="000000"/>
          <w:sz w:val="28"/>
          <w:szCs w:val="28"/>
          <w:lang w:val="kk-KZ" w:eastAsia="ru-RU"/>
        </w:rPr>
        <w:br w:type="textWrapping"/>
      </w:r>
      <w:r>
        <w:rPr>
          <w:rFonts w:ascii="Times New Roman" w:hAnsi="Times New Roman" w:eastAsia="Times New Roman" w:cs="Times New Roman"/>
          <w:color w:val="000000"/>
          <w:sz w:val="28"/>
          <w:szCs w:val="28"/>
          <w:lang w:val="kk-KZ" w:eastAsia="ru-RU"/>
        </w:rPr>
        <w:t xml:space="preserve">Бұл орайда мен В.А.Сухомлинскийдің «Баланың ақыл-ой дамуын, қызығу-шылығын, қабілетін, бейімін білмей оны тәрбиелеуге болмайды» деген  сөзіне сүйенемін. Оқушының бейімділігіне сай бағытын таңдауына мумкін-дік берілсе, оқушының ойлау, өз дегенін қорғай білу, өз ойын жеткізе білу қабілеттілігі қалыптасып дамиды. Мұғалім мен оқушы арасындағы ынты-мақтастық арқылы оқушының еркін сөйлеу дағдысы қалыптасады.                                                                                                               3. Оқушы мен мұғалім арасындағы ынтымақтастықтың негізі әрине қарым-қатынасы. Әр мұғалім жеке тұлға ретінде оқушылармен жұмысын көздеген мақсатына жету үшін өзінің жеке қасиеттеріне, біліміне және жинақтаган тәжірибесіне сай ұйымдастырады. Мұғалімнің оқушылар мен қарым-қатынасының ең басты құралы сөз болып табылады. Сөз мәнерін шебер ұйымдастыруы арқылы мұғалім балалар сеніміне ие болады.  Оқушының жасырып жүрген сырын немесе жан дүниесіндегі пікірін бөлісе білгенде, мұқият тыңдап, кеңес бере отырып, баланың жүрегіне жол таба алады. Оқушы мен мұғалім арасындағы ашық әңгіме өзара түсіністікке әкеледі. Баланың көңілін таба білу оның сенімін туғызады. </w:t>
      </w:r>
      <w:r>
        <w:rPr>
          <w:rFonts w:ascii="Times New Roman" w:hAnsi="Times New Roman" w:eastAsia="Times New Roman" w:cs="Times New Roman"/>
          <w:color w:val="000000"/>
          <w:sz w:val="28"/>
          <w:szCs w:val="28"/>
          <w:lang w:eastAsia="ru-RU"/>
        </w:rPr>
        <w:t>Мұғалім баланың жас ерекшелігін, мінез-құлқын ішкі сезімін ескере отырып, балалар мен олардың өз тілінде сөйлесуі керек.</w:t>
      </w:r>
    </w:p>
    <w:p>
      <w:pPr>
        <w:shd w:val="clear" w:color="auto" w:fill="FFFFFF"/>
        <w:spacing w:after="136"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val="kk-KZ" w:eastAsia="ru-RU"/>
        </w:rPr>
        <w:t xml:space="preserve">4. Оқушыларға қиыншылық туындаған кезде көмек көрсете отырып,  олар-мен сырлас, дос болу керек. Оқушы оқуда да, достары арасындағы қиыншы-лықтарға кезігеді. </w:t>
      </w:r>
      <w:r>
        <w:rPr>
          <w:rFonts w:ascii="Times New Roman" w:hAnsi="Times New Roman" w:eastAsia="Times New Roman" w:cs="Times New Roman"/>
          <w:color w:val="000000"/>
          <w:sz w:val="28"/>
          <w:szCs w:val="28"/>
          <w:lang w:eastAsia="ru-RU"/>
        </w:rPr>
        <w:t>Осы жағдайда оқушы үшін мұғалім көмегінің маңызы зор.</w:t>
      </w:r>
    </w:p>
    <w:p>
      <w:pPr>
        <w:shd w:val="clear" w:color="auto" w:fill="FFFFFF"/>
        <w:spacing w:after="136" w:line="240" w:lineRule="auto"/>
        <w:jc w:val="both"/>
        <w:rPr>
          <w:rFonts w:ascii="Times New Roman" w:hAnsi="Times New Roman" w:eastAsia="Times New Roman" w:cs="Times New Roman"/>
          <w:color w:val="000000"/>
          <w:sz w:val="28"/>
          <w:szCs w:val="28"/>
          <w:lang w:val="kk-KZ" w:eastAsia="ru-RU"/>
        </w:rPr>
      </w:pPr>
      <w:r>
        <w:rPr>
          <w:rFonts w:ascii="Times New Roman" w:hAnsi="Times New Roman" w:eastAsia="Times New Roman" w:cs="Times New Roman"/>
          <w:color w:val="000000"/>
          <w:sz w:val="28"/>
          <w:szCs w:val="28"/>
          <w:lang w:eastAsia="ru-RU"/>
        </w:rPr>
        <w:t>5. Баланың жетістігі үшін қолдау жасау, мадақтау. Оқушының белгілі бір жасаған жетістіктері үшін оны сыныптастары алдында мадақтаса, оны басқа</w:t>
      </w:r>
      <w:r>
        <w:rPr>
          <w:rFonts w:ascii="Times New Roman" w:hAnsi="Times New Roman" w:eastAsia="Times New Roman" w:cs="Times New Roman"/>
          <w:color w:val="000000"/>
          <w:sz w:val="28"/>
          <w:szCs w:val="28"/>
          <w:lang w:val="kk-KZ" w:eastAsia="ru-RU"/>
        </w:rPr>
        <w:t>-</w:t>
      </w:r>
      <w:r>
        <w:rPr>
          <w:rFonts w:ascii="Times New Roman" w:hAnsi="Times New Roman" w:eastAsia="Times New Roman" w:cs="Times New Roman"/>
          <w:color w:val="000000"/>
          <w:sz w:val="28"/>
          <w:szCs w:val="28"/>
          <w:lang w:eastAsia="ru-RU"/>
        </w:rPr>
        <w:t>ларға үлгі тұтса, оқушы бойында өз күшіне сену сезімі туады.</w:t>
      </w:r>
      <w:r>
        <w:rPr>
          <w:rFonts w:ascii="Times New Roman" w:hAnsi="Times New Roman" w:eastAsia="Times New Roman" w:cs="Times New Roman"/>
          <w:color w:val="000000"/>
          <w:sz w:val="28"/>
          <w:szCs w:val="28"/>
          <w:lang w:val="kk-KZ" w:eastAsia="ru-RU"/>
        </w:rPr>
        <w:t xml:space="preserve">                                   </w:t>
      </w:r>
    </w:p>
    <w:p>
      <w:pPr>
        <w:shd w:val="clear" w:color="auto" w:fill="FFFFFF"/>
        <w:spacing w:after="136"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val="kk-KZ" w:eastAsia="ru-RU"/>
        </w:rPr>
        <w:t xml:space="preserve">М.Жұмабаевтың «Баланы өзі күшіне сендіріп үйрету керек» дегеніндей, баланың болашағына сенім артып, өз күшіне сендіру онын келесі басар қадамдарын батылырақ басуына түрткі болар еді. </w:t>
      </w:r>
      <w:r>
        <w:rPr>
          <w:rFonts w:ascii="Times New Roman" w:hAnsi="Times New Roman" w:eastAsia="Times New Roman" w:cs="Times New Roman"/>
          <w:color w:val="000000"/>
          <w:sz w:val="28"/>
          <w:szCs w:val="28"/>
          <w:lang w:eastAsia="ru-RU"/>
        </w:rPr>
        <w:t>Баланың сабаққа деген құлшынысын, ой-пікірлерін, ұсыныстарын қолдау арқылы жүзеге асыруға болады.</w:t>
      </w:r>
    </w:p>
    <w:p>
      <w:pPr>
        <w:shd w:val="clear" w:color="auto" w:fill="FFFFFF"/>
        <w:spacing w:after="136"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 Ұстаз мәдениеті. Мұғалім оқушы алдында өзін-өзі ұстауға, ашуын оқушы</w:t>
      </w:r>
      <w:r>
        <w:rPr>
          <w:rFonts w:ascii="Times New Roman" w:hAnsi="Times New Roman" w:eastAsia="Times New Roman" w:cs="Times New Roman"/>
          <w:color w:val="000000"/>
          <w:sz w:val="28"/>
          <w:szCs w:val="28"/>
          <w:lang w:val="kk-KZ" w:eastAsia="ru-RU"/>
        </w:rPr>
        <w:t>-</w:t>
      </w:r>
      <w:r>
        <w:rPr>
          <w:rFonts w:ascii="Times New Roman" w:hAnsi="Times New Roman" w:eastAsia="Times New Roman" w:cs="Times New Roman"/>
          <w:color w:val="000000"/>
          <w:sz w:val="28"/>
          <w:szCs w:val="28"/>
          <w:lang w:eastAsia="ru-RU"/>
        </w:rPr>
        <w:t>дан алмауға, сөйлеу мәнері мен ұғымдарды түсінікті етіп жеткізуге, оқушы құқығьна қол сұқпауға міндетті. Мұғалім неғұрлым оқушы алдында өзінің беделін көрсете білсе, ол жайында оқушы санасында жақсы пікір қалыптасады.</w:t>
      </w:r>
    </w:p>
    <w:p>
      <w:pPr>
        <w:shd w:val="clear" w:color="auto" w:fill="FFFFFF"/>
        <w:spacing w:after="136"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Аталмыш қасиеттерді өзінің кәсіби өмірінде қолдана білген мұғалімнің өз шәкірттерінің биік шыңдардан көрініп, еліміздің беделді азаматтары болуына зор ықпалы тиері анық. Оқушылармен ынтымақтаса жұмыс жасау барысын</w:t>
      </w:r>
      <w:r>
        <w:rPr>
          <w:rFonts w:ascii="Times New Roman" w:hAnsi="Times New Roman" w:eastAsia="Times New Roman" w:cs="Times New Roman"/>
          <w:color w:val="000000"/>
          <w:sz w:val="28"/>
          <w:szCs w:val="28"/>
          <w:lang w:val="kk-KZ" w:eastAsia="ru-RU"/>
        </w:rPr>
        <w:t>-</w:t>
      </w:r>
      <w:r>
        <w:rPr>
          <w:rFonts w:ascii="Times New Roman" w:hAnsi="Times New Roman" w:eastAsia="Times New Roman" w:cs="Times New Roman"/>
          <w:color w:val="000000"/>
          <w:sz w:val="28"/>
          <w:szCs w:val="28"/>
          <w:lang w:eastAsia="ru-RU"/>
        </w:rPr>
        <w:t>да, мұғалім мұнымен қатар бала тәрбиесінде орны бар мүшелермен де бір</w:t>
      </w:r>
      <w:r>
        <w:rPr>
          <w:rFonts w:ascii="Times New Roman" w:hAnsi="Times New Roman" w:eastAsia="Times New Roman" w:cs="Times New Roman"/>
          <w:color w:val="000000"/>
          <w:sz w:val="28"/>
          <w:szCs w:val="28"/>
          <w:lang w:val="kk-KZ" w:eastAsia="ru-RU"/>
        </w:rPr>
        <w:t>-</w:t>
      </w:r>
      <w:r>
        <w:rPr>
          <w:rFonts w:ascii="Times New Roman" w:hAnsi="Times New Roman" w:eastAsia="Times New Roman" w:cs="Times New Roman"/>
          <w:color w:val="000000"/>
          <w:sz w:val="28"/>
          <w:szCs w:val="28"/>
          <w:lang w:eastAsia="ru-RU"/>
        </w:rPr>
        <w:t>лесе жұмыс жасауы тиіс.</w:t>
      </w:r>
    </w:p>
    <w:p>
      <w:pPr>
        <w:shd w:val="clear" w:color="auto" w:fill="FFFFFF"/>
        <w:spacing w:after="136"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Біріншіден баласының болашағы үшін отқа да, суғада түсер ата-аналарымен бірлесе отырып, жұмыс жасау. Әрбір ата-ана өз баласы үшін қымбат адам. Баласының басты тәрбиешісі болғандықтан да ата-ана баласыньң мінез-құлқын, оның қабілеттерін, қызығушылықтарын білуге міндетті. Сондықтан да тәрбие үрдісінде мұғалім оқушы ата-анасымен серіктес болуы тиіс. Мұға</w:t>
      </w:r>
      <w:r>
        <w:rPr>
          <w:rFonts w:ascii="Times New Roman" w:hAnsi="Times New Roman" w:eastAsia="Times New Roman" w:cs="Times New Roman"/>
          <w:color w:val="000000"/>
          <w:sz w:val="28"/>
          <w:szCs w:val="28"/>
          <w:lang w:val="kk-KZ" w:eastAsia="ru-RU"/>
        </w:rPr>
        <w:t>-</w:t>
      </w:r>
      <w:r>
        <w:rPr>
          <w:rFonts w:ascii="Times New Roman" w:hAnsi="Times New Roman" w:eastAsia="Times New Roman" w:cs="Times New Roman"/>
          <w:color w:val="000000"/>
          <w:sz w:val="28"/>
          <w:szCs w:val="28"/>
          <w:lang w:eastAsia="ru-RU"/>
        </w:rPr>
        <w:t>лім мен ата-ана арасындағы бірлесіп жұмыс жасау жеке тұлғанын дамуын</w:t>
      </w:r>
      <w:r>
        <w:rPr>
          <w:rFonts w:ascii="Times New Roman" w:hAnsi="Times New Roman" w:eastAsia="Times New Roman" w:cs="Times New Roman"/>
          <w:color w:val="000000"/>
          <w:sz w:val="28"/>
          <w:szCs w:val="28"/>
          <w:lang w:val="kk-KZ" w:eastAsia="ru-RU"/>
        </w:rPr>
        <w:t>-</w:t>
      </w:r>
      <w:r>
        <w:rPr>
          <w:rFonts w:ascii="Times New Roman" w:hAnsi="Times New Roman" w:eastAsia="Times New Roman" w:cs="Times New Roman"/>
          <w:color w:val="000000"/>
          <w:sz w:val="28"/>
          <w:szCs w:val="28"/>
          <w:lang w:eastAsia="ru-RU"/>
        </w:rPr>
        <w:t>дағы ең маңызды қадам больп табылады. Жазушы С.Л.Соловейчик баланың тәрбиесінде ересектердін үлгі болуы, мұғалімдер және ата-аналар ынтымақ</w:t>
      </w:r>
      <w:r>
        <w:rPr>
          <w:rFonts w:ascii="Times New Roman" w:hAnsi="Times New Roman" w:eastAsia="Times New Roman" w:cs="Times New Roman"/>
          <w:color w:val="000000"/>
          <w:sz w:val="28"/>
          <w:szCs w:val="28"/>
          <w:lang w:val="kk-KZ" w:eastAsia="ru-RU"/>
        </w:rPr>
        <w:t>-</w:t>
      </w:r>
      <w:r>
        <w:rPr>
          <w:rFonts w:ascii="Times New Roman" w:hAnsi="Times New Roman" w:eastAsia="Times New Roman" w:cs="Times New Roman"/>
          <w:color w:val="000000"/>
          <w:sz w:val="28"/>
          <w:szCs w:val="28"/>
          <w:lang w:eastAsia="ru-RU"/>
        </w:rPr>
        <w:t>тасуы маңызды рөл атқарады деген пікірде.</w:t>
      </w:r>
    </w:p>
    <w:p>
      <w:pPr>
        <w:shd w:val="clear" w:color="auto" w:fill="FFFFFF"/>
        <w:spacing w:after="136"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Екіншіден, өзіне қатысты сыныпта оқу-тәбие жұмысын пен мұгалімдері, ата-ана, басқа да тәрбие үрдісінде ыкпалы бар тұлғалармен біріге жұмыс жасай отырып, сынып ұжымын ұйымдастыратын сынып жетекшісімен бірлесе жұмыс жасау.</w:t>
      </w:r>
    </w:p>
    <w:p>
      <w:pPr>
        <w:shd w:val="clear" w:color="auto" w:fill="FFFFFF"/>
        <w:spacing w:after="136"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Мектеп психологы мен әлеуметтік педагог оқушылармен іштей сырын бөлісе отырып, оларды сырттай бақылай отырып, олардың қызығушылықтарын зерттей отырып, анықтайтын мамандар болғандықтан да, мұғалімдердін бұл мамандармен кеңесуі олардынң жұмыстарын едәуір жеңілдетеді.</w:t>
      </w:r>
      <w:bookmarkStart w:id="0" w:name="_GoBack"/>
      <w:bookmarkEnd w:id="0"/>
    </w:p>
    <w:p>
      <w:pPr>
        <w:shd w:val="clear" w:color="auto" w:fill="FFFFFF"/>
        <w:spacing w:after="136"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Оқушылармен, ата-аналармен, мұғалімдермен ынтымақтаса жұмыс жасауда мұға</w:t>
      </w:r>
      <w:r>
        <w:rPr>
          <w:rFonts w:ascii="Times New Roman" w:hAnsi="Times New Roman" w:eastAsia="Times New Roman" w:cs="Times New Roman"/>
          <w:color w:val="000000"/>
          <w:sz w:val="28"/>
          <w:szCs w:val="28"/>
          <w:lang w:val="kk-KZ" w:eastAsia="ru-RU"/>
        </w:rPr>
        <w:t>л</w:t>
      </w:r>
      <w:r>
        <w:rPr>
          <w:rFonts w:ascii="Times New Roman" w:hAnsi="Times New Roman" w:eastAsia="Times New Roman" w:cs="Times New Roman"/>
          <w:color w:val="000000"/>
          <w:sz w:val="28"/>
          <w:szCs w:val="28"/>
          <w:lang w:eastAsia="ru-RU"/>
        </w:rPr>
        <w:t>ім алдына қойған мақсаттарын ойдағыдай іске асырып, өзінің кәсіби жұмысының жемісіне жете біледі. Қазақ халқының тұңғыш педагогы Ы.Алтынсарин «Мен үшін - мұғалім бәрінен де артық, өйткені мұғалім мектептің жүрегі», деген мектеп беделін көтеріп, шәкірттерін болашағы</w:t>
      </w:r>
      <w:r>
        <w:rPr>
          <w:rFonts w:ascii="Times New Roman" w:hAnsi="Times New Roman" w:eastAsia="Times New Roman" w:cs="Times New Roman"/>
          <w:color w:val="000000"/>
          <w:sz w:val="28"/>
          <w:szCs w:val="28"/>
          <w:lang w:val="kk-KZ" w:eastAsia="ru-RU"/>
        </w:rPr>
        <w:t>-</w:t>
      </w:r>
      <w:r>
        <w:rPr>
          <w:rFonts w:ascii="Times New Roman" w:hAnsi="Times New Roman" w:eastAsia="Times New Roman" w:cs="Times New Roman"/>
          <w:color w:val="000000"/>
          <w:sz w:val="28"/>
          <w:szCs w:val="28"/>
          <w:lang w:eastAsia="ru-RU"/>
        </w:rPr>
        <w:t>мыздың азаматы етіп тәрбиелейтін, өмір жолында өз бағытын тандауға жол көрсететін - мұғалім. Сондықтан да бүгінгі таңда мұғалімнің кәсіби шеберлігінің мәні зор.</w:t>
      </w:r>
    </w:p>
    <w:p>
      <w:pPr>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218A"/>
    <w:multiLevelType w:val="multilevel"/>
    <w:tmpl w:val="2867218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36B2140F"/>
    <w:multiLevelType w:val="multilevel"/>
    <w:tmpl w:val="36B2140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D746C2B"/>
    <w:multiLevelType w:val="multilevel"/>
    <w:tmpl w:val="5D746C2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2C0B0C"/>
    <w:rsid w:val="002C0B0C"/>
    <w:rsid w:val="00496F03"/>
    <w:rsid w:val="005926E2"/>
    <w:rsid w:val="006F5E9B"/>
    <w:rsid w:val="00A061C6"/>
    <w:rsid w:val="00B6763D"/>
    <w:rsid w:val="00B77DC0"/>
    <w:rsid w:val="00D211D4"/>
    <w:rsid w:val="50D66DF1"/>
    <w:rsid w:val="52951C0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4">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5">
    <w:name w:val="Hyperlink"/>
    <w:basedOn w:val="4"/>
    <w:semiHidden/>
    <w:unhideWhenUsed/>
    <w:uiPriority w:val="99"/>
    <w:rPr>
      <w:color w:val="0000FF"/>
      <w:u w:val="single"/>
    </w:rPr>
  </w:style>
  <w:style w:type="character" w:customStyle="1" w:styleId="7">
    <w:name w:val="Заголовок 2 Знак"/>
    <w:basedOn w:val="4"/>
    <w:link w:val="2"/>
    <w:uiPriority w:val="9"/>
    <w:rPr>
      <w:rFonts w:ascii="Times New Roman" w:hAnsi="Times New Roman" w:eastAsia="Times New Roman" w:cs="Times New Roman"/>
      <w:b/>
      <w:bCs/>
      <w:sz w:val="36"/>
      <w:szCs w:val="36"/>
      <w:lang w:eastAsia="ru-RU"/>
    </w:rPr>
  </w:style>
  <w:style w:type="character" w:customStyle="1" w:styleId="8">
    <w:name w:val="a2a_label"/>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4B4B4B"/>
      </a:dk1>
      <a:lt1>
        <a:sysClr val="window" lastClr="F5F5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2483</Words>
  <Characters>14154</Characters>
  <Lines>117</Lines>
  <Paragraphs>33</Paragraphs>
  <TotalTime>89</TotalTime>
  <ScaleCrop>false</ScaleCrop>
  <LinksUpToDate>false</LinksUpToDate>
  <CharactersWithSpaces>16604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2020-02-17T17:26:00Z</dcterms:created>
  <dc:creator>Туран</dc:creator>
  <cp:lastModifiedBy>Туран</cp:lastModifiedBy>
  <cp:lastPrinted>2020-10-27T16:03:00Z</cp:lastPrinted>
  <dcterms:modified xsi:type="dcterms:W3CDTF">2020-10-27T16:47:50Z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1049-11.2.0.9684</vt:lpwstr>
  </property>
</Properties>
</file>