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F5" w:rsidRPr="00D72501" w:rsidRDefault="00116FF5" w:rsidP="00331C35">
      <w:pPr>
        <w:pStyle w:val="3"/>
        <w:spacing w:before="0"/>
        <w:jc w:val="center"/>
        <w:rPr>
          <w:rFonts w:ascii="Times New Roman" w:hAnsi="Times New Roman" w:cs="Times New Roman"/>
          <w:color w:val="auto"/>
          <w:sz w:val="28"/>
          <w:lang w:val="kk-KZ"/>
        </w:rPr>
      </w:pPr>
      <w:bookmarkStart w:id="0" w:name="зерттеудің-мақсаты-мен-міндеттері"/>
      <w:bookmarkStart w:id="1" w:name="мақала-кіріспе"/>
      <w:proofErr w:type="spellStart"/>
      <w:r w:rsidRPr="00D72501">
        <w:rPr>
          <w:rFonts w:ascii="Times New Roman" w:hAnsi="Times New Roman" w:cs="Times New Roman"/>
          <w:color w:val="auto"/>
          <w:sz w:val="28"/>
        </w:rPr>
        <w:t>Әдеби</w:t>
      </w:r>
      <w:proofErr w:type="spellEnd"/>
      <w:r w:rsidRPr="00D72501">
        <w:rPr>
          <w:rFonts w:ascii="Times New Roman" w:hAnsi="Times New Roman" w:cs="Times New Roman"/>
          <w:color w:val="auto"/>
          <w:sz w:val="28"/>
        </w:rPr>
        <w:t xml:space="preserve"> </w:t>
      </w:r>
      <w:proofErr w:type="spellStart"/>
      <w:r w:rsidRPr="00D72501">
        <w:rPr>
          <w:rFonts w:ascii="Times New Roman" w:hAnsi="Times New Roman" w:cs="Times New Roman"/>
          <w:color w:val="auto"/>
          <w:sz w:val="28"/>
        </w:rPr>
        <w:t>шығармаларды</w:t>
      </w:r>
      <w:proofErr w:type="spellEnd"/>
      <w:r w:rsidRPr="00D72501">
        <w:rPr>
          <w:rFonts w:ascii="Times New Roman" w:hAnsi="Times New Roman" w:cs="Times New Roman"/>
          <w:color w:val="auto"/>
          <w:sz w:val="28"/>
        </w:rPr>
        <w:t xml:space="preserve"> </w:t>
      </w:r>
      <w:proofErr w:type="spellStart"/>
      <w:r w:rsidRPr="00D72501">
        <w:rPr>
          <w:rFonts w:ascii="Times New Roman" w:hAnsi="Times New Roman" w:cs="Times New Roman"/>
          <w:color w:val="auto"/>
          <w:sz w:val="28"/>
        </w:rPr>
        <w:t>оқып</w:t>
      </w:r>
      <w:r w:rsidRPr="00D72501">
        <w:rPr>
          <w:rFonts w:ascii="Times New Roman" w:hAnsi="Times New Roman" w:cs="Times New Roman"/>
          <w:color w:val="auto"/>
          <w:sz w:val="28"/>
        </w:rPr>
        <w:noBreakHyphen/>
        <w:t>талдау</w:t>
      </w:r>
      <w:proofErr w:type="spellEnd"/>
      <w:r w:rsidRPr="00D72501">
        <w:rPr>
          <w:rFonts w:ascii="Times New Roman" w:hAnsi="Times New Roman" w:cs="Times New Roman"/>
          <w:color w:val="auto"/>
          <w:sz w:val="28"/>
          <w:lang w:val="kk-KZ"/>
        </w:rPr>
        <w:t>дың маңыздылығы</w:t>
      </w:r>
    </w:p>
    <w:p w:rsidR="00116FF5" w:rsidRPr="00D72501" w:rsidRDefault="00116FF5" w:rsidP="00331C35">
      <w:pPr>
        <w:pStyle w:val="3"/>
        <w:spacing w:before="0"/>
        <w:jc w:val="both"/>
        <w:rPr>
          <w:rFonts w:ascii="Times New Roman" w:hAnsi="Times New Roman" w:cs="Times New Roman"/>
          <w:color w:val="auto"/>
          <w:sz w:val="28"/>
          <w:lang w:val="kk-KZ"/>
        </w:rPr>
      </w:pPr>
      <w:bookmarkStart w:id="2" w:name="аннотация"/>
    </w:p>
    <w:p w:rsidR="00116FF5" w:rsidRPr="00D72501" w:rsidRDefault="00116FF5" w:rsidP="00331C35">
      <w:pPr>
        <w:pStyle w:val="3"/>
        <w:spacing w:before="0"/>
        <w:jc w:val="center"/>
        <w:rPr>
          <w:rFonts w:ascii="Times New Roman" w:hAnsi="Times New Roman" w:cs="Times New Roman"/>
          <w:color w:val="auto"/>
          <w:sz w:val="28"/>
        </w:rPr>
      </w:pPr>
      <w:proofErr w:type="spellStart"/>
      <w:r w:rsidRPr="00D72501">
        <w:rPr>
          <w:rFonts w:ascii="Times New Roman" w:hAnsi="Times New Roman" w:cs="Times New Roman"/>
          <w:color w:val="auto"/>
          <w:sz w:val="28"/>
        </w:rPr>
        <w:t>Аннот</w:t>
      </w:r>
      <w:bookmarkStart w:id="3" w:name="_GoBack"/>
      <w:bookmarkEnd w:id="3"/>
      <w:r w:rsidRPr="00D72501">
        <w:rPr>
          <w:rFonts w:ascii="Times New Roman" w:hAnsi="Times New Roman" w:cs="Times New Roman"/>
          <w:color w:val="auto"/>
          <w:sz w:val="28"/>
        </w:rPr>
        <w:t>ация</w:t>
      </w:r>
      <w:proofErr w:type="spellEnd"/>
    </w:p>
    <w:p w:rsidR="00D72501" w:rsidRDefault="00116FF5" w:rsidP="00331C35">
      <w:pPr>
        <w:pStyle w:val="FirstParagraph"/>
        <w:spacing w:before="0"/>
        <w:ind w:firstLine="720"/>
        <w:jc w:val="both"/>
        <w:rPr>
          <w:rFonts w:ascii="Times New Roman" w:hAnsi="Times New Roman" w:cs="Times New Roman"/>
          <w:lang w:val="kk-KZ"/>
        </w:rPr>
      </w:pPr>
      <w:r w:rsidRPr="00116FF5">
        <w:rPr>
          <w:rFonts w:ascii="Times New Roman" w:hAnsi="Times New Roman" w:cs="Times New Roman"/>
        </w:rPr>
        <w:br/>
      </w:r>
    </w:p>
    <w:p w:rsidR="00116FF5" w:rsidRPr="00331C35" w:rsidRDefault="00116FF5" w:rsidP="00331C35">
      <w:pPr>
        <w:pStyle w:val="FirstParagraph"/>
        <w:spacing w:before="0"/>
        <w:ind w:firstLine="720"/>
        <w:jc w:val="both"/>
        <w:rPr>
          <w:rFonts w:ascii="Times New Roman" w:hAnsi="Times New Roman" w:cs="Times New Roman"/>
          <w:lang w:val="kk-KZ"/>
        </w:rPr>
      </w:pPr>
      <w:r w:rsidRPr="00116FF5">
        <w:rPr>
          <w:rFonts w:ascii="Times New Roman" w:hAnsi="Times New Roman" w:cs="Times New Roman"/>
          <w:lang w:val="kk-KZ"/>
        </w:rPr>
        <w:t xml:space="preserve">Бұл мақалада әдеби шығармаларды оқып‑талдау арқылы тәрбиеленушілердің бойындағы адамгершілік‑моралдық құндылықтарды дамыту мәселесі қарастырылады. </w:t>
      </w:r>
      <w:r w:rsidRPr="00331C35">
        <w:rPr>
          <w:rFonts w:ascii="Times New Roman" w:hAnsi="Times New Roman" w:cs="Times New Roman"/>
          <w:lang w:val="kk-KZ"/>
        </w:rPr>
        <w:t>Әдебиет шығармаларының мазмұнын талдау арқылы оқушылардың адамгершілік қасиеттері қалыптасады. Бұл процесс оқушылардың ой-өрісін кеңейтіп, моральдық құндылықтарды терең түсінуге көмектеседі. Мақалада шығармалардың студенттерді ынталандырудағы рөлі талқыланады және олардың мінез-құлқына әсері зерттеледі.</w:t>
      </w:r>
    </w:p>
    <w:p w:rsidR="00116FF5" w:rsidRPr="00116FF5" w:rsidRDefault="00116FF5" w:rsidP="00331C35">
      <w:pPr>
        <w:pStyle w:val="a0"/>
        <w:spacing w:before="0"/>
        <w:ind w:firstLine="720"/>
        <w:jc w:val="both"/>
        <w:rPr>
          <w:rFonts w:ascii="Times New Roman" w:hAnsi="Times New Roman" w:cs="Times New Roman"/>
          <w:lang w:val="ru-RU"/>
        </w:rPr>
      </w:pPr>
      <w:r w:rsidRPr="00116FF5">
        <w:rPr>
          <w:rFonts w:ascii="Times New Roman" w:hAnsi="Times New Roman" w:cs="Times New Roman"/>
          <w:lang w:val="ru-RU"/>
        </w:rPr>
        <w:t>В данной статье рассматривается проблема развития нравственно-моральных ценностей у учащихся через чтение и анализ литературных произведений. Анализ содержания литературных произведений способствует формированию у учащихся нравственных качеств. Этот процесс расширяет кругозор учащихся и помогает глубже понять моральные ценности. В статье обсуждается роль произведений в мотивации студентов и исследуется их влияние на поведение.</w:t>
      </w:r>
    </w:p>
    <w:p w:rsidR="00116FF5" w:rsidRPr="00116FF5" w:rsidRDefault="00116FF5" w:rsidP="00331C35">
      <w:pPr>
        <w:pStyle w:val="a0"/>
        <w:spacing w:before="0"/>
        <w:ind w:firstLine="720"/>
        <w:jc w:val="both"/>
        <w:rPr>
          <w:rFonts w:ascii="Times New Roman" w:hAnsi="Times New Roman" w:cs="Times New Roman"/>
        </w:rPr>
      </w:pPr>
      <w:r w:rsidRPr="00116FF5">
        <w:rPr>
          <w:rFonts w:ascii="Times New Roman" w:hAnsi="Times New Roman" w:cs="Times New Roman"/>
        </w:rPr>
        <w:t>This article examines the issue of developing moral values in students through the reading and analysis of literary works. Analyzing the content of literary works helps in forming students’ moral qualities. This process broadens students’ horizons and aids in a deeper understanding of moral values. The article discusses the role of literature in motivating students and explores its impact on their behavior.</w:t>
      </w:r>
    </w:p>
    <w:p w:rsidR="00116FF5" w:rsidRPr="00D72501" w:rsidRDefault="00116FF5" w:rsidP="00331C35">
      <w:pPr>
        <w:pStyle w:val="3"/>
        <w:spacing w:before="0"/>
        <w:jc w:val="both"/>
        <w:rPr>
          <w:rFonts w:ascii="Times New Roman" w:hAnsi="Times New Roman" w:cs="Times New Roman"/>
          <w:color w:val="auto"/>
          <w:lang w:val="kk-KZ"/>
        </w:rPr>
      </w:pPr>
      <w:bookmarkStart w:id="4" w:name="кілт-сөздер"/>
      <w:bookmarkEnd w:id="2"/>
      <w:proofErr w:type="spellStart"/>
      <w:r w:rsidRPr="00116FF5">
        <w:rPr>
          <w:rFonts w:ascii="Times New Roman" w:hAnsi="Times New Roman" w:cs="Times New Roman"/>
          <w:color w:val="auto"/>
        </w:rPr>
        <w:t>Кілт</w:t>
      </w:r>
      <w:proofErr w:type="spellEnd"/>
      <w:r w:rsidRPr="00116FF5">
        <w:rPr>
          <w:rFonts w:ascii="Times New Roman" w:hAnsi="Times New Roman" w:cs="Times New Roman"/>
          <w:color w:val="auto"/>
        </w:rPr>
        <w:t xml:space="preserve"> </w:t>
      </w:r>
      <w:proofErr w:type="spellStart"/>
      <w:r w:rsidRPr="00116FF5">
        <w:rPr>
          <w:rFonts w:ascii="Times New Roman" w:hAnsi="Times New Roman" w:cs="Times New Roman"/>
          <w:color w:val="auto"/>
        </w:rPr>
        <w:t>сөздер</w:t>
      </w:r>
      <w:proofErr w:type="spellEnd"/>
      <w:r w:rsidR="00D72501">
        <w:rPr>
          <w:rFonts w:ascii="Times New Roman" w:hAnsi="Times New Roman" w:cs="Times New Roman"/>
          <w:color w:val="auto"/>
          <w:lang w:val="kk-KZ"/>
        </w:rPr>
        <w:t>:</w:t>
      </w:r>
    </w:p>
    <w:p w:rsidR="00116FF5" w:rsidRPr="00116FF5" w:rsidRDefault="00116FF5" w:rsidP="00331C35">
      <w:pPr>
        <w:pStyle w:val="FirstParagraph"/>
        <w:spacing w:before="0"/>
        <w:jc w:val="both"/>
        <w:rPr>
          <w:rFonts w:ascii="Times New Roman" w:hAnsi="Times New Roman" w:cs="Times New Roman"/>
        </w:rPr>
      </w:pPr>
      <w:r w:rsidRPr="00116FF5">
        <w:rPr>
          <w:rFonts w:ascii="Times New Roman" w:hAnsi="Times New Roman" w:cs="Times New Roman"/>
          <w:lang w:val="kk-KZ"/>
        </w:rPr>
        <w:t>Ә</w:t>
      </w:r>
      <w:proofErr w:type="spellStart"/>
      <w:r w:rsidRPr="00116FF5">
        <w:rPr>
          <w:rFonts w:ascii="Times New Roman" w:hAnsi="Times New Roman" w:cs="Times New Roman"/>
        </w:rPr>
        <w:t>дебиет</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адамгершілік</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моральдық</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құндылықтар</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тәрбиеленушілер</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талдау</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шығармалар</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оқушылар</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мотивация</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мінез-құлық</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ой-өріс</w:t>
      </w:r>
      <w:proofErr w:type="spellEnd"/>
      <w:r w:rsidRPr="00116FF5">
        <w:rPr>
          <w:rFonts w:ascii="Times New Roman" w:hAnsi="Times New Roman" w:cs="Times New Roman"/>
        </w:rPr>
        <w:t>.</w:t>
      </w:r>
    </w:p>
    <w:bookmarkEnd w:id="4"/>
    <w:p w:rsidR="00116FF5" w:rsidRPr="00116FF5" w:rsidRDefault="00116FF5" w:rsidP="00331C35">
      <w:pPr>
        <w:pStyle w:val="a0"/>
        <w:spacing w:before="0"/>
        <w:jc w:val="both"/>
        <w:rPr>
          <w:rFonts w:ascii="Times New Roman" w:hAnsi="Times New Roman" w:cs="Times New Roman"/>
        </w:rPr>
      </w:pPr>
    </w:p>
    <w:p w:rsidR="00C53A9E" w:rsidRPr="00116FF5" w:rsidRDefault="008655C6" w:rsidP="00331C35">
      <w:pPr>
        <w:pStyle w:val="FirstParagraph"/>
        <w:spacing w:before="0" w:after="0"/>
        <w:ind w:firstLine="720"/>
        <w:jc w:val="both"/>
        <w:rPr>
          <w:rFonts w:ascii="Times New Roman" w:hAnsi="Times New Roman" w:cs="Times New Roman"/>
        </w:rPr>
      </w:pPr>
      <w:bookmarkStart w:id="5" w:name="кіріспе"/>
      <w:bookmarkEnd w:id="0"/>
      <w:proofErr w:type="spellStart"/>
      <w:proofErr w:type="gramStart"/>
      <w:r w:rsidRPr="00116FF5">
        <w:rPr>
          <w:rFonts w:ascii="Times New Roman" w:hAnsi="Times New Roman" w:cs="Times New Roman"/>
        </w:rPr>
        <w:t>Қазіргі</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таңда</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қоғамның</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дамуында</w:t>
      </w:r>
      <w:proofErr w:type="spellEnd"/>
      <w:r w:rsidRPr="00116FF5">
        <w:rPr>
          <w:rFonts w:ascii="Times New Roman" w:hAnsi="Times New Roman" w:cs="Times New Roman"/>
        </w:rPr>
        <w:t xml:space="preserve"> адамгершілік-моралдық құндылықтардың маңызы зор, себебі олар жеке тұлғаның рухани әлемін қалыптастыруда негізгі рөл атқарады.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Әдебиет пәні, әсіресе әдеби шығармаларды оқып-талдау, оқушылардың бойында осы құндылықтарды тәрбиелеудің тиімді құралы болып табылады.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Әдебиет арқылы оқушылар өмірдің түрлі салаларында кездесетін моральдық мәселелерді түсінуге, өзіндік пікір қалыптастыруға және этикалық шешімдер қабылдауға үйренеді.</w:t>
      </w:r>
      <w:proofErr w:type="gramEnd"/>
    </w:p>
    <w:p w:rsidR="00C53A9E" w:rsidRPr="00116FF5" w:rsidRDefault="008655C6" w:rsidP="00331C35">
      <w:pPr>
        <w:pStyle w:val="a0"/>
        <w:spacing w:before="0" w:after="0"/>
        <w:ind w:firstLine="720"/>
        <w:jc w:val="both"/>
        <w:rPr>
          <w:rFonts w:ascii="Times New Roman" w:hAnsi="Times New Roman" w:cs="Times New Roman"/>
        </w:rPr>
      </w:pPr>
      <w:proofErr w:type="gramStart"/>
      <w:r w:rsidRPr="00116FF5">
        <w:rPr>
          <w:rFonts w:ascii="Times New Roman" w:hAnsi="Times New Roman" w:cs="Times New Roman"/>
        </w:rPr>
        <w:t>Әдеби шығармаларды оқып-талдау барысында оқушылар этикалық дилеммалармен танысады, бұл олардың сын тұрғысынан ойлау қабілеттерін дамытады.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Мысалы, шығармалардағы кейіпкерлердің әрекеттерін талдау арқылы оқушылар өздерінің мінез-құлықтары мен құндылықтарын қайта қарастыруға мүмкіндік алады.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үдеріс олардың адамгершілік қасиеттерін нығайтады және болашақта дұрыс моральдық шешімдер қабылдауға дайындық жасайды.</w:t>
      </w:r>
      <w:proofErr w:type="gramEnd"/>
    </w:p>
    <w:p w:rsidR="00C53A9E" w:rsidRPr="00116FF5" w:rsidRDefault="008655C6" w:rsidP="00331C35">
      <w:pPr>
        <w:pStyle w:val="a0"/>
        <w:spacing w:before="0" w:after="0"/>
        <w:ind w:firstLine="720"/>
        <w:jc w:val="both"/>
        <w:rPr>
          <w:rFonts w:ascii="Times New Roman" w:hAnsi="Times New Roman" w:cs="Times New Roman"/>
        </w:rPr>
      </w:pPr>
      <w:proofErr w:type="gramStart"/>
      <w:r w:rsidRPr="00116FF5">
        <w:rPr>
          <w:rFonts w:ascii="Times New Roman" w:hAnsi="Times New Roman" w:cs="Times New Roman"/>
        </w:rPr>
        <w:t>Әдебиет пәнінің практикалық маңыздылығы да жоғары.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Оқушылар көркем шығармаларды талдау арқылы тіл байлығын арттырып, өз ойларын нақты және сауатты жеткізу дағдыларын дамытады.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Сонымен қатар, әдеби шығармалар арқылы басқа мәдениеттер мен дәуірлердің ерекшеліктерімен танысу мүмкіндігі беріледі, бұл олардың дүниетанымын кеңейтеді.</w:t>
      </w:r>
      <w:proofErr w:type="gramEnd"/>
    </w:p>
    <w:p w:rsidR="00C53A9E" w:rsidRPr="00116FF5" w:rsidRDefault="008655C6" w:rsidP="00331C35">
      <w:pPr>
        <w:pStyle w:val="a0"/>
        <w:spacing w:before="0" w:after="0"/>
        <w:ind w:firstLine="720"/>
        <w:jc w:val="both"/>
        <w:rPr>
          <w:rFonts w:ascii="Times New Roman" w:hAnsi="Times New Roman" w:cs="Times New Roman"/>
        </w:rPr>
      </w:pPr>
      <w:proofErr w:type="gramStart"/>
      <w:r w:rsidRPr="00116FF5">
        <w:rPr>
          <w:rFonts w:ascii="Times New Roman" w:hAnsi="Times New Roman" w:cs="Times New Roman"/>
        </w:rPr>
        <w:lastRenderedPageBreak/>
        <w:t>Қазіргі қоғамда адамгершілік құндылықтардың әлсіреуі байқалуда, сондықтан әдебиет пәні осы мәселелерді шешудің бірден-бір жолы болып табылады.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Мектеп бағдарламасына әдеби шығармаларды тереңірек талдауға бағытталған сабақтарды қосу арқылы оқушылардың моральдық дамуына оң әсер етуге болады.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Осылайша, әдебиет пәні арқылы қоғамдағы моральдық мәселелерді шешуге үлес қосуға мүмкіндік бар.</w:t>
      </w:r>
      <w:proofErr w:type="gramEnd"/>
    </w:p>
    <w:p w:rsidR="00C53A9E" w:rsidRPr="00116FF5" w:rsidRDefault="008655C6" w:rsidP="00331C35">
      <w:pPr>
        <w:pStyle w:val="FirstParagraph"/>
        <w:spacing w:before="0" w:after="0"/>
        <w:ind w:firstLine="720"/>
        <w:jc w:val="both"/>
        <w:rPr>
          <w:rFonts w:ascii="Times New Roman" w:hAnsi="Times New Roman" w:cs="Times New Roman"/>
        </w:rPr>
      </w:pPr>
      <w:bookmarkStart w:id="6" w:name="X29ce7aea1dcb3ba2e876a340710d835aa121637"/>
      <w:bookmarkStart w:id="7" w:name="негізгі-бөлім"/>
      <w:bookmarkEnd w:id="1"/>
      <w:bookmarkEnd w:id="5"/>
      <w:proofErr w:type="spellStart"/>
      <w:proofErr w:type="gramStart"/>
      <w:r w:rsidRPr="00116FF5">
        <w:rPr>
          <w:rFonts w:ascii="Times New Roman" w:hAnsi="Times New Roman" w:cs="Times New Roman"/>
        </w:rPr>
        <w:t>Әдебиет</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пәні</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оқушылардың</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рухани</w:t>
      </w:r>
      <w:proofErr w:type="spellEnd"/>
      <w:r w:rsidRPr="00116FF5">
        <w:rPr>
          <w:rFonts w:ascii="Times New Roman" w:hAnsi="Times New Roman" w:cs="Times New Roman"/>
        </w:rPr>
        <w:t xml:space="preserve"> дамуына ықпал ететін маңызды құралдардың бірі болып табылады.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 шығармаларды оқып-талдау барысында оқушылар адамгершілік-моралдық құндылықтарды тереңірек түсінуге мүмкіндік алады.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үдеріс олардың ішкі әлемін байытып, болашақ өмірде дұрыс шешімдер қабылдауына көмектеседі.</w:t>
      </w:r>
      <w:proofErr w:type="gramEnd"/>
    </w:p>
    <w:p w:rsidR="00C53A9E" w:rsidRPr="00116FF5" w:rsidRDefault="008655C6" w:rsidP="00331C35">
      <w:pPr>
        <w:pStyle w:val="a0"/>
        <w:spacing w:before="0" w:after="0"/>
        <w:ind w:firstLine="720"/>
        <w:jc w:val="both"/>
        <w:rPr>
          <w:rFonts w:ascii="Times New Roman" w:hAnsi="Times New Roman" w:cs="Times New Roman"/>
        </w:rPr>
      </w:pPr>
      <w:proofErr w:type="gramStart"/>
      <w:r w:rsidRPr="00116FF5">
        <w:rPr>
          <w:rFonts w:ascii="Times New Roman" w:hAnsi="Times New Roman" w:cs="Times New Roman"/>
        </w:rPr>
        <w:t>Әдебиет арқылы оқушылар қоғамдағы моральдық мәселелерді түсінуге, оларды шешудің жолдарын іздеуге үйренеді.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Мысалы, Абай Құнанбаевтың шығармалары адамгершілік пен әділдік мәселелерін көтереді, ал Мұхтар Әуезовтің “Абай жолы” эпопеясы қазақ халқының салт-дәстүрлерін, құндылықтарын тереңірек таныстырады.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шығармалар оқушыларға тек әдебиет емес, қоғамның маңызды аспектілерін түсінуге көмектеседі.</w:t>
      </w:r>
      <w:proofErr w:type="gramEnd"/>
    </w:p>
    <w:p w:rsidR="00C53A9E" w:rsidRPr="00116FF5" w:rsidRDefault="008655C6" w:rsidP="00331C35">
      <w:pPr>
        <w:pStyle w:val="FirstParagraph"/>
        <w:spacing w:before="0" w:after="0"/>
        <w:ind w:firstLine="720"/>
        <w:jc w:val="both"/>
        <w:rPr>
          <w:rFonts w:ascii="Times New Roman" w:hAnsi="Times New Roman" w:cs="Times New Roman"/>
        </w:rPr>
      </w:pPr>
      <w:bookmarkStart w:id="8" w:name="сын-тұрғысынан-ойлау-қабілетін-дамыту"/>
      <w:bookmarkEnd w:id="6"/>
      <w:proofErr w:type="spellStart"/>
      <w:proofErr w:type="gramStart"/>
      <w:r w:rsidRPr="00116FF5">
        <w:rPr>
          <w:rFonts w:ascii="Times New Roman" w:hAnsi="Times New Roman" w:cs="Times New Roman"/>
        </w:rPr>
        <w:t>Әдеби</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шығармаларды</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талдау</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барысында</w:t>
      </w:r>
      <w:proofErr w:type="spellEnd"/>
      <w:r w:rsidRPr="00116FF5">
        <w:rPr>
          <w:rFonts w:ascii="Times New Roman" w:hAnsi="Times New Roman" w:cs="Times New Roman"/>
        </w:rPr>
        <w:t xml:space="preserve"> оқушылар сын тұрғысынан ойлау қабілеттерін дамытады.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қабілет оларға өмірде кездесетін күрделі жағдайларды дұрыс бағалауға және тиімді шешімдер қабылдауға мүмкіндік береді.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Мысалы, кейіпкерлердің әрекеттерін талдау арқылы оқушылар өздерінің моралдық ұстанымдарын қайта қарастыруға мәжбүр болады.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Сонымен қатар, бұл қабілет олардың өз ойларын дәлелді түрде жеткізуіне көмектеседі.</w:t>
      </w:r>
      <w:proofErr w:type="gramEnd"/>
    </w:p>
    <w:p w:rsidR="00C53A9E" w:rsidRPr="00116FF5" w:rsidRDefault="008655C6" w:rsidP="00331C35">
      <w:pPr>
        <w:pStyle w:val="FirstParagraph"/>
        <w:spacing w:before="0" w:after="0"/>
        <w:ind w:firstLine="720"/>
        <w:jc w:val="both"/>
        <w:rPr>
          <w:rFonts w:ascii="Times New Roman" w:hAnsi="Times New Roman" w:cs="Times New Roman"/>
        </w:rPr>
      </w:pPr>
      <w:bookmarkStart w:id="9" w:name="әдебиет-пәнінің-практикалық-маңызы"/>
      <w:bookmarkEnd w:id="8"/>
      <w:proofErr w:type="spellStart"/>
      <w:proofErr w:type="gramStart"/>
      <w:r w:rsidRPr="00116FF5">
        <w:rPr>
          <w:rFonts w:ascii="Times New Roman" w:hAnsi="Times New Roman" w:cs="Times New Roman"/>
        </w:rPr>
        <w:t>Әдебиет</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пәні</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оқушылардың</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тіл</w:t>
      </w:r>
      <w:proofErr w:type="spellEnd"/>
      <w:r w:rsidRPr="00116FF5">
        <w:rPr>
          <w:rFonts w:ascii="Times New Roman" w:hAnsi="Times New Roman" w:cs="Times New Roman"/>
        </w:rPr>
        <w:t xml:space="preserve"> байлығын арттыруға және өз ойларын нақты жеткізуге үйретеді.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дағдылар оларға болашақта кез келген салада жетістікке жетуге көмектеседі.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Әдебиет сабақтарында оқушылар әртүрлі тілдік стильдерді меңгеріп, өз көзқарастарын сауатты түрде білдіруге үйренеді.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Сонымен қатар, әдеби шығармалар арқылы оқушылар басқа мәдениеттер мен дәуірлердің ерекшеліктерін түсінуге мүмкіндік алады, бұл олардың дүниетанымын кеңейтеді.</w:t>
      </w:r>
      <w:proofErr w:type="gramEnd"/>
    </w:p>
    <w:p w:rsidR="00C53A9E" w:rsidRPr="00116FF5" w:rsidRDefault="008655C6" w:rsidP="00331C35">
      <w:pPr>
        <w:pStyle w:val="FirstParagraph"/>
        <w:spacing w:before="0" w:after="0"/>
        <w:ind w:firstLine="720"/>
        <w:jc w:val="both"/>
        <w:rPr>
          <w:rFonts w:ascii="Times New Roman" w:hAnsi="Times New Roman" w:cs="Times New Roman"/>
        </w:rPr>
      </w:pPr>
      <w:bookmarkStart w:id="10" w:name="X7301c9ebb1df89f7919784b3294b8094271ba1d"/>
      <w:bookmarkEnd w:id="9"/>
      <w:proofErr w:type="spellStart"/>
      <w:proofErr w:type="gramStart"/>
      <w:r w:rsidRPr="00116FF5">
        <w:rPr>
          <w:rFonts w:ascii="Times New Roman" w:hAnsi="Times New Roman" w:cs="Times New Roman"/>
        </w:rPr>
        <w:t>Қазіргі</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таңда</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қоғамда</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адамгершілік</w:t>
      </w:r>
      <w:proofErr w:type="spellEnd"/>
      <w:r w:rsidRPr="00116FF5">
        <w:rPr>
          <w:rFonts w:ascii="Times New Roman" w:hAnsi="Times New Roman" w:cs="Times New Roman"/>
        </w:rPr>
        <w:t xml:space="preserve"> құндылықтардың әлсіреуі байқалуда.</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мәселені шешудің бірден-бір жолы - білім беру жүйесіне әдеби шығармаларды тереңірек талдауға бағытталған сабақтарды енгізу.</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Әдебиет пәні арқылы оқушылардың моральдық дамуына оң әсер етуге болады.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Мұндай сабақтар оқушылардың адамгершілік қасиеттерін нығайтуға, өз көзқарастарын қалыптастыруға және қоғамдағы моральдық мәселелерді шешуге үлес қосуға көмектеседі.</w:t>
      </w:r>
      <w:proofErr w:type="gramEnd"/>
    </w:p>
    <w:p w:rsidR="00C53A9E" w:rsidRPr="00116FF5" w:rsidRDefault="008655C6" w:rsidP="00331C35">
      <w:pPr>
        <w:pStyle w:val="FirstParagraph"/>
        <w:spacing w:before="0" w:after="0"/>
        <w:ind w:firstLine="720"/>
        <w:jc w:val="both"/>
        <w:rPr>
          <w:rFonts w:ascii="Times New Roman" w:hAnsi="Times New Roman" w:cs="Times New Roman"/>
        </w:rPr>
      </w:pPr>
      <w:bookmarkStart w:id="11" w:name="қорытынды"/>
      <w:bookmarkEnd w:id="10"/>
      <w:proofErr w:type="spellStart"/>
      <w:proofErr w:type="gramStart"/>
      <w:r w:rsidRPr="00116FF5">
        <w:rPr>
          <w:rFonts w:ascii="Times New Roman" w:hAnsi="Times New Roman" w:cs="Times New Roman"/>
        </w:rPr>
        <w:t>Әдеби</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шығармаларды</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оқып-талдау</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оқушылардың</w:t>
      </w:r>
      <w:proofErr w:type="spellEnd"/>
      <w:r w:rsidRPr="00116FF5">
        <w:rPr>
          <w:rFonts w:ascii="Times New Roman" w:hAnsi="Times New Roman" w:cs="Times New Roman"/>
        </w:rPr>
        <w:t xml:space="preserve"> бойында адамгершілік-моралдық құндылықтарды дамытуға үлкен үлес қосады.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үдеріс олардың рухани дамуына, сын тұрғысынан ойлау қабілетінің дамуына және тіл байлығын арттыруға ықпал етеді.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Әдебиет пәні қоғамдағы моральдық мәселелерді шешуге көмектесетін маңызды құрал болып табылады.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Осылайша, әдеби шығармаларды тереңірек талдау арқылы қоғамның рухани дамуына үлес қосуға болады.</w:t>
      </w:r>
      <w:proofErr w:type="gramEnd"/>
    </w:p>
    <w:p w:rsidR="00C53A9E" w:rsidRPr="00116FF5" w:rsidRDefault="008655C6" w:rsidP="00331C35">
      <w:pPr>
        <w:pStyle w:val="FirstParagraph"/>
        <w:spacing w:before="0" w:after="0"/>
        <w:ind w:firstLine="720"/>
        <w:jc w:val="both"/>
        <w:rPr>
          <w:rFonts w:ascii="Times New Roman" w:hAnsi="Times New Roman" w:cs="Times New Roman"/>
        </w:rPr>
      </w:pPr>
      <w:bookmarkStart w:id="12" w:name="қорытынды-мақала"/>
      <w:bookmarkEnd w:id="7"/>
      <w:bookmarkEnd w:id="11"/>
      <w:proofErr w:type="spellStart"/>
      <w:proofErr w:type="gramStart"/>
      <w:r w:rsidRPr="00116FF5">
        <w:rPr>
          <w:rFonts w:ascii="Times New Roman" w:hAnsi="Times New Roman" w:cs="Times New Roman"/>
        </w:rPr>
        <w:t>Әдебиет</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пәні</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оқушылардың</w:t>
      </w:r>
      <w:proofErr w:type="spellEnd"/>
      <w:r w:rsidRPr="00116FF5">
        <w:rPr>
          <w:rFonts w:ascii="Times New Roman" w:hAnsi="Times New Roman" w:cs="Times New Roman"/>
        </w:rPr>
        <w:t xml:space="preserve"> </w:t>
      </w:r>
      <w:proofErr w:type="spellStart"/>
      <w:r w:rsidRPr="00116FF5">
        <w:rPr>
          <w:rFonts w:ascii="Times New Roman" w:hAnsi="Times New Roman" w:cs="Times New Roman"/>
        </w:rPr>
        <w:t>рухани</w:t>
      </w:r>
      <w:proofErr w:type="spellEnd"/>
      <w:r w:rsidRPr="00116FF5">
        <w:rPr>
          <w:rFonts w:ascii="Times New Roman" w:hAnsi="Times New Roman" w:cs="Times New Roman"/>
        </w:rPr>
        <w:t xml:space="preserve"> дамуына, адамгершілік-моралдық құндылықтарды терең түсінуіне маңызды ықпал етеді.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 шығармаларды оқып-талдау арқылы оқушылар қоғамдағы моральдық мәселелерді түсіне отырып, оларды шешудің жолдарын іздейді.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Мысалы, Абай Құнанбаев пен Мұхтар Әуезовтің шығармалары арқылы адамгершілік пен әділдіктің мән-маңызын, қазақ халқының мәдени құндылықтарын танып біледі.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үдеріс олардың сын тұрғысынан ойлау қабілетін дамытып, өз ойларын дәлелді түрде жеткізуге үйретеді.</w:t>
      </w:r>
      <w:proofErr w:type="gramEnd"/>
    </w:p>
    <w:p w:rsidR="00C53A9E" w:rsidRPr="00116FF5" w:rsidRDefault="008655C6" w:rsidP="00331C35">
      <w:pPr>
        <w:pStyle w:val="a0"/>
        <w:spacing w:before="0" w:after="0"/>
        <w:ind w:firstLine="720"/>
        <w:jc w:val="both"/>
        <w:rPr>
          <w:rFonts w:ascii="Times New Roman" w:hAnsi="Times New Roman" w:cs="Times New Roman"/>
        </w:rPr>
      </w:pPr>
      <w:proofErr w:type="gramStart"/>
      <w:r w:rsidRPr="00116FF5">
        <w:rPr>
          <w:rFonts w:ascii="Times New Roman" w:hAnsi="Times New Roman" w:cs="Times New Roman"/>
        </w:rPr>
        <w:t>Қазіргі қоғамда адамгершілік құндылықтардың әлсіреуі байқалады, сондықтан білім беру жүйесінде әдебиетті тереңірек талдауға бағытталған сабақтарды енгізу маңызды.</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Бұл оқушылардың моральдық дамуына оң әсер етеді және қоғамдағы моральдық мәселелерді шешуге үлес қосады.</w:t>
      </w:r>
      <w:proofErr w:type="gramEnd"/>
    </w:p>
    <w:p w:rsidR="00C53A9E" w:rsidRPr="00116FF5" w:rsidRDefault="008655C6" w:rsidP="00331C35">
      <w:pPr>
        <w:pStyle w:val="a0"/>
        <w:spacing w:before="0" w:after="0"/>
        <w:ind w:firstLine="720"/>
        <w:jc w:val="both"/>
        <w:rPr>
          <w:rFonts w:ascii="Times New Roman" w:hAnsi="Times New Roman" w:cs="Times New Roman"/>
        </w:rPr>
      </w:pPr>
      <w:proofErr w:type="gramStart"/>
      <w:r w:rsidRPr="00116FF5">
        <w:rPr>
          <w:rFonts w:ascii="Times New Roman" w:hAnsi="Times New Roman" w:cs="Times New Roman"/>
        </w:rPr>
        <w:lastRenderedPageBreak/>
        <w:t>Қорытындылай келе, әдеби шығармаларды оқып-талдау оқушылардың рухани дамуына, сыни ойлау қабілетін жақсартуға және тіл байлығын арттыруға ықпал етеді.</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Әдебиет пәні – қоғамдағы моральдық мәселелерді шешуге көмектесетін маңызды құрал.</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Болашақта осы бағытты нығайту үшін оқушыларды әдеби шығармалармен терең таныстыру, оларды талдауға ынталандыру қажет.</w:t>
      </w:r>
      <w:proofErr w:type="gramEnd"/>
      <w:r w:rsidRPr="00116FF5">
        <w:rPr>
          <w:rFonts w:ascii="Times New Roman" w:hAnsi="Times New Roman" w:cs="Times New Roman"/>
        </w:rPr>
        <w:t xml:space="preserve"> </w:t>
      </w:r>
      <w:proofErr w:type="gramStart"/>
      <w:r w:rsidRPr="00116FF5">
        <w:rPr>
          <w:rFonts w:ascii="Times New Roman" w:hAnsi="Times New Roman" w:cs="Times New Roman"/>
        </w:rPr>
        <w:t>Әрбір оқушыны адамгершілік құндылықтарды бағалауға, оларды күнделікті өмірде қолдануға шақыру арқылы қоғамның рухани дамуына үлес қосуға болады.</w:t>
      </w:r>
      <w:proofErr w:type="gramEnd"/>
    </w:p>
    <w:p w:rsidR="00D72501" w:rsidRDefault="00D72501" w:rsidP="00331C35">
      <w:pPr>
        <w:pStyle w:val="2"/>
        <w:spacing w:before="0"/>
        <w:jc w:val="both"/>
        <w:rPr>
          <w:rFonts w:ascii="Times New Roman" w:hAnsi="Times New Roman" w:cs="Times New Roman"/>
          <w:color w:val="auto"/>
          <w:sz w:val="24"/>
          <w:szCs w:val="24"/>
          <w:lang w:val="kk-KZ"/>
        </w:rPr>
      </w:pPr>
      <w:bookmarkStart w:id="13" w:name="пайдаланылған-дереккөздер-мақала"/>
      <w:bookmarkEnd w:id="12"/>
    </w:p>
    <w:p w:rsidR="00116FF5" w:rsidRDefault="008655C6" w:rsidP="00331C35">
      <w:pPr>
        <w:pStyle w:val="2"/>
        <w:spacing w:before="0"/>
        <w:jc w:val="both"/>
        <w:rPr>
          <w:rFonts w:ascii="Times New Roman" w:hAnsi="Times New Roman" w:cs="Times New Roman"/>
          <w:color w:val="auto"/>
          <w:sz w:val="24"/>
          <w:szCs w:val="24"/>
          <w:lang w:val="kk-KZ"/>
        </w:rPr>
      </w:pPr>
      <w:proofErr w:type="spellStart"/>
      <w:r w:rsidRPr="00116FF5">
        <w:rPr>
          <w:rFonts w:ascii="Times New Roman" w:hAnsi="Times New Roman" w:cs="Times New Roman"/>
          <w:color w:val="auto"/>
          <w:sz w:val="24"/>
          <w:szCs w:val="24"/>
        </w:rPr>
        <w:t>Пайдаланылған</w:t>
      </w:r>
      <w:proofErr w:type="spellEnd"/>
      <w:r w:rsidR="00116FF5" w:rsidRPr="00116FF5">
        <w:rPr>
          <w:rFonts w:ascii="Times New Roman" w:hAnsi="Times New Roman" w:cs="Times New Roman"/>
          <w:color w:val="auto"/>
          <w:sz w:val="24"/>
          <w:szCs w:val="24"/>
          <w:lang w:val="kk-KZ"/>
        </w:rPr>
        <w:t xml:space="preserve"> әдебиеттер</w:t>
      </w:r>
    </w:p>
    <w:p w:rsidR="00C53A9E" w:rsidRPr="00116FF5" w:rsidRDefault="008655C6" w:rsidP="00331C35">
      <w:pPr>
        <w:pStyle w:val="Compact"/>
        <w:numPr>
          <w:ilvl w:val="0"/>
          <w:numId w:val="3"/>
        </w:numPr>
        <w:spacing w:before="0"/>
        <w:jc w:val="both"/>
        <w:rPr>
          <w:rFonts w:ascii="Times New Roman" w:hAnsi="Times New Roman" w:cs="Times New Roman"/>
          <w:lang w:val="kk-KZ"/>
        </w:rPr>
      </w:pPr>
      <w:bookmarkStart w:id="14" w:name="кітаптар"/>
      <w:r w:rsidRPr="00116FF5">
        <w:rPr>
          <w:rFonts w:ascii="Times New Roman" w:hAnsi="Times New Roman" w:cs="Times New Roman"/>
          <w:lang w:val="kk-KZ"/>
        </w:rPr>
        <w:t>Абдрахманов А. «Іштегі әтір». – Қазақстан: (баспа белгісіз), 2025. – Эссе мен философиялық поэзиядан құралған, адамгершілікке, сабырға, білімге, табиғат пен қоғамға қатысты ой‑толғамдар қамтылған. (</w:t>
      </w:r>
      <w:hyperlink r:id="rId8">
        <w:r w:rsidRPr="00116FF5">
          <w:rPr>
            <w:rStyle w:val="ad"/>
            <w:rFonts w:ascii="Times New Roman" w:hAnsi="Times New Roman" w:cs="Times New Roman"/>
            <w:color w:val="auto"/>
            <w:lang w:val="kk-KZ"/>
          </w:rPr>
          <w:t>ru.wikipedia.org</w:t>
        </w:r>
      </w:hyperlink>
      <w:r w:rsidRPr="00116FF5">
        <w:rPr>
          <w:rFonts w:ascii="Times New Roman" w:hAnsi="Times New Roman" w:cs="Times New Roman"/>
          <w:lang w:val="kk-KZ"/>
        </w:rPr>
        <w:t>)</w:t>
      </w:r>
    </w:p>
    <w:p w:rsidR="00C53A9E" w:rsidRPr="00116FF5" w:rsidRDefault="008655C6" w:rsidP="00331C35">
      <w:pPr>
        <w:numPr>
          <w:ilvl w:val="0"/>
          <w:numId w:val="4"/>
        </w:numPr>
        <w:spacing w:after="0"/>
        <w:jc w:val="both"/>
        <w:rPr>
          <w:rFonts w:ascii="Times New Roman" w:hAnsi="Times New Roman" w:cs="Times New Roman"/>
          <w:lang w:val="kk-KZ"/>
        </w:rPr>
      </w:pPr>
      <w:bookmarkStart w:id="15" w:name="мақалалар-мен-зерттеулер"/>
      <w:bookmarkEnd w:id="14"/>
      <w:r w:rsidRPr="00116FF5">
        <w:rPr>
          <w:rFonts w:ascii="Times New Roman" w:hAnsi="Times New Roman" w:cs="Times New Roman"/>
          <w:lang w:val="kk-KZ"/>
        </w:rPr>
        <w:t>Stud.kz. «Бастауыш сынып оқушыларына әдеби оқу сабақтарында рухани‑адамгершілік тәрбие беру» [курстық жұмыс]. – 28 б. (</w:t>
      </w:r>
      <w:r w:rsidR="002E29E9">
        <w:fldChar w:fldCharType="begin"/>
      </w:r>
      <w:r w:rsidR="002E29E9" w:rsidRPr="00331C35">
        <w:rPr>
          <w:lang w:val="kk-KZ"/>
        </w:rPr>
        <w:instrText xml:space="preserve"> HYPERLINK "https://stud.kz/referat/show/132107?utm_source=openai" \h </w:instrText>
      </w:r>
      <w:r w:rsidR="002E29E9">
        <w:fldChar w:fldCharType="separate"/>
      </w:r>
      <w:r w:rsidRPr="00116FF5">
        <w:rPr>
          <w:rStyle w:val="ad"/>
          <w:rFonts w:ascii="Times New Roman" w:hAnsi="Times New Roman" w:cs="Times New Roman"/>
          <w:color w:val="auto"/>
          <w:lang w:val="kk-KZ"/>
        </w:rPr>
        <w:t>stud.kz</w:t>
      </w:r>
      <w:r w:rsidR="002E29E9">
        <w:rPr>
          <w:rStyle w:val="ad"/>
          <w:rFonts w:ascii="Times New Roman" w:hAnsi="Times New Roman" w:cs="Times New Roman"/>
          <w:color w:val="auto"/>
          <w:lang w:val="kk-KZ"/>
        </w:rPr>
        <w:fldChar w:fldCharType="end"/>
      </w:r>
      <w:r w:rsidRPr="00116FF5">
        <w:rPr>
          <w:rFonts w:ascii="Times New Roman" w:hAnsi="Times New Roman" w:cs="Times New Roman"/>
          <w:lang w:val="kk-KZ"/>
        </w:rPr>
        <w:t>)</w:t>
      </w:r>
      <w:r w:rsidRPr="00116FF5">
        <w:rPr>
          <w:rFonts w:ascii="Times New Roman" w:hAnsi="Times New Roman" w:cs="Times New Roman"/>
          <w:lang w:val="kk-KZ"/>
        </w:rPr>
        <w:br/>
        <w:t>– Әдеби оқу сабақтарында халық ауыз әдебиетін пайдалану арқылы рухани‑адамгершілік тәрбие беру мәселелері талқыланады.</w:t>
      </w:r>
    </w:p>
    <w:p w:rsidR="00C53A9E" w:rsidRPr="00331C35" w:rsidRDefault="008655C6" w:rsidP="00331C35">
      <w:pPr>
        <w:numPr>
          <w:ilvl w:val="0"/>
          <w:numId w:val="4"/>
        </w:numPr>
        <w:spacing w:after="0"/>
        <w:jc w:val="both"/>
        <w:rPr>
          <w:rFonts w:ascii="Times New Roman" w:hAnsi="Times New Roman" w:cs="Times New Roman"/>
          <w:lang w:val="kk-KZ"/>
        </w:rPr>
      </w:pPr>
      <w:r w:rsidRPr="00331C35">
        <w:rPr>
          <w:rFonts w:ascii="Times New Roman" w:hAnsi="Times New Roman" w:cs="Times New Roman"/>
          <w:lang w:val="kk-KZ"/>
        </w:rPr>
        <w:t>Stud.kz. «Қазақ этнопедагогикасындағы адамгершілік‑эстетикалық тәрбие» [курстық жұмыс]. – 22 б. (</w:t>
      </w:r>
      <w:hyperlink r:id="rId9">
        <w:r w:rsidRPr="00331C35">
          <w:rPr>
            <w:rStyle w:val="ad"/>
            <w:rFonts w:ascii="Times New Roman" w:hAnsi="Times New Roman" w:cs="Times New Roman"/>
            <w:color w:val="auto"/>
            <w:lang w:val="kk-KZ"/>
          </w:rPr>
          <w:t>stud.kz</w:t>
        </w:r>
      </w:hyperlink>
      <w:r w:rsidRPr="00331C35">
        <w:rPr>
          <w:rFonts w:ascii="Times New Roman" w:hAnsi="Times New Roman" w:cs="Times New Roman"/>
          <w:lang w:val="kk-KZ"/>
        </w:rPr>
        <w:t>)</w:t>
      </w:r>
      <w:r w:rsidRPr="00331C35">
        <w:rPr>
          <w:rFonts w:ascii="Times New Roman" w:hAnsi="Times New Roman" w:cs="Times New Roman"/>
          <w:lang w:val="kk-KZ"/>
        </w:rPr>
        <w:br/>
        <w:t>– Этнопедагогика негізінде адамгершілік‑эстетикалық тәрбиенің теориялық негіздері мен әдістемелік аспектілері қарастырылады.</w:t>
      </w:r>
    </w:p>
    <w:p w:rsidR="00C53A9E" w:rsidRPr="00331C35" w:rsidRDefault="008655C6" w:rsidP="00331C35">
      <w:pPr>
        <w:numPr>
          <w:ilvl w:val="0"/>
          <w:numId w:val="4"/>
        </w:numPr>
        <w:spacing w:after="0"/>
        <w:jc w:val="both"/>
        <w:rPr>
          <w:rFonts w:ascii="Times New Roman" w:hAnsi="Times New Roman" w:cs="Times New Roman"/>
          <w:lang w:val="kk-KZ"/>
        </w:rPr>
      </w:pPr>
      <w:r w:rsidRPr="00331C35">
        <w:rPr>
          <w:rFonts w:ascii="Times New Roman" w:hAnsi="Times New Roman" w:cs="Times New Roman"/>
          <w:lang w:val="kk-KZ"/>
        </w:rPr>
        <w:t>Stud.kz. «Қазақ поэзиясының адамгершілік, ізгілік дамытудағы рөлі» [курстық жұмыс]. – 21 б. (</w:t>
      </w:r>
      <w:hyperlink r:id="rId10">
        <w:r w:rsidRPr="00331C35">
          <w:rPr>
            <w:rStyle w:val="ad"/>
            <w:rFonts w:ascii="Times New Roman" w:hAnsi="Times New Roman" w:cs="Times New Roman"/>
            <w:color w:val="auto"/>
            <w:lang w:val="kk-KZ"/>
          </w:rPr>
          <w:t>stud.kz</w:t>
        </w:r>
      </w:hyperlink>
      <w:r w:rsidRPr="00331C35">
        <w:rPr>
          <w:rFonts w:ascii="Times New Roman" w:hAnsi="Times New Roman" w:cs="Times New Roman"/>
          <w:lang w:val="kk-KZ"/>
        </w:rPr>
        <w:t>)</w:t>
      </w:r>
      <w:r w:rsidRPr="00331C35">
        <w:rPr>
          <w:rFonts w:ascii="Times New Roman" w:hAnsi="Times New Roman" w:cs="Times New Roman"/>
          <w:lang w:val="kk-KZ"/>
        </w:rPr>
        <w:br/>
        <w:t>– Абай, Шәкәрім және басқа ақындардың шығармаларындағы адамгершілік пен ізгілік қасиеттері зерттеледі.</w:t>
      </w:r>
    </w:p>
    <w:p w:rsidR="00C53A9E" w:rsidRPr="00116FF5" w:rsidRDefault="008655C6" w:rsidP="00331C35">
      <w:pPr>
        <w:numPr>
          <w:ilvl w:val="0"/>
          <w:numId w:val="4"/>
        </w:numPr>
        <w:spacing w:after="0"/>
        <w:jc w:val="both"/>
        <w:rPr>
          <w:rFonts w:ascii="Times New Roman" w:hAnsi="Times New Roman" w:cs="Times New Roman"/>
        </w:rPr>
      </w:pPr>
      <w:r w:rsidRPr="00331C35">
        <w:rPr>
          <w:rFonts w:ascii="Times New Roman" w:hAnsi="Times New Roman" w:cs="Times New Roman"/>
          <w:lang w:val="kk-KZ"/>
        </w:rPr>
        <w:t>Zharar.kz. Батырова С.Қ. «Адамгершілікке баулитын шығармалар» [мақала]. –</w:t>
      </w:r>
      <w:r w:rsidRPr="00331C35">
        <w:rPr>
          <w:rFonts w:ascii="Times New Roman" w:hAnsi="Times New Roman" w:cs="Times New Roman"/>
          <w:lang w:val="kk-KZ"/>
        </w:rPr>
        <w:br/>
        <w:t xml:space="preserve">– Ы.Алтынсарин шығармаларында жасөспірімдерді адамгершілікке тәрбиелеу аспектілері талданады. </w:t>
      </w:r>
      <w:r w:rsidRPr="00116FF5">
        <w:rPr>
          <w:rFonts w:ascii="Times New Roman" w:hAnsi="Times New Roman" w:cs="Times New Roman"/>
        </w:rPr>
        <w:t>(</w:t>
      </w:r>
      <w:hyperlink r:id="rId11">
        <w:r w:rsidRPr="00116FF5">
          <w:rPr>
            <w:rStyle w:val="ad"/>
            <w:rFonts w:ascii="Times New Roman" w:hAnsi="Times New Roman" w:cs="Times New Roman"/>
            <w:color w:val="auto"/>
          </w:rPr>
          <w:t>zharar.kz</w:t>
        </w:r>
      </w:hyperlink>
      <w:r w:rsidRPr="00116FF5">
        <w:rPr>
          <w:rFonts w:ascii="Times New Roman" w:hAnsi="Times New Roman" w:cs="Times New Roman"/>
        </w:rPr>
        <w:t>)</w:t>
      </w:r>
    </w:p>
    <w:p w:rsidR="00C53A9E" w:rsidRPr="00116FF5" w:rsidRDefault="008655C6" w:rsidP="00331C35">
      <w:pPr>
        <w:numPr>
          <w:ilvl w:val="0"/>
          <w:numId w:val="4"/>
        </w:numPr>
        <w:spacing w:after="0"/>
        <w:jc w:val="both"/>
        <w:rPr>
          <w:rFonts w:ascii="Times New Roman" w:hAnsi="Times New Roman" w:cs="Times New Roman"/>
        </w:rPr>
      </w:pPr>
      <w:r w:rsidRPr="00116FF5">
        <w:rPr>
          <w:rFonts w:ascii="Times New Roman" w:hAnsi="Times New Roman" w:cs="Times New Roman"/>
        </w:rPr>
        <w:t>Stud.kz. «Халық ауызекі шығармашылығын адамгершілік тәрбиесінде қолдану идеясы» [дипломдық жұмыс]. – 67 б. (</w:t>
      </w:r>
      <w:hyperlink r:id="rId12">
        <w:r w:rsidRPr="00116FF5">
          <w:rPr>
            <w:rStyle w:val="ad"/>
            <w:rFonts w:ascii="Times New Roman" w:hAnsi="Times New Roman" w:cs="Times New Roman"/>
            <w:color w:val="auto"/>
          </w:rPr>
          <w:t>stud.kz</w:t>
        </w:r>
      </w:hyperlink>
      <w:proofErr w:type="gramStart"/>
      <w:r w:rsidRPr="00116FF5">
        <w:rPr>
          <w:rFonts w:ascii="Times New Roman" w:hAnsi="Times New Roman" w:cs="Times New Roman"/>
        </w:rPr>
        <w:t>)</w:t>
      </w:r>
      <w:proofErr w:type="gramEnd"/>
      <w:r w:rsidRPr="00116FF5">
        <w:rPr>
          <w:rFonts w:ascii="Times New Roman" w:hAnsi="Times New Roman" w:cs="Times New Roman"/>
        </w:rPr>
        <w:br/>
        <w:t>– Халық ауыз әдебиеті үлгілерін тәрбиелік мақсатта қолданудың теориялық‑педагогикалық негіздері мен практикалық мүмкіндіктері қарастырылады.</w:t>
      </w:r>
      <w:bookmarkEnd w:id="13"/>
      <w:bookmarkEnd w:id="15"/>
    </w:p>
    <w:sectPr w:rsidR="00C53A9E" w:rsidRPr="00116FF5">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E9" w:rsidRDefault="002E29E9">
      <w:pPr>
        <w:spacing w:after="0"/>
      </w:pPr>
      <w:r>
        <w:separator/>
      </w:r>
    </w:p>
  </w:endnote>
  <w:endnote w:type="continuationSeparator" w:id="0">
    <w:p w:rsidR="002E29E9" w:rsidRDefault="002E29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E9" w:rsidRDefault="002E29E9">
      <w:r>
        <w:separator/>
      </w:r>
    </w:p>
  </w:footnote>
  <w:footnote w:type="continuationSeparator" w:id="0">
    <w:p w:rsidR="002E29E9" w:rsidRDefault="002E2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7E389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A99411"/>
    <w:multiLevelType w:val="multilevel"/>
    <w:tmpl w:val="913AC8C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nsid w:val="00A99412"/>
    <w:multiLevelType w:val="multilevel"/>
    <w:tmpl w:val="328A5FB2"/>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C53A9E"/>
    <w:rsid w:val="00116FF5"/>
    <w:rsid w:val="002E29E9"/>
    <w:rsid w:val="00331C35"/>
    <w:rsid w:val="008655C6"/>
    <w:rsid w:val="00C53A9E"/>
    <w:rsid w:val="00D7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16725">
      <w:bodyDiv w:val="1"/>
      <w:marLeft w:val="0"/>
      <w:marRight w:val="0"/>
      <w:marTop w:val="0"/>
      <w:marBottom w:val="0"/>
      <w:divBdr>
        <w:top w:val="none" w:sz="0" w:space="0" w:color="auto"/>
        <w:left w:val="none" w:sz="0" w:space="0" w:color="auto"/>
        <w:bottom w:val="none" w:sz="0" w:space="0" w:color="auto"/>
        <w:right w:val="none" w:sz="0" w:space="0" w:color="auto"/>
      </w:divBdr>
      <w:divsChild>
        <w:div w:id="965235862">
          <w:marLeft w:val="0"/>
          <w:marRight w:val="0"/>
          <w:marTop w:val="0"/>
          <w:marBottom w:val="0"/>
          <w:divBdr>
            <w:top w:val="none" w:sz="0" w:space="0" w:color="auto"/>
            <w:left w:val="none" w:sz="0" w:space="0" w:color="auto"/>
            <w:bottom w:val="none" w:sz="0" w:space="0" w:color="auto"/>
            <w:right w:val="none" w:sz="0" w:space="0" w:color="auto"/>
          </w:divBdr>
          <w:divsChild>
            <w:div w:id="1528131526">
              <w:marLeft w:val="0"/>
              <w:marRight w:val="0"/>
              <w:marTop w:val="0"/>
              <w:marBottom w:val="0"/>
              <w:divBdr>
                <w:top w:val="none" w:sz="0" w:space="0" w:color="auto"/>
                <w:left w:val="none" w:sz="0" w:space="0" w:color="auto"/>
                <w:bottom w:val="none" w:sz="0" w:space="0" w:color="auto"/>
                <w:right w:val="none" w:sz="0" w:space="0" w:color="auto"/>
              </w:divBdr>
              <w:divsChild>
                <w:div w:id="1645162712">
                  <w:marLeft w:val="0"/>
                  <w:marRight w:val="0"/>
                  <w:marTop w:val="0"/>
                  <w:marBottom w:val="0"/>
                  <w:divBdr>
                    <w:top w:val="none" w:sz="0" w:space="0" w:color="auto"/>
                    <w:left w:val="none" w:sz="0" w:space="0" w:color="auto"/>
                    <w:bottom w:val="none" w:sz="0" w:space="0" w:color="auto"/>
                    <w:right w:val="none" w:sz="0" w:space="0" w:color="auto"/>
                  </w:divBdr>
                  <w:divsChild>
                    <w:div w:id="92022509">
                      <w:marLeft w:val="0"/>
                      <w:marRight w:val="0"/>
                      <w:marTop w:val="0"/>
                      <w:marBottom w:val="0"/>
                      <w:divBdr>
                        <w:top w:val="none" w:sz="0" w:space="0" w:color="auto"/>
                        <w:left w:val="none" w:sz="0" w:space="0" w:color="auto"/>
                        <w:bottom w:val="none" w:sz="0" w:space="0" w:color="auto"/>
                        <w:right w:val="none" w:sz="0" w:space="0" w:color="auto"/>
                      </w:divBdr>
                      <w:divsChild>
                        <w:div w:id="621496338">
                          <w:marLeft w:val="0"/>
                          <w:marRight w:val="0"/>
                          <w:marTop w:val="0"/>
                          <w:marBottom w:val="0"/>
                          <w:divBdr>
                            <w:top w:val="none" w:sz="0" w:space="0" w:color="auto"/>
                            <w:left w:val="none" w:sz="0" w:space="0" w:color="auto"/>
                            <w:bottom w:val="none" w:sz="0" w:space="0" w:color="auto"/>
                            <w:right w:val="none" w:sz="0" w:space="0" w:color="auto"/>
                          </w:divBdr>
                          <w:divsChild>
                            <w:div w:id="1671908345">
                              <w:marLeft w:val="0"/>
                              <w:marRight w:val="0"/>
                              <w:marTop w:val="0"/>
                              <w:marBottom w:val="0"/>
                              <w:divBdr>
                                <w:top w:val="none" w:sz="0" w:space="0" w:color="auto"/>
                                <w:left w:val="none" w:sz="0" w:space="0" w:color="auto"/>
                                <w:bottom w:val="none" w:sz="0" w:space="0" w:color="auto"/>
                                <w:right w:val="none" w:sz="0" w:space="0" w:color="auto"/>
                              </w:divBdr>
                              <w:divsChild>
                                <w:div w:id="801727184">
                                  <w:marLeft w:val="0"/>
                                  <w:marRight w:val="0"/>
                                  <w:marTop w:val="0"/>
                                  <w:marBottom w:val="0"/>
                                  <w:divBdr>
                                    <w:top w:val="none" w:sz="0" w:space="0" w:color="auto"/>
                                    <w:left w:val="none" w:sz="0" w:space="0" w:color="auto"/>
                                    <w:bottom w:val="none" w:sz="0" w:space="0" w:color="auto"/>
                                    <w:right w:val="none" w:sz="0" w:space="0" w:color="auto"/>
                                  </w:divBdr>
                                  <w:divsChild>
                                    <w:div w:id="1414743096">
                                      <w:marLeft w:val="0"/>
                                      <w:marRight w:val="0"/>
                                      <w:marTop w:val="0"/>
                                      <w:marBottom w:val="0"/>
                                      <w:divBdr>
                                        <w:top w:val="none" w:sz="0" w:space="0" w:color="auto"/>
                                        <w:left w:val="none" w:sz="0" w:space="0" w:color="auto"/>
                                        <w:bottom w:val="none" w:sz="0" w:space="0" w:color="auto"/>
                                        <w:right w:val="none" w:sz="0" w:space="0" w:color="auto"/>
                                      </w:divBdr>
                                      <w:divsChild>
                                        <w:div w:id="288629244">
                                          <w:marLeft w:val="0"/>
                                          <w:marRight w:val="0"/>
                                          <w:marTop w:val="0"/>
                                          <w:marBottom w:val="0"/>
                                          <w:divBdr>
                                            <w:top w:val="none" w:sz="0" w:space="0" w:color="auto"/>
                                            <w:left w:val="none" w:sz="0" w:space="0" w:color="auto"/>
                                            <w:bottom w:val="none" w:sz="0" w:space="0" w:color="auto"/>
                                            <w:right w:val="none" w:sz="0" w:space="0" w:color="auto"/>
                                          </w:divBdr>
                                          <w:divsChild>
                                            <w:div w:id="1746761727">
                                              <w:marLeft w:val="0"/>
                                              <w:marRight w:val="0"/>
                                              <w:marTop w:val="0"/>
                                              <w:marBottom w:val="0"/>
                                              <w:divBdr>
                                                <w:top w:val="none" w:sz="0" w:space="0" w:color="auto"/>
                                                <w:left w:val="none" w:sz="0" w:space="0" w:color="auto"/>
                                                <w:bottom w:val="none" w:sz="0" w:space="0" w:color="auto"/>
                                                <w:right w:val="none" w:sz="0" w:space="0" w:color="auto"/>
                                              </w:divBdr>
                                              <w:divsChild>
                                                <w:div w:id="88897177">
                                                  <w:marLeft w:val="0"/>
                                                  <w:marRight w:val="0"/>
                                                  <w:marTop w:val="0"/>
                                                  <w:marBottom w:val="0"/>
                                                  <w:divBdr>
                                                    <w:top w:val="none" w:sz="0" w:space="0" w:color="auto"/>
                                                    <w:left w:val="none" w:sz="0" w:space="0" w:color="auto"/>
                                                    <w:bottom w:val="none" w:sz="0" w:space="0" w:color="auto"/>
                                                    <w:right w:val="none" w:sz="0" w:space="0" w:color="auto"/>
                                                  </w:divBdr>
                                                  <w:divsChild>
                                                    <w:div w:id="1318417800">
                                                      <w:marLeft w:val="0"/>
                                                      <w:marRight w:val="0"/>
                                                      <w:marTop w:val="0"/>
                                                      <w:marBottom w:val="0"/>
                                                      <w:divBdr>
                                                        <w:top w:val="none" w:sz="0" w:space="0" w:color="auto"/>
                                                        <w:left w:val="none" w:sz="0" w:space="0" w:color="auto"/>
                                                        <w:bottom w:val="none" w:sz="0" w:space="0" w:color="auto"/>
                                                        <w:right w:val="none" w:sz="0" w:space="0" w:color="auto"/>
                                                      </w:divBdr>
                                                      <w:divsChild>
                                                        <w:div w:id="1221667608">
                                                          <w:marLeft w:val="0"/>
                                                          <w:marRight w:val="0"/>
                                                          <w:marTop w:val="0"/>
                                                          <w:marBottom w:val="0"/>
                                                          <w:divBdr>
                                                            <w:top w:val="none" w:sz="0" w:space="0" w:color="auto"/>
                                                            <w:left w:val="none" w:sz="0" w:space="0" w:color="auto"/>
                                                            <w:bottom w:val="none" w:sz="0" w:space="0" w:color="auto"/>
                                                            <w:right w:val="none" w:sz="0" w:space="0" w:color="auto"/>
                                                          </w:divBdr>
                                                          <w:divsChild>
                                                            <w:div w:id="1544946043">
                                                              <w:marLeft w:val="0"/>
                                                              <w:marRight w:val="0"/>
                                                              <w:marTop w:val="0"/>
                                                              <w:marBottom w:val="0"/>
                                                              <w:divBdr>
                                                                <w:top w:val="none" w:sz="0" w:space="0" w:color="auto"/>
                                                                <w:left w:val="none" w:sz="0" w:space="0" w:color="auto"/>
                                                                <w:bottom w:val="none" w:sz="0" w:space="0" w:color="auto"/>
                                                                <w:right w:val="none" w:sz="0" w:space="0" w:color="auto"/>
                                                              </w:divBdr>
                                                              <w:divsChild>
                                                                <w:div w:id="241179866">
                                                                  <w:marLeft w:val="0"/>
                                                                  <w:marRight w:val="0"/>
                                                                  <w:marTop w:val="0"/>
                                                                  <w:marBottom w:val="0"/>
                                                                  <w:divBdr>
                                                                    <w:top w:val="none" w:sz="0" w:space="0" w:color="auto"/>
                                                                    <w:left w:val="none" w:sz="0" w:space="0" w:color="auto"/>
                                                                    <w:bottom w:val="none" w:sz="0" w:space="0" w:color="auto"/>
                                                                    <w:right w:val="none" w:sz="0" w:space="0" w:color="auto"/>
                                                                  </w:divBdr>
                                                                  <w:divsChild>
                                                                    <w:div w:id="241527652">
                                                                      <w:marLeft w:val="0"/>
                                                                      <w:marRight w:val="0"/>
                                                                      <w:marTop w:val="0"/>
                                                                      <w:marBottom w:val="0"/>
                                                                      <w:divBdr>
                                                                        <w:top w:val="none" w:sz="0" w:space="0" w:color="auto"/>
                                                                        <w:left w:val="none" w:sz="0" w:space="0" w:color="auto"/>
                                                                        <w:bottom w:val="none" w:sz="0" w:space="0" w:color="auto"/>
                                                                        <w:right w:val="none" w:sz="0" w:space="0" w:color="auto"/>
                                                                      </w:divBdr>
                                                                      <w:divsChild>
                                                                        <w:div w:id="13622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3418322">
          <w:marLeft w:val="0"/>
          <w:marRight w:val="0"/>
          <w:marTop w:val="0"/>
          <w:marBottom w:val="0"/>
          <w:divBdr>
            <w:top w:val="none" w:sz="0" w:space="0" w:color="auto"/>
            <w:left w:val="none" w:sz="0" w:space="0" w:color="auto"/>
            <w:bottom w:val="none" w:sz="0" w:space="0" w:color="auto"/>
            <w:right w:val="none" w:sz="0" w:space="0" w:color="auto"/>
          </w:divBdr>
          <w:divsChild>
            <w:div w:id="997348241">
              <w:marLeft w:val="0"/>
              <w:marRight w:val="0"/>
              <w:marTop w:val="0"/>
              <w:marBottom w:val="0"/>
              <w:divBdr>
                <w:top w:val="none" w:sz="0" w:space="0" w:color="auto"/>
                <w:left w:val="none" w:sz="0" w:space="0" w:color="auto"/>
                <w:bottom w:val="none" w:sz="0" w:space="0" w:color="auto"/>
                <w:right w:val="none" w:sz="0" w:space="0" w:color="auto"/>
              </w:divBdr>
              <w:divsChild>
                <w:div w:id="617219811">
                  <w:marLeft w:val="0"/>
                  <w:marRight w:val="0"/>
                  <w:marTop w:val="0"/>
                  <w:marBottom w:val="0"/>
                  <w:divBdr>
                    <w:top w:val="none" w:sz="0" w:space="0" w:color="auto"/>
                    <w:left w:val="none" w:sz="0" w:space="0" w:color="auto"/>
                    <w:bottom w:val="none" w:sz="0" w:space="0" w:color="auto"/>
                    <w:right w:val="none" w:sz="0" w:space="0" w:color="auto"/>
                  </w:divBdr>
                </w:div>
                <w:div w:id="989748662">
                  <w:marLeft w:val="0"/>
                  <w:marRight w:val="0"/>
                  <w:marTop w:val="0"/>
                  <w:marBottom w:val="0"/>
                  <w:divBdr>
                    <w:top w:val="none" w:sz="0" w:space="0" w:color="auto"/>
                    <w:left w:val="none" w:sz="0" w:space="0" w:color="auto"/>
                    <w:bottom w:val="none" w:sz="0" w:space="0" w:color="auto"/>
                    <w:right w:val="none" w:sz="0" w:space="0" w:color="auto"/>
                  </w:divBdr>
                </w:div>
              </w:divsChild>
            </w:div>
            <w:div w:id="195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86%D1%88%D1%82%D0%B5%D0%B3%D1%96_%D3%99%D1%82%D1%96%D1%80?utm_source=opena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ud.kz/referat/show/97866?utm_source=ope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harar.kz/id/9127?utm_source=openai" TargetMode="External"/><Relationship Id="rId5" Type="http://schemas.openxmlformats.org/officeDocument/2006/relationships/webSettings" Target="webSettings.xml"/><Relationship Id="rId10" Type="http://schemas.openxmlformats.org/officeDocument/2006/relationships/hyperlink" Target="https://stud.kz/referat/show/72535?utm_source=openai" TargetMode="External"/><Relationship Id="rId4" Type="http://schemas.openxmlformats.org/officeDocument/2006/relationships/settings" Target="settings.xml"/><Relationship Id="rId9" Type="http://schemas.openxmlformats.org/officeDocument/2006/relationships/hyperlink" Target="https://stud.kz/referat/show/73667?utm_source=open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1287</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Айша</cp:lastModifiedBy>
  <cp:revision>3</cp:revision>
  <dcterms:created xsi:type="dcterms:W3CDTF">2025-10-29T15:53:00Z</dcterms:created>
  <dcterms:modified xsi:type="dcterms:W3CDTF">2025-10-29T16:11:00Z</dcterms:modified>
</cp:coreProperties>
</file>