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B273F" w14:textId="77777777" w:rsidR="00723556" w:rsidRPr="00281276" w:rsidRDefault="00723556" w:rsidP="009A0926">
      <w:pPr>
        <w:spacing w:after="0" w:line="240" w:lineRule="auto"/>
        <w:ind w:left="1134" w:right="1134"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61266" w:rsidRPr="0028127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Решение планиметрических задач различными способами и методами как средство диагностики уровня обучаемости учащихся 7-9 классов математике</w:t>
      </w:r>
      <w:r w:rsidRPr="00281276">
        <w:rPr>
          <w:rFonts w:ascii="Times New Roman" w:hAnsi="Times New Roman" w:cs="Times New Roman"/>
          <w:sz w:val="24"/>
          <w:szCs w:val="24"/>
        </w:rPr>
        <w:t>»</w:t>
      </w:r>
    </w:p>
    <w:p w14:paraId="657D5CC6" w14:textId="77777777" w:rsidR="00281276" w:rsidRPr="00281276" w:rsidRDefault="00281276" w:rsidP="002812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Умирбаева У</w:t>
      </w:r>
      <w:r w:rsidRPr="00281276">
        <w:rPr>
          <w:rFonts w:ascii="Times New Roman" w:hAnsi="Times New Roman" w:cs="Times New Roman"/>
          <w:sz w:val="24"/>
          <w:szCs w:val="24"/>
          <w:lang w:val="kk-KZ"/>
        </w:rPr>
        <w:t>.У.</w:t>
      </w:r>
    </w:p>
    <w:p w14:paraId="4BA384B6" w14:textId="77777777" w:rsidR="00281276" w:rsidRPr="00281276" w:rsidRDefault="00281276" w:rsidP="0028127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1276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281276">
        <w:rPr>
          <w:rFonts w:ascii="Times New Roman" w:hAnsi="Times New Roman" w:cs="Times New Roman"/>
          <w:sz w:val="24"/>
          <w:szCs w:val="24"/>
        </w:rPr>
        <w:t xml:space="preserve"> геометрия, различные </w:t>
      </w:r>
      <w:r w:rsidR="00794BC0">
        <w:rPr>
          <w:rFonts w:ascii="Times New Roman" w:hAnsi="Times New Roman" w:cs="Times New Roman"/>
          <w:sz w:val="24"/>
          <w:szCs w:val="24"/>
        </w:rPr>
        <w:t>методы</w:t>
      </w:r>
      <w:r w:rsidRPr="00281276">
        <w:rPr>
          <w:rFonts w:ascii="Times New Roman" w:hAnsi="Times New Roman" w:cs="Times New Roman"/>
          <w:sz w:val="24"/>
          <w:szCs w:val="24"/>
        </w:rPr>
        <w:t xml:space="preserve"> решение задач, м</w:t>
      </w:r>
      <w:r w:rsidR="00794BC0">
        <w:rPr>
          <w:rFonts w:ascii="Times New Roman" w:hAnsi="Times New Roman" w:cs="Times New Roman"/>
          <w:sz w:val="24"/>
          <w:szCs w:val="24"/>
        </w:rPr>
        <w:t>етод</w:t>
      </w:r>
      <w:r w:rsidRPr="00281276">
        <w:rPr>
          <w:rFonts w:ascii="Times New Roman" w:hAnsi="Times New Roman" w:cs="Times New Roman"/>
          <w:sz w:val="24"/>
          <w:szCs w:val="24"/>
        </w:rPr>
        <w:t xml:space="preserve"> опорного элемента, метод дополнительного построения, метод треугольника.</w:t>
      </w:r>
    </w:p>
    <w:p w14:paraId="5B271BAC" w14:textId="77777777" w:rsidR="00C61266" w:rsidRPr="00281276" w:rsidRDefault="00281276" w:rsidP="00E54185">
      <w:pPr>
        <w:pStyle w:val="a4"/>
        <w:ind w:left="1134" w:right="1134"/>
        <w:rPr>
          <w:sz w:val="24"/>
          <w:szCs w:val="24"/>
        </w:rPr>
      </w:pPr>
      <w:r w:rsidRPr="007507AB">
        <w:rPr>
          <w:b/>
          <w:i/>
          <w:color w:val="000000"/>
          <w:sz w:val="24"/>
          <w:szCs w:val="24"/>
        </w:rPr>
        <w:t>Аннотация:</w:t>
      </w:r>
      <w:r w:rsidR="007507AB">
        <w:rPr>
          <w:sz w:val="24"/>
          <w:szCs w:val="24"/>
        </w:rPr>
        <w:t xml:space="preserve"> </w:t>
      </w:r>
      <w:r w:rsidR="00C62026" w:rsidRPr="00281276">
        <w:rPr>
          <w:sz w:val="24"/>
          <w:szCs w:val="24"/>
        </w:rPr>
        <w:t>в</w:t>
      </w:r>
      <w:r w:rsidRPr="00281276">
        <w:rPr>
          <w:sz w:val="24"/>
          <w:szCs w:val="24"/>
        </w:rPr>
        <w:t xml:space="preserve"> статье предложены </w:t>
      </w:r>
      <w:r w:rsidR="007507AB">
        <w:rPr>
          <w:sz w:val="24"/>
          <w:szCs w:val="24"/>
        </w:rPr>
        <w:t>различные способы и методы решение планиметрических задач.</w:t>
      </w:r>
      <w:r w:rsidRPr="00281276">
        <w:rPr>
          <w:sz w:val="24"/>
          <w:szCs w:val="24"/>
        </w:rPr>
        <w:t xml:space="preserve"> Это позволяет формировать приемы учебно-познавательной </w:t>
      </w:r>
      <w:r w:rsidR="007507AB">
        <w:rPr>
          <w:sz w:val="24"/>
          <w:szCs w:val="24"/>
        </w:rPr>
        <w:t xml:space="preserve">деятельности у </w:t>
      </w:r>
      <w:r w:rsidR="00C62026">
        <w:rPr>
          <w:sz w:val="24"/>
          <w:szCs w:val="24"/>
        </w:rPr>
        <w:t xml:space="preserve">школьников, </w:t>
      </w:r>
      <w:r w:rsidR="00C62026" w:rsidRPr="00281276">
        <w:rPr>
          <w:sz w:val="24"/>
          <w:szCs w:val="24"/>
        </w:rPr>
        <w:t>как</w:t>
      </w:r>
      <w:r w:rsidR="00E54185">
        <w:rPr>
          <w:sz w:val="24"/>
          <w:szCs w:val="24"/>
        </w:rPr>
        <w:t xml:space="preserve"> средство диагностики уровня обучаемости.</w:t>
      </w:r>
    </w:p>
    <w:p w14:paraId="065D825C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Геометрия – наиболее уязвимое звено школьной математики. Решение геометрических задач вызывает трудности у многих учеников. Это связано как с обилием различных типов задач, так и с многообразием приемов и методов их решения.</w:t>
      </w:r>
    </w:p>
    <w:p w14:paraId="4C5EB3F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В отличие от алгебры, в геометрии нет стандартных задач, решающихся по образцу. Практически каждая задача требует «индивидуального» подхода.</w:t>
      </w:r>
    </w:p>
    <w:p w14:paraId="682B4C4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Программа для общеобразовательных школ по геометрии не акцентирует внимание на методах решения задач. Поэтому рассмотрим сегодня эти методы.</w:t>
      </w:r>
    </w:p>
    <w:p w14:paraId="6019D3B9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В чем же заключается искусство – решать задачи?</w:t>
      </w:r>
    </w:p>
    <w:p w14:paraId="59DC462F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Искусство - решать задачи основывается на хорошем знании теоретической части курса, знании достаточного количества геометрических фактов и в овладении определённым арсеналом приёмов и методов решения. Поэтому, чтобы ученики умели решать задачи нужно:</w:t>
      </w:r>
    </w:p>
    <w:p w14:paraId="727D5B14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1. Нужно добиваться от ученика знаний теоретического материала.</w:t>
      </w:r>
    </w:p>
    <w:p w14:paraId="4E1BFE9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2 . Нельзя приступать к решению задачи, не уяснив четко, в чем заключается задание. Не спешить начинать решать задачу. Этот совет не означает, что задачу надо решать как можно медленней. Он означает, что решению задачи должна предшествовать подготовка, заключающаяся в следующем:</w:t>
      </w:r>
    </w:p>
    <w:p w14:paraId="23027EC2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а) ознакомиться с задачей, внимательно прочитав ее содержание, при этом схватывается общая ситуация, описанная в задаче;</w:t>
      </w:r>
    </w:p>
    <w:p w14:paraId="31C5B02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б) ознакомившись с задачей, необходимо вникнуть в ее содержание. При этом нужно выделить в задаче данные и искомые, а в задаче на доказательство - посылки и заключения.</w:t>
      </w:r>
    </w:p>
    <w:p w14:paraId="080342D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3. После прочтения сделать рисунок от руки или с помощью линейки.</w:t>
      </w:r>
    </w:p>
    <w:p w14:paraId="00285CA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Нужно научиться делать хорошие, большие и красивые чертежи, а иногда не чертежи, а рисунки. Чертежи - рисунки, если они выполнены грамотно, могут сильно облегчить поиск решения, работу над ним.</w:t>
      </w:r>
    </w:p>
    <w:p w14:paraId="2776E94E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Если идет речь, например, о произвольном треугольнике или четырехугольнике, то необходимо, чтобы фигура не имела характерных особенностей, присущих "хорошим" фигурам, т.е. треугольник не должен быть прямоугольным или равнобедренным, а тем более правильным, четырехугольник - быть похожим на параллелограмм.</w:t>
      </w:r>
    </w:p>
    <w:p w14:paraId="17E1142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4. Необходимо знание методов решения геометрических задач</w:t>
      </w:r>
    </w:p>
    <w:p w14:paraId="30CE0018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Эти методы обладают некоторыми особенностями: большое разнообразие, трудность формального описания, взаимозаменяемость, отсутствие чётких границ области применения.</w:t>
      </w:r>
    </w:p>
    <w:p w14:paraId="69E664D8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Рассмотрим несколько методов решения геометрических задач:</w:t>
      </w:r>
      <w:r w:rsidR="005D1A78" w:rsidRPr="00281276">
        <w:rPr>
          <w:rFonts w:ascii="Times New Roman" w:hAnsi="Times New Roman" w:cs="Times New Roman"/>
          <w:sz w:val="24"/>
          <w:szCs w:val="24"/>
        </w:rPr>
        <w:t xml:space="preserve">  </w:t>
      </w:r>
      <w:r w:rsidRPr="00281276">
        <w:rPr>
          <w:rFonts w:ascii="Times New Roman" w:hAnsi="Times New Roman" w:cs="Times New Roman"/>
          <w:sz w:val="24"/>
          <w:szCs w:val="24"/>
        </w:rPr>
        <w:t>Метода опорного элемента, метод дополнительного построения,</w:t>
      </w:r>
      <w:r w:rsidR="005D1A78" w:rsidRPr="00281276">
        <w:rPr>
          <w:rFonts w:ascii="Times New Roman" w:hAnsi="Times New Roman" w:cs="Times New Roman"/>
          <w:sz w:val="24"/>
          <w:szCs w:val="24"/>
        </w:rPr>
        <w:t xml:space="preserve"> метод треугольника</w:t>
      </w:r>
      <w:r w:rsidRPr="00281276">
        <w:rPr>
          <w:rFonts w:ascii="Times New Roman" w:hAnsi="Times New Roman" w:cs="Times New Roman"/>
          <w:sz w:val="24"/>
          <w:szCs w:val="24"/>
        </w:rPr>
        <w:t>.</w:t>
      </w:r>
    </w:p>
    <w:p w14:paraId="46B7A14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Метода опорного элемента</w:t>
      </w:r>
    </w:p>
    <w:p w14:paraId="0DB3602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 xml:space="preserve">Иногда, нарисовав рисунок фигуры и отметив на нем все данные величины, не удается найти требуемые в задаче отрезки или углы. В этой ситуации может помочь использование метода опорного элемента - он является основным методом составления уравнений в геометрических задачах и заключается в следующем: один и тот же элемент (сторона, угол, площадь, радиус, средняя линия </w:t>
      </w:r>
      <w:r w:rsidRPr="00281276">
        <w:rPr>
          <w:rFonts w:ascii="Times New Roman" w:hAnsi="Times New Roman" w:cs="Times New Roman"/>
          <w:sz w:val="24"/>
          <w:szCs w:val="24"/>
        </w:rPr>
        <w:lastRenderedPageBreak/>
        <w:t>и т. д.) выражается через известные и неизвестные величины двумя разными способами, и полученные выражения приравниваются.</w:t>
      </w:r>
    </w:p>
    <w:p w14:paraId="357CDB4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Диагонали ромба относятся как 3:4 . Периметр ромба равен 200 . Найдите высоту ромба.</w:t>
      </w:r>
    </w:p>
    <w:p w14:paraId="11F569EC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В задаче площадь фигуры выражается двумя разными способами, а затем из полученного уравнения находится искомая величина. Данный подход еще называется методом площадей.</w:t>
      </w:r>
    </w:p>
    <w:p w14:paraId="0EED3384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Площадь ромба находим через диагонали и эту же площадь выразим через высоту ромба. Полученные выражения приравниваются.</w:t>
      </w:r>
      <w:r w:rsidR="00D277EE" w:rsidRPr="00281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E0BF2" w14:textId="77777777" w:rsidR="00723556" w:rsidRPr="00281276" w:rsidRDefault="00D277EE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D9493" wp14:editId="0319A180">
            <wp:extent cx="1200150" cy="1363807"/>
            <wp:effectExtent l="0" t="0" r="0" b="8255"/>
            <wp:docPr id="28" name="Рисунок 28" descr="hello_html_m3bec99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bec99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80" cy="137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D1736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F0335B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Пусть диагонали ромба равны6х и</w:t>
      </w:r>
      <w:r w:rsidR="005D1A78" w:rsidRPr="00281276">
        <w:rPr>
          <w:rFonts w:ascii="Times New Roman" w:hAnsi="Times New Roman" w:cs="Times New Roman"/>
          <w:sz w:val="24"/>
          <w:szCs w:val="24"/>
        </w:rPr>
        <w:t xml:space="preserve"> </w:t>
      </w:r>
      <w:r w:rsidRPr="00281276">
        <w:rPr>
          <w:rFonts w:ascii="Times New Roman" w:hAnsi="Times New Roman" w:cs="Times New Roman"/>
          <w:sz w:val="24"/>
          <w:szCs w:val="24"/>
        </w:rPr>
        <w:t>8х</w:t>
      </w:r>
    </w:p>
    <w:p w14:paraId="43EF0180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Диагонали ромба перпендикулярны, значит, треугольник АОВ — прямоугольный.</w:t>
      </w:r>
    </w:p>
    <w:p w14:paraId="4319645D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По теореме Пифагора АВ2=АО2+ОВ2</w:t>
      </w:r>
    </w:p>
    <w:p w14:paraId="402C2DF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АВ2=9х2+16х2, АВ2=25х2</w:t>
      </w:r>
    </w:p>
    <w:p w14:paraId="79EBF89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АВ=5х.</w:t>
      </w:r>
    </w:p>
    <w:p w14:paraId="6CAD1BA9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Поскольку Р=200, 5х∙4=200, х=10, АВ=50, а диагонали ромба равны 60см и 80см, то</w:t>
      </w:r>
    </w:p>
    <w:p w14:paraId="480B1C0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S=0,5∙60∙80=2400,</w:t>
      </w:r>
    </w:p>
    <w:p w14:paraId="6D3E24B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S=h∙50, 2400=h∙50, h=48.</w:t>
      </w:r>
    </w:p>
    <w:p w14:paraId="04132580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9248C8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Метод дополнительного построения</w:t>
      </w:r>
    </w:p>
    <w:p w14:paraId="1FFF241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Во многих случаях решать задачи помогает введение в чертеж дополнительных линий - так называемые дополнительные построения.</w:t>
      </w:r>
    </w:p>
    <w:p w14:paraId="1A18042F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Такие дополнительные построения, вводящие новые углы и новые отрезки, иногда приводят к появлению геометрических фигур, облегчающих решение задачи.</w:t>
      </w:r>
    </w:p>
    <w:p w14:paraId="26654EA6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выделим три разновидности дополнительных построений:</w:t>
      </w:r>
    </w:p>
    <w:p w14:paraId="17870C66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продолжение отрезка (отрезков) на определенное расстояние или до пересечения с заданной прямой;</w:t>
      </w:r>
    </w:p>
    <w:p w14:paraId="32F3739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проведение прямой через две заданные точки;</w:t>
      </w:r>
    </w:p>
    <w:p w14:paraId="40A5DC64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проведение через заданную точку прямой, параллельной данной прямой, или перпендикулярной данной прямой.</w:t>
      </w:r>
    </w:p>
    <w:p w14:paraId="3604CA2F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CD4F74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Стандартное дополнительное построение в задачах на трапецию: проводим либо два перпендикуляра к основанию и получаем прямоугольник и два прямоугольных треугольника, либо проводим отрезок, параллельно боковой стороне, и получаем параллелограмм и произвольный треугольник. Если же в условии задачи говорится о диагоналях трапеции, то стандартным будет дополнительное построение, состоящее в проведении через одну из ее вершин прямой, параллельной диагонали.</w:t>
      </w:r>
    </w:p>
    <w:p w14:paraId="0F6E01F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5553AA" wp14:editId="29776206">
            <wp:extent cx="1200150" cy="533400"/>
            <wp:effectExtent l="0" t="0" r="0" b="0"/>
            <wp:docPr id="27" name="Рисунок 27" descr="hello_html_7165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16568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2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F852AA" wp14:editId="48883430">
            <wp:extent cx="1171575" cy="638175"/>
            <wp:effectExtent l="0" t="0" r="9525" b="9525"/>
            <wp:docPr id="26" name="Рисунок 26" descr="hello_html_7fedfc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fedfc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2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6F14D" wp14:editId="38A3E4F9">
            <wp:extent cx="1571625" cy="590550"/>
            <wp:effectExtent l="0" t="0" r="9525" b="0"/>
            <wp:docPr id="25" name="Рисунок 25" descr="hello_html_m3f6221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f62212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2424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br/>
        <w:t>Следующее дополнительное построение - удвоение медианы</w:t>
      </w:r>
    </w:p>
    <w:p w14:paraId="4C702549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 xml:space="preserve">Характеристика метода. Когда в условии задачи фигурирует медиана треугольника, то стоит попытаться продолжить эту медиану на расстояние равное </w:t>
      </w:r>
      <w:r w:rsidRPr="00281276">
        <w:rPr>
          <w:rFonts w:ascii="Times New Roman" w:hAnsi="Times New Roman" w:cs="Times New Roman"/>
          <w:sz w:val="24"/>
          <w:szCs w:val="24"/>
        </w:rPr>
        <w:lastRenderedPageBreak/>
        <w:t>длине медианы, т.е. продлить ее за точку, лежащую на стороне треугольника. Полученная новая точка соединяется с вершиной (вершинами) исходного треугольника, в результате чего образуются равные треугольники. Равенство соответствующих элементов этих треугольников помогает найти неизвестную величину или доказать предложенное утверждение.</w:t>
      </w:r>
    </w:p>
    <w:p w14:paraId="055341CE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Задача. Докажите, что треугольник является равнобедренным, если совпадают проведенные из одной и той же вершины медиана и биссектриса.</w:t>
      </w:r>
    </w:p>
    <w:p w14:paraId="66103EF8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Решение. Рассмотрим треугольник ABC (рис. 1). Пусть отрезок BM – его медиана и биссектриса. Продлим BM на отрезок MD = BM. Образовались равные треугольники AMB и MCD (1-й признак равенства треугольников). В задаче медиана ВМ продолжена за точку М на отрезок МД равный длине медианы. Далее доказываем, что треугольник ВДС равнобедренный и из равенства сторон АВ=ДС, а ДС=ВС следует что АВ=ВС, значит треугольник АВС равнобедренный.</w:t>
      </w:r>
    </w:p>
    <w:p w14:paraId="184CA6B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Из равенства этих треугольников имеем:</w:t>
      </w:r>
    </w:p>
    <w:p w14:paraId="4FA435D6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(1) AB = CD и (2) </w:t>
      </w:r>
      <w:r w:rsidRPr="00281276">
        <w:rPr>
          <w:rFonts w:ascii="Times New Roman" w:hAnsi="Times New Roman" w:cs="Times New Roman"/>
          <w:sz w:val="24"/>
          <w:szCs w:val="24"/>
        </w:rPr>
        <w:sym w:font="Symbol" w:char="F0D0"/>
      </w:r>
      <w:r w:rsidRPr="00281276">
        <w:rPr>
          <w:rFonts w:ascii="Times New Roman" w:hAnsi="Times New Roman" w:cs="Times New Roman"/>
          <w:sz w:val="24"/>
          <w:szCs w:val="24"/>
        </w:rPr>
        <w:t> 1 = </w:t>
      </w:r>
      <w:r w:rsidRPr="00281276">
        <w:rPr>
          <w:rFonts w:ascii="Times New Roman" w:hAnsi="Times New Roman" w:cs="Times New Roman"/>
          <w:sz w:val="24"/>
          <w:szCs w:val="24"/>
        </w:rPr>
        <w:sym w:font="Symbol" w:char="F0D0"/>
      </w:r>
      <w:r w:rsidRPr="00281276">
        <w:rPr>
          <w:rFonts w:ascii="Times New Roman" w:hAnsi="Times New Roman" w:cs="Times New Roman"/>
          <w:sz w:val="24"/>
          <w:szCs w:val="24"/>
        </w:rPr>
        <w:t> 3.</w:t>
      </w:r>
    </w:p>
    <w:p w14:paraId="69B2228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Используя равенство (2) и то, что </w:t>
      </w:r>
      <w:r w:rsidRPr="00281276">
        <w:rPr>
          <w:rFonts w:ascii="Times New Roman" w:hAnsi="Times New Roman" w:cs="Times New Roman"/>
          <w:sz w:val="24"/>
          <w:szCs w:val="24"/>
        </w:rPr>
        <w:sym w:font="Symbol" w:char="F0D0"/>
      </w:r>
      <w:r w:rsidRPr="00281276">
        <w:rPr>
          <w:rFonts w:ascii="Times New Roman" w:hAnsi="Times New Roman" w:cs="Times New Roman"/>
          <w:sz w:val="24"/>
          <w:szCs w:val="24"/>
        </w:rPr>
        <w:t> 1 = </w:t>
      </w:r>
      <w:r w:rsidRPr="00281276">
        <w:rPr>
          <w:rFonts w:ascii="Times New Roman" w:hAnsi="Times New Roman" w:cs="Times New Roman"/>
          <w:sz w:val="24"/>
          <w:szCs w:val="24"/>
        </w:rPr>
        <w:sym w:font="Symbol" w:char="F0D0"/>
      </w:r>
      <w:r w:rsidRPr="00281276">
        <w:rPr>
          <w:rFonts w:ascii="Times New Roman" w:hAnsi="Times New Roman" w:cs="Times New Roman"/>
          <w:sz w:val="24"/>
          <w:szCs w:val="24"/>
        </w:rPr>
        <w:t> 2 (по условию), получим, что треугольник BCD</w:t>
      </w:r>
    </w:p>
    <w:p w14:paraId="71E3F32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029401AC" wp14:editId="0310D577">
            <wp:simplePos x="0" y="0"/>
            <wp:positionH relativeFrom="column">
              <wp:posOffset>1123950</wp:posOffset>
            </wp:positionH>
            <wp:positionV relativeFrom="line">
              <wp:posOffset>0</wp:posOffset>
            </wp:positionV>
            <wp:extent cx="1059180" cy="771525"/>
            <wp:effectExtent l="0" t="0" r="7620" b="9525"/>
            <wp:wrapSquare wrapText="bothSides"/>
            <wp:docPr id="35" name="Рисунок 35" descr="hello_html_2fc9ea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c9ea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276">
        <w:rPr>
          <w:rFonts w:ascii="Times New Roman" w:hAnsi="Times New Roman" w:cs="Times New Roman"/>
          <w:sz w:val="24"/>
          <w:szCs w:val="24"/>
        </w:rPr>
        <w:br/>
      </w:r>
      <w:r w:rsidRPr="00281276">
        <w:rPr>
          <w:rFonts w:ascii="Times New Roman" w:hAnsi="Times New Roman" w:cs="Times New Roman"/>
          <w:sz w:val="24"/>
          <w:szCs w:val="24"/>
        </w:rPr>
        <w:br/>
      </w:r>
    </w:p>
    <w:p w14:paraId="50F32183" w14:textId="77777777" w:rsidR="00BF4F2A" w:rsidRPr="00281276" w:rsidRDefault="00BF4F2A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A59876B" w14:textId="77777777" w:rsidR="00BF4F2A" w:rsidRPr="00281276" w:rsidRDefault="00BF4F2A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7ACCBC4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равнобедренный, а, следовательно, BC = CD. Используя полученный вывод и равенство (1) доказываем, что AB = BC, откуда следует истинность утверждения задачи.</w:t>
      </w:r>
    </w:p>
    <w:p w14:paraId="3B120B60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Если в условии задачи фигурирует середина одной или нескольких сторон четырехугольника, то стоит добавить середины каких-то других сторон или диагоналей и рассмотреть средние линии соответствующих треугольников.</w:t>
      </w:r>
    </w:p>
    <w:p w14:paraId="3E4B2E6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D9EFA1" wp14:editId="3ECAC335">
            <wp:extent cx="1085850" cy="790575"/>
            <wp:effectExtent l="0" t="0" r="0" b="9525"/>
            <wp:docPr id="24" name="Рисунок 24" descr="hello_html_m6cb909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cb9094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F042C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Метод треугольника</w:t>
      </w:r>
    </w:p>
    <w:p w14:paraId="3D8FEA0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Как известно, с давних времен, существует целая наука тригонометрия ("тригон"- по-гречески означает "треугольник"). С ее помощью можно было, измерив одну сторону и два угла треугольника, найти длины всех его сторон. Но еще ранее с ее помощью научились измерять воображаемые треугольники на небе, вершинами которых были звезды.</w:t>
      </w:r>
    </w:p>
    <w:p w14:paraId="55119A1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Основные составляющие данного метода – это соотношения между сторонами и углами треугольника, перечислим их:</w:t>
      </w:r>
    </w:p>
    <w:p w14:paraId="1F50F06C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1.Используя свойства площадей многоугольников, можно установить</w:t>
      </w:r>
    </w:p>
    <w:p w14:paraId="7F241C13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замечательное соотношение между гипотенузой и катетами прямоугольного треугольника. Такая теорема называется теоремой Пифагора и является важнейшей теоремой геометрии.</w:t>
      </w:r>
    </w:p>
    <w:p w14:paraId="2755F1A0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2. Соотношения между сторонами и углами в прямоугольном треугольнике: косинус острого угла прямоугольного треугольника, синус угла , тангенс угла</w:t>
      </w:r>
    </w:p>
    <w:p w14:paraId="2723502F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3. Теорема о соотношении между сторонами и углами треугольника:</w:t>
      </w:r>
    </w:p>
    <w:p w14:paraId="10C7D260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в треугольнике против большей стороны лежит больший угол .</w:t>
      </w:r>
    </w:p>
    <w:p w14:paraId="5CDE624C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Следствие: гипотенуза прямоугольного треугольника всегда больше катета.</w:t>
      </w:r>
    </w:p>
    <w:p w14:paraId="5A6DEB0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4.Теорема о неравенстве треугольника: в каждом треугольнике любая сторона меньше суммы двух других его сторон.</w:t>
      </w:r>
    </w:p>
    <w:p w14:paraId="45DD66B2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5. Теорема о сумме углов треугольника: сумма углов треугольника равна 180°.</w:t>
      </w:r>
    </w:p>
    <w:p w14:paraId="59B992A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lastRenderedPageBreak/>
        <w:t>6. Теорема Фалеса: если параллельные прямые, пересекающие стороны угла, отсекают на одной его стороне равные отрезки, то они отсекают и на другой его стороне равные отрезки.</w:t>
      </w:r>
    </w:p>
    <w:p w14:paraId="3F3B0DC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Следствия:</w:t>
      </w:r>
    </w:p>
    <w:p w14:paraId="578C0BE4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• В треугольнике может быть только один неострый (прямой или тупой угол).</w:t>
      </w:r>
    </w:p>
    <w:p w14:paraId="32B1150D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• Из данной точки на данную прямую можно опустить только один перпендикуляр.</w:t>
      </w:r>
    </w:p>
    <w:p w14:paraId="4E816AC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• Внешний угол треугольника равен сумме двух внутренних, не смежных с ним углов.</w:t>
      </w:r>
    </w:p>
    <w:p w14:paraId="55EAA3C5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• Сумма острых углов прямоугольного треугольника равна 90°.</w:t>
      </w:r>
    </w:p>
    <w:p w14:paraId="259994FC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7. Теорема синусов: стороны треугольника пропорциональны синусам противолежащих углов.</w:t>
      </w:r>
    </w:p>
    <w:p w14:paraId="0FF547E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Теорема косинусов: квадрат стороны треугольника равен сумме квадратов двух других сторон минус двоенное произведение этих сторон на косинус угла между ними.</w:t>
      </w:r>
    </w:p>
    <w:p w14:paraId="4FD4909B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«Тригон» и его методы широко вошли в курс геометрии и крепко основались. Нет ни одной фигуры, кроме треугольника, у которого существуют столь разнообразные приемы нахождения неизвестной величины.</w:t>
      </w:r>
    </w:p>
    <w:p w14:paraId="28BC77C8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Для более детального рассмотрения метода треугольника как основного способа нахождения того или иного элемента, целесообразно рассмотреть типовые задачи:</w:t>
      </w:r>
    </w:p>
    <w:p w14:paraId="614BF597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Задача1: Четырехугольник ABCD- параллелограмм с периметром 10см. Найдите BD, зная, что периметр треугольника ABD равен 8см.</w:t>
      </w:r>
    </w:p>
    <w:p w14:paraId="3A199C10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Задача2: Докажите, что если у параллелограмма диагонали перпендикулярны, то он является ромбом.</w:t>
      </w:r>
    </w:p>
    <w:p w14:paraId="0384F579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Задача3: Биссектриса одного из углов прямоугольника делит сторону прямоугольника пополам. Найдите периметр прямоугольника, если его меньшая сторона равна 10.</w:t>
      </w:r>
    </w:p>
    <w:p w14:paraId="1EC9C667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br/>
      </w:r>
    </w:p>
    <w:p w14:paraId="3DCD0DAC" w14:textId="77777777" w:rsidR="00D277EE" w:rsidRPr="00281276" w:rsidRDefault="00D277EE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E92586C" w14:textId="77777777" w:rsidR="00723556" w:rsidRPr="00281276" w:rsidRDefault="00723556" w:rsidP="00E54185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14:paraId="4F571860" w14:textId="77777777" w:rsidR="00191F8E" w:rsidRDefault="00191F8E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 xml:space="preserve">Алексеев В.Б., Галкин В.Я., Панферов В.С. Геометрия. 9 класс: Рабочая тетрадь к учебнику И.Ф. Шарыгина "Геометрия </w:t>
      </w:r>
    </w:p>
    <w:p w14:paraId="5B4EFF8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Атанасян, Л,С., ,Бутузов, В.Ф., Кадомцев, С.Б. ,Юдина, И.И. Геометрия: Доп. главы к шк. учеб. 9 кл.: Учеб. пособие для учащихся шк. с углубл. изуч. математики : - М.: Просвещение, 1997. – 176 с.</w:t>
      </w:r>
    </w:p>
    <w:p w14:paraId="00ACCF89" w14:textId="77777777" w:rsidR="00191F8E" w:rsidRPr="00281276" w:rsidRDefault="00191F8E" w:rsidP="00191F8E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Атанасян Л.С., Базылев В.Т. Геометрия. В 2 ч. Ч.2. М: Просвещение, 2007.</w:t>
      </w:r>
    </w:p>
    <w:p w14:paraId="00A25BD1" w14:textId="77777777" w:rsidR="00191F8E" w:rsidRPr="00281276" w:rsidRDefault="00191F8E" w:rsidP="00191F8E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Атанасян Л.С., Бутузов В.Ф., Кадомцев С.Б. и другие Геометрия 7-9: Учебник для общеобразоват. учреждений. М: Просвещение, 2008.</w:t>
      </w:r>
    </w:p>
    <w:p w14:paraId="6FA9185F" w14:textId="77777777" w:rsidR="00191F8E" w:rsidRPr="00281276" w:rsidRDefault="00191F8E" w:rsidP="00191F8E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Атанасян Л.С., Бутузов В.Ф., Кадомцев С.Б., Юдина И.И. Геометрия 8 кл.: Решение задач из учебника Л.С. Атанасяна и др. "Геометрия 7-9". В 2 ч. Ч.1. М: Дрофа, 2007.</w:t>
      </w:r>
    </w:p>
    <w:p w14:paraId="4518E9BC" w14:textId="77777777" w:rsidR="00191F8E" w:rsidRPr="00281276" w:rsidRDefault="00191F8E" w:rsidP="00191F8E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Атанасян Л.С., Денисова Н.С., Силаев Е.В. Курс элементарной геометрии. Ч.1. Планиметрия.: Учебное пособие для студентов пед. унив-тов и ин-тов и для учащихся классов с углубл. изучением математики. М: Сантакс-Пресс, 2007.</w:t>
      </w:r>
    </w:p>
    <w:p w14:paraId="67CBAE22" w14:textId="77777777" w:rsidR="00191F8E" w:rsidRPr="00281276" w:rsidRDefault="00191F8E" w:rsidP="00191F8E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Барчунова Ф.М. Развитие познавательного интереса к геометрии у учащихся 6-7 классов// "Математика в школе", 1974. №6.</w:t>
      </w:r>
    </w:p>
    <w:p w14:paraId="0BE42A38" w14:textId="77777777" w:rsidR="00191F8E" w:rsidRPr="00281276" w:rsidRDefault="00191F8E" w:rsidP="00191F8E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Березина Л.Ю., Мельникова Н.Б., Мищенко Т.М., Никольская И.Л., Чернышова Л.Ю. Геометрия в 7-9 классах: (Метод. рекомендации к преподаванию курса геометрии по учеб. пособию А.В. Погорелова): Пособие для учителя. М: Просвещение, 2010.</w:t>
      </w:r>
    </w:p>
    <w:p w14:paraId="1677C209" w14:textId="3D4BE6FD" w:rsidR="00191F8E" w:rsidRDefault="00191F8E" w:rsidP="00AC25B4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lastRenderedPageBreak/>
        <w:t>Болтянский В.Г., Глейзер Г.Д. Геометрия 7-9: Методическое пособие к углубленному курсу развивающего математического образования. М: Институт учебника "Пайдейя", 2008.</w:t>
      </w:r>
    </w:p>
    <w:p w14:paraId="0B5B8CAB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Готман, Э.Г. Две задачи и пять методов решения // Математика в школе. – 1994. - №1 – С. 8 – 11.</w:t>
      </w:r>
    </w:p>
    <w:p w14:paraId="523034D7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Грабов, Ю.И. Решение конкурсных задач по математике. – К.: САШКО, 1995. – 200 с.</w:t>
      </w:r>
    </w:p>
    <w:p w14:paraId="1E680934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Крамор, В.С. Повторяем и систематизируем школьный курс геометрии: Учеб. пособие: 3-е изд., испр. и доп. – М.: Мнемозина, 2004. – 336 с.</w:t>
      </w:r>
    </w:p>
    <w:p w14:paraId="1835D55A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Потапов, М.К. Математика. Методы решения задач: Учеб. пособие: Для поступающих в вузы.– М.: Дрофа, 1995. – 328 с.</w:t>
      </w:r>
    </w:p>
    <w:p w14:paraId="64469FC8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Смирнова, И.М. Геометрия. Нестандартные и исследовательские задачи. – М.: Мнемозина, 2004. – 172 с.</w:t>
      </w:r>
    </w:p>
    <w:p w14:paraId="046C9D71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Фарков ,А.В. Учимся решать олимпиадные задачи. Геометрия. 5-11 классы. Учеб. пособие: – М.: Айрис-пресс, 2006. – 128 с.</w:t>
      </w:r>
    </w:p>
    <w:p w14:paraId="55E0AD19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Шикова, Л.Р. Исследовательская деятельность школьников в процессе решения геометрических задач // Математика в школе. - 1995. - №4 – С. 45 - 50.</w:t>
      </w:r>
    </w:p>
    <w:p w14:paraId="275D8900" w14:textId="77777777" w:rsidR="00723556" w:rsidRPr="00281276" w:rsidRDefault="00723556" w:rsidP="009A0926">
      <w:pPr>
        <w:spacing w:after="0" w:line="240" w:lineRule="auto"/>
        <w:ind w:left="1134" w:right="113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81276">
        <w:rPr>
          <w:rFonts w:ascii="Times New Roman" w:hAnsi="Times New Roman" w:cs="Times New Roman"/>
          <w:sz w:val="24"/>
          <w:szCs w:val="24"/>
        </w:rPr>
        <w:t>7-9". В 2 ч. Ч.1. М: Дрофа, 2007.</w:t>
      </w:r>
    </w:p>
    <w:sectPr w:rsidR="00723556" w:rsidRPr="00281276" w:rsidSect="007507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9336C"/>
    <w:multiLevelType w:val="multilevel"/>
    <w:tmpl w:val="ECB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779F2"/>
    <w:multiLevelType w:val="multilevel"/>
    <w:tmpl w:val="1F6E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A6B75"/>
    <w:multiLevelType w:val="multilevel"/>
    <w:tmpl w:val="6212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43"/>
    <w:rsid w:val="00063C46"/>
    <w:rsid w:val="000A2BBD"/>
    <w:rsid w:val="00191F8E"/>
    <w:rsid w:val="00281276"/>
    <w:rsid w:val="004A7E21"/>
    <w:rsid w:val="005D1A78"/>
    <w:rsid w:val="00723556"/>
    <w:rsid w:val="007507AB"/>
    <w:rsid w:val="00794BC0"/>
    <w:rsid w:val="009A0926"/>
    <w:rsid w:val="00AC25B4"/>
    <w:rsid w:val="00BF4F2A"/>
    <w:rsid w:val="00C61266"/>
    <w:rsid w:val="00C62026"/>
    <w:rsid w:val="00D277EE"/>
    <w:rsid w:val="00E54185"/>
    <w:rsid w:val="00F811FC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FFFF"/>
  <w15:chartTrackingRefBased/>
  <w15:docId w15:val="{095D7752-88AC-469A-8D7D-B37A1FF8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281276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8127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D825-24F0-4633-966D-3A182E7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kuzya_play@mail.ru</dc:creator>
  <cp:keywords/>
  <dc:description/>
  <cp:lastModifiedBy>Lenovo</cp:lastModifiedBy>
  <cp:revision>13</cp:revision>
  <dcterms:created xsi:type="dcterms:W3CDTF">2021-11-18T18:19:00Z</dcterms:created>
  <dcterms:modified xsi:type="dcterms:W3CDTF">2023-02-22T06:10:00Z</dcterms:modified>
</cp:coreProperties>
</file>