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C2" w:rsidRPr="003E4A82" w:rsidRDefault="002306CE" w:rsidP="003E4A8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A82">
        <w:rPr>
          <w:rFonts w:ascii="Times New Roman" w:hAnsi="Times New Roman" w:cs="Times New Roman"/>
          <w:b/>
          <w:sz w:val="28"/>
          <w:szCs w:val="28"/>
        </w:rPr>
        <w:t>Развитие творческого потенциала учащихся как одно из направлений работы с одарёнными детьми.</w:t>
      </w:r>
    </w:p>
    <w:p w:rsidR="003E4A82" w:rsidRPr="003E4A82" w:rsidRDefault="003E4A82" w:rsidP="003E4A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E4A82">
        <w:rPr>
          <w:rFonts w:ascii="Times New Roman" w:hAnsi="Times New Roman" w:cs="Times New Roman"/>
          <w:b/>
          <w:sz w:val="28"/>
          <w:szCs w:val="28"/>
        </w:rPr>
        <w:t>Таранда</w:t>
      </w:r>
      <w:proofErr w:type="spellEnd"/>
      <w:r w:rsidRPr="003E4A82">
        <w:rPr>
          <w:rFonts w:ascii="Times New Roman" w:hAnsi="Times New Roman" w:cs="Times New Roman"/>
          <w:b/>
          <w:sz w:val="28"/>
          <w:szCs w:val="28"/>
        </w:rPr>
        <w:t xml:space="preserve"> Наталья Александровна</w:t>
      </w:r>
      <w:r w:rsidRPr="003E4A8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E4A82" w:rsidRPr="003E4A82" w:rsidRDefault="003E4A82" w:rsidP="003E4A82">
      <w:pPr>
        <w:pStyle w:val="a4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E4A82">
        <w:rPr>
          <w:rFonts w:ascii="Times New Roman" w:hAnsi="Times New Roman" w:cs="Times New Roman"/>
          <w:sz w:val="28"/>
          <w:szCs w:val="28"/>
        </w:rPr>
        <w:t xml:space="preserve"> учитель начальных классов  КГУ «</w:t>
      </w:r>
      <w:proofErr w:type="spellStart"/>
      <w:r w:rsidRPr="003E4A82">
        <w:rPr>
          <w:rFonts w:ascii="Times New Roman" w:hAnsi="Times New Roman" w:cs="Times New Roman"/>
          <w:sz w:val="28"/>
          <w:szCs w:val="28"/>
        </w:rPr>
        <w:t>Щербаковская</w:t>
      </w:r>
      <w:proofErr w:type="spellEnd"/>
      <w:r w:rsidRPr="003E4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A82" w:rsidRPr="003E4A82" w:rsidRDefault="003E4A82" w:rsidP="003E4A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sz w:val="28"/>
          <w:szCs w:val="28"/>
        </w:rPr>
        <w:t xml:space="preserve"> общеобразовательная  школа имени М.  </w:t>
      </w:r>
      <w:proofErr w:type="spellStart"/>
      <w:r w:rsidRPr="003E4A82">
        <w:rPr>
          <w:rFonts w:ascii="Times New Roman" w:hAnsi="Times New Roman" w:cs="Times New Roman"/>
          <w:sz w:val="28"/>
          <w:szCs w:val="28"/>
        </w:rPr>
        <w:t>Хакимжановой</w:t>
      </w:r>
      <w:proofErr w:type="spellEnd"/>
      <w:r w:rsidRPr="003E4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A82" w:rsidRPr="003E4A82" w:rsidRDefault="003E4A82" w:rsidP="003E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4A82">
        <w:rPr>
          <w:rFonts w:ascii="Times New Roman" w:hAnsi="Times New Roman" w:cs="Times New Roman"/>
          <w:sz w:val="28"/>
          <w:szCs w:val="28"/>
        </w:rPr>
        <w:t xml:space="preserve"> отдела образования </w:t>
      </w:r>
      <w:proofErr w:type="spellStart"/>
      <w:r w:rsidRPr="003E4A82">
        <w:rPr>
          <w:rFonts w:ascii="Times New Roman" w:hAnsi="Times New Roman" w:cs="Times New Roman"/>
          <w:sz w:val="28"/>
          <w:szCs w:val="28"/>
        </w:rPr>
        <w:t>Алтынсаринского</w:t>
      </w:r>
      <w:proofErr w:type="spellEnd"/>
      <w:r w:rsidRPr="003E4A82">
        <w:rPr>
          <w:rFonts w:ascii="Times New Roman" w:hAnsi="Times New Roman" w:cs="Times New Roman"/>
          <w:sz w:val="28"/>
          <w:szCs w:val="28"/>
        </w:rPr>
        <w:t xml:space="preserve"> района» </w:t>
      </w:r>
    </w:p>
    <w:p w:rsidR="003E4A82" w:rsidRPr="003E4A82" w:rsidRDefault="003E4A82" w:rsidP="003E4A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proofErr w:type="spellStart"/>
      <w:r w:rsidRPr="003E4A82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3E4A8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E4A82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E4A82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3E4A82" w:rsidRPr="003E4A82" w:rsidRDefault="003E4A82" w:rsidP="003E4A8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6CE" w:rsidRPr="003E4A82" w:rsidRDefault="002306CE" w:rsidP="003E4A8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527" w:rsidRPr="003E4A82" w:rsidRDefault="00410527" w:rsidP="003E4A8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sz w:val="28"/>
          <w:szCs w:val="28"/>
        </w:rPr>
        <w:t xml:space="preserve">Все маленькие дети наделены с рождения определенными задатками и способностями. Однако не все они развиваются. Нераскрытые способности постепенно угасают вследствие </w:t>
      </w:r>
      <w:proofErr w:type="spellStart"/>
      <w:r w:rsidRPr="003E4A82">
        <w:rPr>
          <w:rFonts w:ascii="Times New Roman" w:hAnsi="Times New Roman" w:cs="Times New Roman"/>
          <w:sz w:val="28"/>
          <w:szCs w:val="28"/>
        </w:rPr>
        <w:t>невостребованности</w:t>
      </w:r>
      <w:proofErr w:type="spellEnd"/>
      <w:r w:rsidRPr="003E4A82">
        <w:rPr>
          <w:rFonts w:ascii="Times New Roman" w:hAnsi="Times New Roman" w:cs="Times New Roman"/>
          <w:sz w:val="28"/>
          <w:szCs w:val="28"/>
        </w:rPr>
        <w:t>. Процент одаренных (с точки зрения психологов) с годами резко снижается: если в 10-летнем возрасте их примерно 60-70%, то  к 14 годам 30-40%, а к 17 годам – 15-20%.</w:t>
      </w:r>
    </w:p>
    <w:p w:rsidR="00410527" w:rsidRPr="003E4A82" w:rsidRDefault="00410527" w:rsidP="003E4A8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sz w:val="28"/>
          <w:szCs w:val="28"/>
        </w:rPr>
        <w:t xml:space="preserve">Вот почему учителя начальных классов, по моему мнению, должны создавать развивающую творческую, образовательную среду, способствующую раскрытию природных возможностей каждого ребенка. </w:t>
      </w:r>
      <w:r w:rsidRPr="003E4A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Еще Ш. </w:t>
      </w:r>
      <w:proofErr w:type="spellStart"/>
      <w:r w:rsidRPr="003E4A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Амонашвили</w:t>
      </w:r>
      <w:proofErr w:type="spellEnd"/>
      <w:r w:rsidRPr="003E4A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своим примером убеждал, что учитель должен даже в слабом троечнике искать искорку таланта, не бояться в преподавании отходить от официальной программы и не роптать на тяжкий хлеб. </w:t>
      </w:r>
    </w:p>
    <w:p w:rsidR="00920AB7" w:rsidRPr="003E4A82" w:rsidRDefault="00410527" w:rsidP="003E4A8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sz w:val="28"/>
          <w:szCs w:val="28"/>
        </w:rPr>
        <w:t>Послушайте притчу.</w:t>
      </w:r>
      <w:r w:rsidRPr="003E4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AB7" w:rsidRPr="003E4A82">
        <w:rPr>
          <w:rFonts w:ascii="Times New Roman" w:hAnsi="Times New Roman" w:cs="Times New Roman"/>
          <w:sz w:val="28"/>
          <w:szCs w:val="28"/>
        </w:rPr>
        <w:t xml:space="preserve">Однажды маленький мальчик пришел в большую школу. И на первом же уроке учительница сказала: "Дети, сейчас мы будем рисовать цветы". Маленький мальчик очень любил рисовать цветы и тут же принялся за дело, но учительница остановила его. "Подожди, сказала она. - Я же еще не объяснила, какой цветок мы будем рисовать и как это надо делать". И добавила: "Мы будем рисовать … красный цветочек с зеленым стебельком". </w:t>
      </w:r>
    </w:p>
    <w:p w:rsidR="00920AB7" w:rsidRPr="003E4A82" w:rsidRDefault="00920AB7" w:rsidP="003E4A8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sz w:val="28"/>
          <w:szCs w:val="28"/>
        </w:rPr>
        <w:t xml:space="preserve">А на следующем уроке учительница сказала: "Теперь, дети, мы будем лепить цветы". Маленький мальчик тут же принялся за дело, но учительница тут же остановила его: "Подожди! Я еще не сказала, какой мы будем лепить цветок и как это надо делать. Сейчас, дети, мы будем лепить … красный цветок с зеленым стебельком…" </w:t>
      </w:r>
    </w:p>
    <w:p w:rsidR="00920AB7" w:rsidRPr="003E4A82" w:rsidRDefault="00920AB7" w:rsidP="003E4A8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sz w:val="28"/>
          <w:szCs w:val="28"/>
        </w:rPr>
        <w:t xml:space="preserve">А потом случилось так, что маленький мальчик перешел в другую школу. И уже другая учительница предложила на уроке: "Дети, давайте рисовать цветы". А потом подошла к маленькому мальчику и спросила: "А почему ты ничего не рисуешь?" А он ответил: "Но </w:t>
      </w:r>
      <w:proofErr w:type="gramStart"/>
      <w:r w:rsidRPr="003E4A82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3E4A82">
        <w:rPr>
          <w:rFonts w:ascii="Times New Roman" w:hAnsi="Times New Roman" w:cs="Times New Roman"/>
          <w:sz w:val="28"/>
          <w:szCs w:val="28"/>
        </w:rPr>
        <w:t xml:space="preserve"> же еще не объявили, какой надо рисовать цветок и как это надо делать". А учительница сказала: "Рисуй такой цветок, какой тебе нравится". </w:t>
      </w:r>
    </w:p>
    <w:p w:rsidR="00920AB7" w:rsidRPr="003E4A82" w:rsidRDefault="00920AB7" w:rsidP="003E4A8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sz w:val="28"/>
          <w:szCs w:val="28"/>
        </w:rPr>
        <w:t xml:space="preserve">И тогда маленький мальчик нарисовал … красный цветок с зеленым стебельком. </w:t>
      </w:r>
    </w:p>
    <w:p w:rsidR="00564650" w:rsidRPr="003E4A82" w:rsidRDefault="00920AB7" w:rsidP="003E4A8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sz w:val="28"/>
          <w:szCs w:val="28"/>
        </w:rPr>
        <w:t>Когда речь идет о творчестве, как найти границы учительского вмешательства? Мы стремимся развивать в наших учениках творческое мышление, но способны ли мы почувствовать минуту, когда лучше не мешать, отойти в сторону и наблюдать рождение индивидуальности?</w:t>
      </w:r>
      <w:r w:rsidR="00410527" w:rsidRPr="003E4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527" w:rsidRPr="003E4A82" w:rsidRDefault="002306CE" w:rsidP="003E4A82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sz w:val="28"/>
          <w:szCs w:val="28"/>
        </w:rPr>
        <w:t xml:space="preserve">Каждому человеку природой заложены задатки творческой </w:t>
      </w:r>
      <w:r w:rsidR="00410527" w:rsidRPr="003E4A82">
        <w:rPr>
          <w:rFonts w:ascii="Times New Roman" w:hAnsi="Times New Roman" w:cs="Times New Roman"/>
          <w:sz w:val="28"/>
          <w:szCs w:val="28"/>
        </w:rPr>
        <w:t xml:space="preserve">личности: </w:t>
      </w:r>
    </w:p>
    <w:p w:rsidR="00D907F1" w:rsidRPr="003E4A82" w:rsidRDefault="00410527" w:rsidP="003E4A82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bCs/>
          <w:sz w:val="28"/>
          <w:szCs w:val="28"/>
        </w:rPr>
        <w:t>Способность смело выбрать Достойную цель (даже если она считается нереальной) и сделать её главным вектором своей жизни,</w:t>
      </w:r>
    </w:p>
    <w:p w:rsidR="00D907F1" w:rsidRPr="003E4A82" w:rsidRDefault="00410527" w:rsidP="003E4A82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bCs/>
          <w:sz w:val="28"/>
          <w:szCs w:val="28"/>
        </w:rPr>
        <w:lastRenderedPageBreak/>
        <w:t>Способность видеть проблемы, решение которых необходимо и достаточно для достижения Достойной цели,</w:t>
      </w:r>
    </w:p>
    <w:p w:rsidR="00D907F1" w:rsidRPr="003E4A82" w:rsidRDefault="00410527" w:rsidP="003E4A82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bCs/>
          <w:sz w:val="28"/>
          <w:szCs w:val="28"/>
        </w:rPr>
        <w:t>Способность работать планомерно. Наличие пакета рабочих планов на неделю, месяц, год. Регулярное выполнение этих планов,</w:t>
      </w:r>
    </w:p>
    <w:p w:rsidR="00D907F1" w:rsidRPr="003E4A82" w:rsidRDefault="00410527" w:rsidP="003E4A82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bCs/>
          <w:sz w:val="28"/>
          <w:szCs w:val="28"/>
        </w:rPr>
        <w:t>Высокая работоспособность,</w:t>
      </w:r>
    </w:p>
    <w:p w:rsidR="00D907F1" w:rsidRPr="003E4A82" w:rsidRDefault="00410527" w:rsidP="003E4A82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bCs/>
          <w:sz w:val="28"/>
          <w:szCs w:val="28"/>
        </w:rPr>
        <w:t>Хорошая техника решения творческих задач, входящих в проблему,</w:t>
      </w:r>
    </w:p>
    <w:p w:rsidR="00410527" w:rsidRPr="003E4A82" w:rsidRDefault="00410527" w:rsidP="003E4A82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bCs/>
          <w:sz w:val="28"/>
          <w:szCs w:val="28"/>
        </w:rPr>
        <w:t>Способность отстаивать свои идеи и разработки, умение «держать удар», но не применять силу.</w:t>
      </w:r>
    </w:p>
    <w:p w:rsidR="00410527" w:rsidRPr="003E4A82" w:rsidRDefault="002306CE" w:rsidP="003E4A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sz w:val="28"/>
          <w:szCs w:val="28"/>
        </w:rPr>
        <w:t xml:space="preserve">Дело учителя - развить их и реализовать в ходе обучения. </w:t>
      </w:r>
    </w:p>
    <w:p w:rsidR="00410527" w:rsidRPr="003E4A82" w:rsidRDefault="002306CE" w:rsidP="003E4A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sz w:val="28"/>
          <w:szCs w:val="28"/>
        </w:rPr>
        <w:t xml:space="preserve">Главная заповедь - чтобы работа на уроке была интересной, творческой, учитель сам должен работать творчески, тогда уроки не будут однообразными. На своих уроках необходимо создать условия для развивающего обучения одарённых и способных детей. Во-первых, работа должна быть интересной и иметь хороший эмоциональный настрой, во-вторых, трудной, но посильной, в-третьих, результативной. </w:t>
      </w:r>
    </w:p>
    <w:p w:rsidR="002306CE" w:rsidRPr="003E4A82" w:rsidRDefault="002306CE" w:rsidP="003E4A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sz w:val="28"/>
          <w:szCs w:val="28"/>
        </w:rPr>
        <w:t>Наша задача – активизировать творческую и поисковую деятельность учащихся.</w:t>
      </w:r>
    </w:p>
    <w:p w:rsidR="007D3CCD" w:rsidRPr="003E4A82" w:rsidRDefault="009A2DAE" w:rsidP="003E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7789" w:rsidRPr="003E4A82">
        <w:rPr>
          <w:rFonts w:ascii="Times New Roman" w:hAnsi="Times New Roman" w:cs="Times New Roman"/>
          <w:sz w:val="28"/>
          <w:szCs w:val="28"/>
        </w:rPr>
        <w:t>В</w:t>
      </w:r>
      <w:r w:rsidR="00C20E80" w:rsidRPr="003E4A82">
        <w:rPr>
          <w:rFonts w:ascii="Times New Roman" w:hAnsi="Times New Roman" w:cs="Times New Roman"/>
          <w:sz w:val="28"/>
          <w:szCs w:val="28"/>
        </w:rPr>
        <w:t xml:space="preserve">недрение </w:t>
      </w:r>
      <w:r w:rsidR="00D57789" w:rsidRPr="003E4A82">
        <w:rPr>
          <w:rFonts w:ascii="Times New Roman" w:hAnsi="Times New Roman" w:cs="Times New Roman"/>
          <w:sz w:val="28"/>
          <w:szCs w:val="28"/>
        </w:rPr>
        <w:t>инновационных</w:t>
      </w:r>
      <w:r w:rsidR="00C20E80" w:rsidRPr="003E4A82">
        <w:rPr>
          <w:rFonts w:ascii="Times New Roman" w:hAnsi="Times New Roman" w:cs="Times New Roman"/>
          <w:sz w:val="28"/>
          <w:szCs w:val="28"/>
        </w:rPr>
        <w:t xml:space="preserve"> технологий </w:t>
      </w:r>
      <w:r w:rsidR="00D57789" w:rsidRPr="003E4A82">
        <w:rPr>
          <w:rFonts w:ascii="Times New Roman" w:hAnsi="Times New Roman" w:cs="Times New Roman"/>
          <w:sz w:val="28"/>
          <w:szCs w:val="28"/>
        </w:rPr>
        <w:t>помогает  развитию</w:t>
      </w:r>
      <w:r w:rsidR="00410527" w:rsidRPr="003E4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527" w:rsidRPr="003E4A82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3E4A82">
        <w:rPr>
          <w:rFonts w:ascii="Times New Roman" w:hAnsi="Times New Roman" w:cs="Times New Roman"/>
          <w:sz w:val="28"/>
          <w:szCs w:val="28"/>
        </w:rPr>
        <w:t xml:space="preserve"> мышления</w:t>
      </w:r>
      <w:r w:rsidR="00D57789" w:rsidRPr="003E4A82">
        <w:rPr>
          <w:rFonts w:ascii="Times New Roman" w:hAnsi="Times New Roman" w:cs="Times New Roman"/>
          <w:sz w:val="28"/>
          <w:szCs w:val="28"/>
        </w:rPr>
        <w:t xml:space="preserve"> на уроках </w:t>
      </w:r>
      <w:r w:rsidR="00410527" w:rsidRPr="003E4A82">
        <w:rPr>
          <w:rFonts w:ascii="Times New Roman" w:hAnsi="Times New Roman" w:cs="Times New Roman"/>
          <w:sz w:val="28"/>
          <w:szCs w:val="28"/>
        </w:rPr>
        <w:t>в начальных классах</w:t>
      </w:r>
      <w:r w:rsidR="00C20E80" w:rsidRPr="003E4A82">
        <w:rPr>
          <w:rFonts w:ascii="Times New Roman" w:hAnsi="Times New Roman" w:cs="Times New Roman"/>
          <w:sz w:val="28"/>
          <w:szCs w:val="28"/>
        </w:rPr>
        <w:t>.</w:t>
      </w:r>
      <w:r w:rsidR="00C20E80"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="00C20E80" w:rsidRPr="003E4A82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Разработанная Г. С. </w:t>
      </w:r>
      <w:proofErr w:type="spellStart"/>
      <w:r w:rsidR="00C20E80" w:rsidRPr="003E4A82">
        <w:rPr>
          <w:rFonts w:ascii="Times New Roman" w:hAnsi="Times New Roman" w:cs="Times New Roman"/>
          <w:sz w:val="28"/>
          <w:szCs w:val="28"/>
          <w:shd w:val="clear" w:color="auto" w:fill="FFFFFF"/>
        </w:rPr>
        <w:t>Альтшуллером</w:t>
      </w:r>
      <w:proofErr w:type="spellEnd"/>
      <w:r w:rsidR="00C20E80" w:rsidRPr="003E4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теория решения изобретательских задач (ТРИЗ) – одна из технологий, способных повы</w:t>
      </w:r>
      <w:r w:rsidR="00C348DF" w:rsidRPr="003E4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сить </w:t>
      </w:r>
      <w:r w:rsidR="000F376A" w:rsidRPr="003E4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творческий потенциал одарённых детей через развитие </w:t>
      </w:r>
      <w:proofErr w:type="spellStart"/>
      <w:r w:rsidR="000F376A" w:rsidRPr="003E4A82">
        <w:rPr>
          <w:rFonts w:ascii="Times New Roman" w:hAnsi="Times New Roman" w:cs="Times New Roman"/>
          <w:sz w:val="28"/>
          <w:szCs w:val="28"/>
          <w:shd w:val="clear" w:color="auto" w:fill="FFFFFF"/>
        </w:rPr>
        <w:t>креативного</w:t>
      </w:r>
      <w:proofErr w:type="spellEnd"/>
      <w:r w:rsidR="000F376A" w:rsidRPr="003E4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мышления</w:t>
      </w:r>
      <w:r w:rsidR="00C20E80" w:rsidRPr="003E4A82">
        <w:rPr>
          <w:rFonts w:ascii="Times New Roman" w:hAnsi="Times New Roman" w:cs="Times New Roman"/>
          <w:sz w:val="28"/>
          <w:szCs w:val="28"/>
        </w:rPr>
        <w:t>.</w:t>
      </w:r>
      <w:r w:rsidR="00847233" w:rsidRPr="003E4A82">
        <w:rPr>
          <w:rFonts w:ascii="Times New Roman" w:hAnsi="Times New Roman" w:cs="Times New Roman"/>
          <w:sz w:val="28"/>
          <w:szCs w:val="28"/>
        </w:rPr>
        <w:t xml:space="preserve"> И сейчас</w:t>
      </w:r>
      <w:r w:rsidR="00D57789" w:rsidRPr="003E4A82">
        <w:rPr>
          <w:rFonts w:ascii="Times New Roman" w:hAnsi="Times New Roman" w:cs="Times New Roman"/>
          <w:sz w:val="28"/>
          <w:szCs w:val="28"/>
        </w:rPr>
        <w:t xml:space="preserve"> я хочу остановиться более подробно на этой технолог</w:t>
      </w:r>
      <w:proofErr w:type="gramStart"/>
      <w:r w:rsidR="00D57789" w:rsidRPr="003E4A82">
        <w:rPr>
          <w:rFonts w:ascii="Times New Roman" w:hAnsi="Times New Roman" w:cs="Times New Roman"/>
          <w:sz w:val="28"/>
          <w:szCs w:val="28"/>
        </w:rPr>
        <w:t>ии</w:t>
      </w:r>
      <w:r w:rsidR="00847233" w:rsidRPr="003E4A82">
        <w:rPr>
          <w:rFonts w:ascii="Times New Roman" w:hAnsi="Times New Roman" w:cs="Times New Roman"/>
          <w:sz w:val="28"/>
          <w:szCs w:val="28"/>
        </w:rPr>
        <w:t xml:space="preserve"> и её</w:t>
      </w:r>
      <w:proofErr w:type="gramEnd"/>
      <w:r w:rsidR="00847233" w:rsidRPr="003E4A82">
        <w:rPr>
          <w:rFonts w:ascii="Times New Roman" w:hAnsi="Times New Roman" w:cs="Times New Roman"/>
          <w:sz w:val="28"/>
          <w:szCs w:val="28"/>
        </w:rPr>
        <w:t xml:space="preserve"> приёмах.</w:t>
      </w:r>
      <w:r w:rsidR="007D3CCD" w:rsidRPr="003E4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AED" w:rsidRPr="003E4A82" w:rsidRDefault="00C348DF" w:rsidP="003E4A8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sz w:val="28"/>
          <w:szCs w:val="28"/>
        </w:rPr>
        <w:t xml:space="preserve">Эта технология была создана в 1946 году Генрихом </w:t>
      </w:r>
      <w:proofErr w:type="spellStart"/>
      <w:r w:rsidRPr="003E4A82">
        <w:rPr>
          <w:rFonts w:ascii="Times New Roman" w:hAnsi="Times New Roman" w:cs="Times New Roman"/>
          <w:sz w:val="28"/>
          <w:szCs w:val="28"/>
        </w:rPr>
        <w:t>Сауловичем</w:t>
      </w:r>
      <w:proofErr w:type="spellEnd"/>
      <w:r w:rsidRPr="003E4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A82">
        <w:rPr>
          <w:rFonts w:ascii="Times New Roman" w:hAnsi="Times New Roman" w:cs="Times New Roman"/>
          <w:sz w:val="28"/>
          <w:szCs w:val="28"/>
        </w:rPr>
        <w:t>Альтшуллером</w:t>
      </w:r>
      <w:proofErr w:type="spellEnd"/>
      <w:r w:rsidRPr="003E4A82">
        <w:rPr>
          <w:rFonts w:ascii="Times New Roman" w:hAnsi="Times New Roman" w:cs="Times New Roman"/>
          <w:sz w:val="28"/>
          <w:szCs w:val="28"/>
        </w:rPr>
        <w:t xml:space="preserve">, а её методы и приёмы актуальны до сих пор. Разве не прав </w:t>
      </w:r>
      <w:proofErr w:type="spellStart"/>
      <w:r w:rsidRPr="003E4A82">
        <w:rPr>
          <w:rFonts w:ascii="Times New Roman" w:hAnsi="Times New Roman" w:cs="Times New Roman"/>
          <w:sz w:val="28"/>
          <w:szCs w:val="28"/>
        </w:rPr>
        <w:t>Альтшуллер</w:t>
      </w:r>
      <w:proofErr w:type="spellEnd"/>
      <w:r w:rsidRPr="003E4A82">
        <w:rPr>
          <w:rFonts w:ascii="Times New Roman" w:hAnsi="Times New Roman" w:cs="Times New Roman"/>
          <w:sz w:val="28"/>
          <w:szCs w:val="28"/>
        </w:rPr>
        <w:t>, когда писал «Человек без воображения не способен делать открытия и находить новые пути решения стоящих перед человечеством задач</w:t>
      </w:r>
      <w:proofErr w:type="gramStart"/>
      <w:r w:rsidRPr="003E4A82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3E4A82">
        <w:rPr>
          <w:rFonts w:ascii="Times New Roman" w:hAnsi="Times New Roman" w:cs="Times New Roman"/>
          <w:sz w:val="28"/>
          <w:szCs w:val="28"/>
        </w:rPr>
        <w:t xml:space="preserve"> пламени воображения возникают изобретения, открытия, произведения искусства». </w:t>
      </w:r>
    </w:p>
    <w:p w:rsidR="00564650" w:rsidRPr="003E4A82" w:rsidRDefault="00C20E80" w:rsidP="003E4A82">
      <w:pPr>
        <w:pStyle w:val="a4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4A82">
        <w:rPr>
          <w:rFonts w:ascii="Times New Roman" w:hAnsi="Times New Roman" w:cs="Times New Roman"/>
          <w:sz w:val="28"/>
          <w:szCs w:val="28"/>
        </w:rPr>
        <w:t>Первоначально Т</w:t>
      </w:r>
      <w:r w:rsidR="00EE1AED" w:rsidRPr="003E4A82">
        <w:rPr>
          <w:rFonts w:ascii="Times New Roman" w:hAnsi="Times New Roman" w:cs="Times New Roman"/>
          <w:sz w:val="28"/>
          <w:szCs w:val="28"/>
        </w:rPr>
        <w:t>РИЗ</w:t>
      </w:r>
      <w:r w:rsidRPr="003E4A82">
        <w:rPr>
          <w:rFonts w:ascii="Times New Roman" w:hAnsi="Times New Roman" w:cs="Times New Roman"/>
          <w:sz w:val="28"/>
          <w:szCs w:val="28"/>
        </w:rPr>
        <w:t xml:space="preserve"> создавали для  инженерно-технических работников, а </w:t>
      </w:r>
      <w:proofErr w:type="gramStart"/>
      <w:r w:rsidRPr="003E4A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4A82">
        <w:rPr>
          <w:rFonts w:ascii="Times New Roman" w:hAnsi="Times New Roman" w:cs="Times New Roman"/>
          <w:sz w:val="28"/>
          <w:szCs w:val="28"/>
        </w:rPr>
        <w:t xml:space="preserve"> </w:t>
      </w:r>
      <w:r w:rsidR="00505450" w:rsidRPr="003E4A82">
        <w:rPr>
          <w:rFonts w:ascii="Times New Roman" w:hAnsi="Times New Roman" w:cs="Times New Roman"/>
          <w:sz w:val="28"/>
          <w:szCs w:val="28"/>
        </w:rPr>
        <w:t>сейчас он</w:t>
      </w:r>
      <w:r w:rsidRPr="003E4A82">
        <w:rPr>
          <w:rFonts w:ascii="Times New Roman" w:hAnsi="Times New Roman" w:cs="Times New Roman"/>
          <w:sz w:val="28"/>
          <w:szCs w:val="28"/>
        </w:rPr>
        <w:t xml:space="preserve"> широко используется педагогами-практиками. </w:t>
      </w:r>
      <w:r w:rsidRPr="003E4A82">
        <w:rPr>
          <w:rFonts w:ascii="Times New Roman" w:eastAsia="Calibri" w:hAnsi="Times New Roman" w:cs="Times New Roman"/>
          <w:sz w:val="28"/>
          <w:szCs w:val="28"/>
        </w:rPr>
        <w:t>Отличительная особенность данной технологии</w:t>
      </w:r>
      <w:r w:rsidRPr="003E4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заключается в том, что учащийся усваивает обобщенные алгоритмы организации собственной творческой деятельности. В этом можно убедиться подробнее,</w:t>
      </w:r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изучив приёмы </w:t>
      </w:r>
      <w:proofErr w:type="spellStart"/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Триз</w:t>
      </w:r>
      <w:proofErr w:type="spellEnd"/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Хочется отметить их универсальность.  Эти приёмы можно использовать  практически на всех этапах работы на </w:t>
      </w:r>
      <w:r w:rsidR="00363FA2"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любом уроке. </w:t>
      </w:r>
      <w:r w:rsidR="00C348DF"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871D0" w:rsidRPr="003E4A82" w:rsidRDefault="004871D0" w:rsidP="003E4A82">
      <w:pPr>
        <w:pStyle w:val="a4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Применяя эту т</w:t>
      </w:r>
      <w:r w:rsidR="00847233"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ехнологию в начальных классах, мы  преследуем</w:t>
      </w:r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E4A82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следующие цели</w:t>
      </w:r>
    </w:p>
    <w:p w:rsidR="004871D0" w:rsidRPr="003E4A82" w:rsidRDefault="004871D0" w:rsidP="003E4A82">
      <w:pPr>
        <w:pStyle w:val="a4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>развивать детскую фантазию, причинно-следственное мышление, языковое чутьё, творческое воображение;</w:t>
      </w:r>
    </w:p>
    <w:p w:rsidR="004871D0" w:rsidRPr="003E4A82" w:rsidRDefault="004871D0" w:rsidP="003E4A82">
      <w:pPr>
        <w:pStyle w:val="a4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>развивать умение сочинять рассказы, загадки, стихи и сказки;</w:t>
      </w:r>
    </w:p>
    <w:p w:rsidR="004871D0" w:rsidRPr="003E4A82" w:rsidRDefault="004871D0" w:rsidP="003E4A82">
      <w:pPr>
        <w:pStyle w:val="a4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>решать сложные проблемные задания, открытые задачи.</w:t>
      </w:r>
    </w:p>
    <w:p w:rsidR="004871D0" w:rsidRPr="003E4A82" w:rsidRDefault="004871D0" w:rsidP="003E4A82">
      <w:pPr>
        <w:pStyle w:val="a4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обучить методам </w:t>
      </w:r>
      <w:proofErr w:type="spellStart"/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креативного</w:t>
      </w:r>
      <w:proofErr w:type="spellEnd"/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мышления, методам нахождения нового результата.</w:t>
      </w:r>
    </w:p>
    <w:p w:rsidR="00564650" w:rsidRPr="003E4A82" w:rsidRDefault="004871D0" w:rsidP="003E4A82">
      <w:pPr>
        <w:pStyle w:val="a4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научить видеть вокруг себя, формулировать и разрешать противоречия — </w:t>
      </w:r>
      <w:proofErr w:type="gramStart"/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потому</w:t>
      </w:r>
      <w:proofErr w:type="gramEnd"/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по-настоящему творческие задачи возникают тогда, когда в условии есть противоречие;</w:t>
      </w:r>
    </w:p>
    <w:p w:rsidR="004871D0" w:rsidRPr="003E4A82" w:rsidRDefault="004871D0" w:rsidP="003E4A82">
      <w:pPr>
        <w:pStyle w:val="a4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871D0" w:rsidRPr="003E4A82" w:rsidRDefault="004871D0" w:rsidP="003E4A82">
      <w:pPr>
        <w:pStyle w:val="a4"/>
        <w:ind w:firstLine="708"/>
        <w:jc w:val="both"/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3E4A82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lastRenderedPageBreak/>
        <w:t>Учимся</w:t>
      </w:r>
    </w:p>
    <w:p w:rsidR="004871D0" w:rsidRPr="003E4A82" w:rsidRDefault="004871D0" w:rsidP="003E4A82">
      <w:pPr>
        <w:pStyle w:val="a4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>придумывать оригинальные, забавные названия обычным предметам;</w:t>
      </w:r>
    </w:p>
    <w:p w:rsidR="004871D0" w:rsidRPr="003E4A82" w:rsidRDefault="004871D0" w:rsidP="003E4A82">
      <w:pPr>
        <w:pStyle w:val="a4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>инсценировать;</w:t>
      </w:r>
    </w:p>
    <w:p w:rsidR="004871D0" w:rsidRPr="003E4A82" w:rsidRDefault="004871D0" w:rsidP="003E4A82">
      <w:pPr>
        <w:pStyle w:val="a4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>решать изобретательские задачи;</w:t>
      </w:r>
    </w:p>
    <w:p w:rsidR="004871D0" w:rsidRPr="003E4A82" w:rsidRDefault="004871D0" w:rsidP="003E4A82">
      <w:pPr>
        <w:pStyle w:val="a4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>работать со свойствами предметов;</w:t>
      </w:r>
    </w:p>
    <w:p w:rsidR="00564650" w:rsidRPr="003E4A82" w:rsidRDefault="004871D0" w:rsidP="003E4A82">
      <w:pPr>
        <w:pStyle w:val="a4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>искать ответы на философские вопросы.</w:t>
      </w:r>
    </w:p>
    <w:p w:rsidR="004871D0" w:rsidRPr="003E4A82" w:rsidRDefault="004871D0" w:rsidP="003E4A82">
      <w:pPr>
        <w:pStyle w:val="a4"/>
        <w:ind w:firstLine="708"/>
        <w:jc w:val="both"/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3E4A82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Преимущества ТРИЗ</w:t>
      </w:r>
    </w:p>
    <w:p w:rsidR="004871D0" w:rsidRPr="003E4A82" w:rsidRDefault="004871D0" w:rsidP="003E4A82">
      <w:pPr>
        <w:pStyle w:val="a4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>Не требует больших затрат</w:t>
      </w:r>
      <w:r w:rsidR="00505450"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времени,</w:t>
      </w:r>
    </w:p>
    <w:p w:rsidR="004871D0" w:rsidRPr="003E4A82" w:rsidRDefault="004871D0" w:rsidP="003E4A82">
      <w:pPr>
        <w:pStyle w:val="a4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>Можно использовать в традиционной системе обучения,</w:t>
      </w:r>
    </w:p>
    <w:p w:rsidR="004871D0" w:rsidRPr="003E4A82" w:rsidRDefault="004871D0" w:rsidP="003E4A82">
      <w:pPr>
        <w:pStyle w:val="a4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Развивает </w:t>
      </w:r>
      <w:proofErr w:type="spellStart"/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креативность</w:t>
      </w:r>
      <w:proofErr w:type="spellEnd"/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фантазию, воображение, речь у детей,</w:t>
      </w:r>
    </w:p>
    <w:p w:rsidR="004871D0" w:rsidRPr="003E4A82" w:rsidRDefault="004871D0" w:rsidP="003E4A82">
      <w:pPr>
        <w:pStyle w:val="a4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>Вселяет уверенность в своих силах.</w:t>
      </w:r>
    </w:p>
    <w:p w:rsidR="004871D0" w:rsidRPr="003E4A82" w:rsidRDefault="004871D0" w:rsidP="003E4A82">
      <w:pPr>
        <w:pStyle w:val="a4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Доступна</w:t>
      </w:r>
      <w:proofErr w:type="gramEnd"/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всем возрастам от 3 и до ...лет</w:t>
      </w:r>
    </w:p>
    <w:p w:rsidR="004871D0" w:rsidRPr="003E4A82" w:rsidRDefault="004871D0" w:rsidP="003E4A82">
      <w:pPr>
        <w:pStyle w:val="a4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>Дети занимаются с увлечением, без перегрузок</w:t>
      </w:r>
    </w:p>
    <w:p w:rsidR="00363FA2" w:rsidRPr="003E4A82" w:rsidRDefault="004871D0" w:rsidP="003E4A82">
      <w:pPr>
        <w:pStyle w:val="a4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>Ребёнок умеет и сам хочет учиться.</w:t>
      </w:r>
    </w:p>
    <w:p w:rsidR="00363FA2" w:rsidRPr="003E4A82" w:rsidRDefault="00363FA2" w:rsidP="003E4A82">
      <w:pPr>
        <w:pStyle w:val="a4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4A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Атмосфера на уроке:</w:t>
      </w:r>
    </w:p>
    <w:p w:rsidR="00307C6D" w:rsidRPr="003E4A82" w:rsidRDefault="00363FA2" w:rsidP="003E4A82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4A82">
        <w:rPr>
          <w:rFonts w:ascii="Times New Roman" w:hAnsi="Times New Roman" w:cs="Times New Roman"/>
          <w:sz w:val="28"/>
          <w:szCs w:val="28"/>
          <w:shd w:val="clear" w:color="auto" w:fill="FFFFFF"/>
        </w:rPr>
        <w:t>Всеобщая талантливость. Бесталанных детей нет, есть дети, занятые не своим делом.</w:t>
      </w:r>
    </w:p>
    <w:p w:rsidR="00307C6D" w:rsidRPr="003E4A82" w:rsidRDefault="00363FA2" w:rsidP="003E4A82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4A82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Взаимное превосходство. Если у вас что – то получается хуже, чем у других, значит что – то должно получиться лучше.</w:t>
      </w:r>
    </w:p>
    <w:p w:rsidR="00363FA2" w:rsidRPr="003E4A82" w:rsidRDefault="00363FA2" w:rsidP="003E4A82">
      <w:pPr>
        <w:pStyle w:val="a4"/>
        <w:numPr>
          <w:ilvl w:val="0"/>
          <w:numId w:val="21"/>
        </w:numPr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4A82">
        <w:rPr>
          <w:rFonts w:ascii="Times New Roman" w:hAnsi="Times New Roman" w:cs="Times New Roman"/>
          <w:sz w:val="28"/>
          <w:szCs w:val="28"/>
          <w:shd w:val="clear" w:color="auto" w:fill="FFFFFF"/>
        </w:rPr>
        <w:t>Неизбежность перемен. Ни одно суждение о ребёнке не должно быть окончательным.</w:t>
      </w:r>
    </w:p>
    <w:p w:rsidR="00C348DF" w:rsidRPr="003E4A82" w:rsidRDefault="00C348DF" w:rsidP="003E4A82">
      <w:pPr>
        <w:pStyle w:val="a4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4A82">
        <w:rPr>
          <w:rFonts w:ascii="Times New Roman" w:eastAsia="Times New Roman" w:hAnsi="Times New Roman" w:cs="Times New Roman"/>
          <w:sz w:val="28"/>
          <w:szCs w:val="28"/>
        </w:rPr>
        <w:t xml:space="preserve">Рассмотрим примеры приемов и стратегий, которые успешно используются в </w:t>
      </w:r>
      <w:r w:rsidR="00847233" w:rsidRPr="003E4A82">
        <w:rPr>
          <w:rFonts w:ascii="Times New Roman" w:eastAsia="Times New Roman" w:hAnsi="Times New Roman" w:cs="Times New Roman"/>
          <w:sz w:val="28"/>
          <w:szCs w:val="28"/>
        </w:rPr>
        <w:t xml:space="preserve">нашей </w:t>
      </w:r>
      <w:r w:rsidRPr="003E4A82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педагогической практике.  </w:t>
      </w:r>
    </w:p>
    <w:p w:rsidR="00C20E80" w:rsidRPr="003E4A82" w:rsidRDefault="00C20E80" w:rsidP="003E4A82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A82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Приём « Оживи картину»</w:t>
      </w:r>
      <w:r w:rsidRPr="003E4A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E4A82">
        <w:rPr>
          <w:rFonts w:ascii="Times New Roman" w:eastAsia="Calibri" w:hAnsi="Times New Roman" w:cs="Times New Roman"/>
          <w:sz w:val="28"/>
          <w:szCs w:val="28"/>
        </w:rPr>
        <w:t>служит развитию творческого мышления и прогнозирования. Суть приёма заключается в том, что учащимся демонстрируется  иллюстрация к произведению или картина художника, и предлагается ответить на ряд вопросов о мыслях и чувствах, вызванных картиной. При этом точка зрения должна отражать не только мнение автора или зрителя, но и ощущение объектов на картине.</w:t>
      </w:r>
    </w:p>
    <w:p w:rsidR="00C20E80" w:rsidRPr="003E4A82" w:rsidRDefault="00C20E80" w:rsidP="003E4A82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A82">
        <w:rPr>
          <w:rFonts w:ascii="Times New Roman" w:eastAsia="Calibri" w:hAnsi="Times New Roman" w:cs="Times New Roman"/>
          <w:sz w:val="28"/>
          <w:szCs w:val="28"/>
        </w:rPr>
        <w:t>-Рассмотрите иллюстрацию. Кого вы видите на ней?</w:t>
      </w:r>
    </w:p>
    <w:p w:rsidR="00C20E80" w:rsidRPr="003E4A82" w:rsidRDefault="00C20E80" w:rsidP="003E4A8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E4A82">
        <w:rPr>
          <w:sz w:val="28"/>
          <w:szCs w:val="28"/>
          <w:shd w:val="clear" w:color="auto" w:fill="FFFFFF"/>
        </w:rPr>
        <w:t>-Как вы думаете, какое настроение  у Вороны? Почему вы так решили?</w:t>
      </w:r>
    </w:p>
    <w:p w:rsidR="00C20E80" w:rsidRPr="003E4A82" w:rsidRDefault="00C20E80" w:rsidP="003E4A8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E4A82">
        <w:rPr>
          <w:sz w:val="28"/>
          <w:szCs w:val="28"/>
          <w:shd w:val="clear" w:color="auto" w:fill="FFFFFF"/>
        </w:rPr>
        <w:t>-Какие чувства испытывает в этот момент лиса?  Почему?</w:t>
      </w:r>
    </w:p>
    <w:p w:rsidR="00C20E80" w:rsidRPr="003E4A82" w:rsidRDefault="00C20E80" w:rsidP="003E4A8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E4A82">
        <w:rPr>
          <w:sz w:val="28"/>
          <w:szCs w:val="28"/>
          <w:shd w:val="clear" w:color="auto" w:fill="FFFFFF"/>
        </w:rPr>
        <w:t>-Какие у вас чувства возникли?</w:t>
      </w:r>
    </w:p>
    <w:p w:rsidR="00564650" w:rsidRPr="003E4A82" w:rsidRDefault="00C20E80" w:rsidP="003E4A8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E4A82">
        <w:rPr>
          <w:sz w:val="28"/>
          <w:szCs w:val="28"/>
          <w:shd w:val="clear" w:color="auto" w:fill="FFFFFF"/>
        </w:rPr>
        <w:t>- За кого вы больше переживаете из героев? Поясните свой ответ.</w:t>
      </w:r>
    </w:p>
    <w:p w:rsidR="00C20E80" w:rsidRPr="003E4A82" w:rsidRDefault="00C20E80" w:rsidP="003E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4A82">
        <w:rPr>
          <w:rFonts w:ascii="Times New Roman" w:hAnsi="Times New Roman" w:cs="Times New Roman"/>
          <w:sz w:val="28"/>
          <w:szCs w:val="28"/>
        </w:rPr>
        <w:t xml:space="preserve">При работе с текстами, имеющие глубокую нравственную проблему, можно использовать </w:t>
      </w:r>
      <w:r w:rsidRPr="003E4A82">
        <w:rPr>
          <w:rFonts w:ascii="Times New Roman" w:hAnsi="Times New Roman" w:cs="Times New Roman"/>
          <w:b/>
          <w:sz w:val="28"/>
          <w:szCs w:val="28"/>
        </w:rPr>
        <w:t xml:space="preserve">стратегию </w:t>
      </w:r>
      <w:r w:rsidRPr="003E4A82">
        <w:rPr>
          <w:rFonts w:ascii="Times New Roman" w:hAnsi="Times New Roman" w:cs="Times New Roman"/>
          <w:b/>
          <w:color w:val="7030A0"/>
          <w:sz w:val="28"/>
          <w:szCs w:val="28"/>
        </w:rPr>
        <w:t>« Идеал</w:t>
      </w:r>
      <w:r w:rsidRPr="003E4A82">
        <w:rPr>
          <w:rFonts w:ascii="Times New Roman" w:hAnsi="Times New Roman" w:cs="Times New Roman"/>
          <w:b/>
          <w:sz w:val="28"/>
          <w:szCs w:val="28"/>
        </w:rPr>
        <w:t>»</w:t>
      </w:r>
      <w:r w:rsidR="00505450" w:rsidRPr="003E4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4A82">
        <w:rPr>
          <w:rFonts w:ascii="Times New Roman" w:hAnsi="Times New Roman" w:cs="Times New Roman"/>
          <w:sz w:val="28"/>
          <w:szCs w:val="28"/>
        </w:rPr>
        <w:t>(идеальный метод решения проблемы),  которая как нельзя лучше подходит для формирования личностных УУД.</w:t>
      </w:r>
      <w:proofErr w:type="gramEnd"/>
      <w:r w:rsidRPr="003E4A82">
        <w:rPr>
          <w:rFonts w:ascii="Times New Roman" w:hAnsi="Times New Roman" w:cs="Times New Roman"/>
          <w:sz w:val="28"/>
          <w:szCs w:val="28"/>
        </w:rPr>
        <w:t xml:space="preserve">  Суть её заключается в том, что нужно найти  лучший способ решения проблемы постепенно отвечая на вопросы.</w:t>
      </w:r>
    </w:p>
    <w:p w:rsidR="005C6BC2" w:rsidRPr="003E4A82" w:rsidRDefault="00C20E80" w:rsidP="003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b/>
          <w:sz w:val="28"/>
          <w:szCs w:val="28"/>
        </w:rPr>
        <w:t>И</w:t>
      </w:r>
      <w:r w:rsidRPr="003E4A82">
        <w:rPr>
          <w:rFonts w:ascii="Times New Roman" w:hAnsi="Times New Roman" w:cs="Times New Roman"/>
          <w:sz w:val="28"/>
          <w:szCs w:val="28"/>
        </w:rPr>
        <w:t>нтересно, в чем проблема?</w:t>
      </w:r>
      <w:r w:rsidRPr="003E4A8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E4A82">
        <w:rPr>
          <w:rFonts w:ascii="Times New Roman" w:hAnsi="Times New Roman" w:cs="Times New Roman"/>
          <w:sz w:val="28"/>
          <w:szCs w:val="28"/>
        </w:rPr>
        <w:br/>
      </w:r>
      <w:r w:rsidRPr="003E4A82">
        <w:rPr>
          <w:rFonts w:ascii="Times New Roman" w:hAnsi="Times New Roman" w:cs="Times New Roman"/>
          <w:b/>
          <w:sz w:val="28"/>
          <w:szCs w:val="28"/>
        </w:rPr>
        <w:t>Д</w:t>
      </w:r>
      <w:r w:rsidRPr="003E4A82">
        <w:rPr>
          <w:rFonts w:ascii="Times New Roman" w:hAnsi="Times New Roman" w:cs="Times New Roman"/>
          <w:sz w:val="28"/>
          <w:szCs w:val="28"/>
        </w:rPr>
        <w:t>авайте найдем как можно больше способов решения проблем!</w:t>
      </w:r>
      <w:r w:rsidRPr="003E4A8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E4A82">
        <w:rPr>
          <w:rFonts w:ascii="Times New Roman" w:hAnsi="Times New Roman" w:cs="Times New Roman"/>
          <w:sz w:val="28"/>
          <w:szCs w:val="28"/>
        </w:rPr>
        <w:br/>
      </w:r>
      <w:r w:rsidRPr="003E4A82">
        <w:rPr>
          <w:rFonts w:ascii="Times New Roman" w:hAnsi="Times New Roman" w:cs="Times New Roman"/>
          <w:b/>
          <w:sz w:val="28"/>
          <w:szCs w:val="28"/>
        </w:rPr>
        <w:t>Е</w:t>
      </w:r>
      <w:r w:rsidRPr="003E4A82">
        <w:rPr>
          <w:rFonts w:ascii="Times New Roman" w:hAnsi="Times New Roman" w:cs="Times New Roman"/>
          <w:sz w:val="28"/>
          <w:szCs w:val="28"/>
        </w:rPr>
        <w:t>сть ли какие-либо хорошие решения?</w:t>
      </w:r>
      <w:r w:rsidRPr="003E4A8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E4A82">
        <w:rPr>
          <w:rFonts w:ascii="Times New Roman" w:hAnsi="Times New Roman" w:cs="Times New Roman"/>
          <w:sz w:val="28"/>
          <w:szCs w:val="28"/>
        </w:rPr>
        <w:br/>
      </w:r>
      <w:r w:rsidRPr="003E4A82">
        <w:rPr>
          <w:rStyle w:val="apple-converted-space"/>
          <w:rFonts w:ascii="Times New Roman" w:hAnsi="Times New Roman" w:cs="Times New Roman"/>
          <w:b/>
          <w:sz w:val="28"/>
          <w:szCs w:val="28"/>
        </w:rPr>
        <w:t>А</w:t>
      </w:r>
      <w:r w:rsidRPr="003E4A8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E4A82">
        <w:rPr>
          <w:rFonts w:ascii="Times New Roman" w:hAnsi="Times New Roman" w:cs="Times New Roman"/>
          <w:sz w:val="28"/>
          <w:szCs w:val="28"/>
        </w:rPr>
        <w:t>теперь сделаем выбор!</w:t>
      </w:r>
      <w:r w:rsidRPr="003E4A8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E4A82">
        <w:rPr>
          <w:rFonts w:ascii="Times New Roman" w:hAnsi="Times New Roman" w:cs="Times New Roman"/>
          <w:sz w:val="28"/>
          <w:szCs w:val="28"/>
        </w:rPr>
        <w:br/>
      </w:r>
      <w:r w:rsidRPr="003E4A82">
        <w:rPr>
          <w:rFonts w:ascii="Times New Roman" w:hAnsi="Times New Roman" w:cs="Times New Roman"/>
          <w:b/>
          <w:sz w:val="28"/>
          <w:szCs w:val="28"/>
        </w:rPr>
        <w:t>Л</w:t>
      </w:r>
      <w:r w:rsidRPr="003E4A82">
        <w:rPr>
          <w:rFonts w:ascii="Times New Roman" w:hAnsi="Times New Roman" w:cs="Times New Roman"/>
          <w:sz w:val="28"/>
          <w:szCs w:val="28"/>
        </w:rPr>
        <w:t>юбопытно, как это осуществить на практике?</w:t>
      </w:r>
    </w:p>
    <w:p w:rsidR="00505450" w:rsidRPr="003E4A82" w:rsidRDefault="00363FA2" w:rsidP="003E4A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3E4A82">
        <w:rPr>
          <w:rFonts w:ascii="Times New Roman" w:hAnsi="Times New Roman" w:cs="Times New Roman"/>
          <w:b/>
          <w:color w:val="7030A0"/>
          <w:sz w:val="28"/>
          <w:szCs w:val="28"/>
        </w:rPr>
        <w:tab/>
      </w:r>
      <w:r w:rsidR="00505450" w:rsidRPr="003E4A82">
        <w:rPr>
          <w:rFonts w:ascii="Times New Roman" w:hAnsi="Times New Roman" w:cs="Times New Roman"/>
          <w:b/>
          <w:color w:val="7030A0"/>
          <w:sz w:val="28"/>
          <w:szCs w:val="28"/>
        </w:rPr>
        <w:t>«Произвольная приставка» или «Волшебный префикс»</w:t>
      </w:r>
      <w:r w:rsidR="00505450" w:rsidRPr="003E4A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5450" w:rsidRPr="003E4A8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505450" w:rsidRPr="003E4A82">
        <w:rPr>
          <w:rFonts w:ascii="Times New Roman" w:hAnsi="Times New Roman" w:cs="Times New Roman"/>
          <w:sz w:val="28"/>
          <w:szCs w:val="28"/>
        </w:rPr>
        <w:t xml:space="preserve"> со словом УЧИТЕЛЬ, ВОРОНА и т.д.  </w:t>
      </w:r>
    </w:p>
    <w:p w:rsidR="00505450" w:rsidRPr="003E4A82" w:rsidRDefault="00505450" w:rsidP="003E4A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E80" w:rsidRPr="003E4A82" w:rsidRDefault="00C20E80" w:rsidP="003E4A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82">
        <w:rPr>
          <w:rFonts w:ascii="Times New Roman" w:eastAsia="Times New Roman" w:hAnsi="Times New Roman" w:cs="Times New Roman"/>
          <w:sz w:val="28"/>
          <w:szCs w:val="28"/>
        </w:rPr>
        <w:lastRenderedPageBreak/>
        <w:t>На этапе включения нового знания в систему знаний можно использовать приём</w:t>
      </w:r>
      <w:r w:rsidR="00505450" w:rsidRPr="003E4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4A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E4A82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«Фантастическая добавка</w:t>
      </w:r>
      <w:r w:rsidRPr="003E4A82">
        <w:rPr>
          <w:rFonts w:ascii="Times New Roman" w:eastAsia="Times New Roman" w:hAnsi="Times New Roman" w:cs="Times New Roman"/>
          <w:b/>
          <w:sz w:val="28"/>
          <w:szCs w:val="28"/>
        </w:rPr>
        <w:t>»,</w:t>
      </w:r>
      <w:r w:rsidRPr="003E4A82">
        <w:rPr>
          <w:rFonts w:ascii="Times New Roman" w:eastAsia="Times New Roman" w:hAnsi="Times New Roman" w:cs="Times New Roman"/>
          <w:sz w:val="28"/>
          <w:szCs w:val="28"/>
        </w:rPr>
        <w:t xml:space="preserve"> где учащимся можно немного пофантазировать и представить себя на месте литературного героя.                                                                                                                                     - </w:t>
      </w:r>
      <w:r w:rsidRPr="003E4A82">
        <w:rPr>
          <w:rFonts w:ascii="Times New Roman" w:hAnsi="Times New Roman" w:cs="Times New Roman"/>
          <w:bCs/>
          <w:kern w:val="24"/>
          <w:sz w:val="28"/>
          <w:szCs w:val="28"/>
        </w:rPr>
        <w:t xml:space="preserve">Как бы вы повели себя, окажись на месте   героев басни И. А. Крылова « Ворона и Лисица»?         - Представьте себя сыром из басни попытайтесь пересказать эту историю с позиции сыра.            </w:t>
      </w:r>
    </w:p>
    <w:p w:rsidR="003E4A82" w:rsidRPr="003E4A82" w:rsidRDefault="0082497C" w:rsidP="003E4A8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b/>
          <w:color w:val="7030A0"/>
          <w:sz w:val="28"/>
          <w:szCs w:val="28"/>
        </w:rPr>
        <w:t>«Что было потом?»</w:t>
      </w:r>
      <w:r w:rsidRPr="003E4A82">
        <w:rPr>
          <w:rFonts w:ascii="Times New Roman" w:hAnsi="Times New Roman" w:cs="Times New Roman"/>
          <w:sz w:val="28"/>
          <w:szCs w:val="28"/>
        </w:rPr>
        <w:t xml:space="preserve"> (придумать продолжение)</w:t>
      </w:r>
      <w:r w:rsidR="003E4A82" w:rsidRPr="003E4A82">
        <w:rPr>
          <w:rFonts w:ascii="Times New Roman" w:hAnsi="Times New Roman" w:cs="Times New Roman"/>
          <w:sz w:val="28"/>
          <w:szCs w:val="28"/>
        </w:rPr>
        <w:t xml:space="preserve">, </w:t>
      </w:r>
      <w:r w:rsidRPr="003E4A82">
        <w:rPr>
          <w:rFonts w:ascii="Times New Roman" w:hAnsi="Times New Roman" w:cs="Times New Roman"/>
          <w:b/>
          <w:color w:val="7030A0"/>
          <w:sz w:val="28"/>
          <w:szCs w:val="28"/>
        </w:rPr>
        <w:t>«Оживление»</w:t>
      </w:r>
      <w:r w:rsidRPr="003E4A82">
        <w:rPr>
          <w:rFonts w:ascii="Times New Roman" w:hAnsi="Times New Roman" w:cs="Times New Roman"/>
          <w:sz w:val="28"/>
          <w:szCs w:val="28"/>
        </w:rPr>
        <w:t xml:space="preserve"> (оживить неживой объект)</w:t>
      </w:r>
    </w:p>
    <w:p w:rsidR="004871D0" w:rsidRPr="003E4A82" w:rsidRDefault="0082497C" w:rsidP="003E4A8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Борьба с </w:t>
      </w:r>
      <w:proofErr w:type="gramStart"/>
      <w:r w:rsidRPr="003E4A82">
        <w:rPr>
          <w:rFonts w:ascii="Times New Roman" w:hAnsi="Times New Roman" w:cs="Times New Roman"/>
          <w:b/>
          <w:color w:val="7030A0"/>
          <w:sz w:val="28"/>
          <w:szCs w:val="28"/>
        </w:rPr>
        <w:t>ПИ</w:t>
      </w:r>
      <w:proofErr w:type="gramEnd"/>
      <w:r w:rsidR="004871D0" w:rsidRPr="003E4A82">
        <w:rPr>
          <w:rFonts w:ascii="Times New Roman" w:hAnsi="Times New Roman" w:cs="Times New Roman"/>
          <w:sz w:val="28"/>
          <w:szCs w:val="28"/>
        </w:rPr>
        <w:t xml:space="preserve"> Что же это такое. Машина, даже если нажат тормоз, какое-то время продолжает двигаться – то есть едет «по инерции». Человек тоже, выполняя какое-то действие, не сразу может переключиться на другое</w:t>
      </w:r>
      <w:proofErr w:type="gramStart"/>
      <w:r w:rsidR="004871D0" w:rsidRPr="003E4A82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4871D0" w:rsidRPr="003E4A82">
        <w:rPr>
          <w:rFonts w:ascii="Times New Roman" w:hAnsi="Times New Roman" w:cs="Times New Roman"/>
          <w:sz w:val="28"/>
          <w:szCs w:val="28"/>
        </w:rPr>
        <w:t xml:space="preserve"> «срабатывает психологическая инерция» - продолжение привычных действий. Например </w:t>
      </w:r>
    </w:p>
    <w:p w:rsidR="004871D0" w:rsidRPr="003E4A82" w:rsidRDefault="004871D0" w:rsidP="003E4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sz w:val="28"/>
          <w:szCs w:val="28"/>
        </w:rPr>
        <w:t>-ПИ «заставляет» искать карманы в новом пальто на том же месте, где они были в старой куртке</w:t>
      </w:r>
    </w:p>
    <w:p w:rsidR="004871D0" w:rsidRPr="003E4A82" w:rsidRDefault="004871D0" w:rsidP="003E4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sz w:val="28"/>
          <w:szCs w:val="28"/>
        </w:rPr>
        <w:t>-Называть маму бабушкой после лета в деревне</w:t>
      </w:r>
    </w:p>
    <w:p w:rsidR="004871D0" w:rsidRPr="003E4A82" w:rsidRDefault="004871D0" w:rsidP="003E4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sz w:val="28"/>
          <w:szCs w:val="28"/>
        </w:rPr>
        <w:t>- Искать выключатель после ремонта на старом месте в темноте</w:t>
      </w:r>
    </w:p>
    <w:p w:rsidR="004871D0" w:rsidRPr="003E4A82" w:rsidRDefault="004871D0" w:rsidP="003E4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sz w:val="28"/>
          <w:szCs w:val="28"/>
        </w:rPr>
        <w:t xml:space="preserve">  ПИ помогает в жизни выполнять многократные действия, но мешает, придумывать новое, предлагая старые ответы или быстро сдаваясь, что «Этого не может быть». Вот почему, придумывая, мы должны бороться с ПИ. Попробуем</w:t>
      </w:r>
    </w:p>
    <w:p w:rsidR="004871D0" w:rsidRPr="003E4A82" w:rsidRDefault="004871D0" w:rsidP="003E4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sz w:val="28"/>
          <w:szCs w:val="28"/>
        </w:rPr>
        <w:t>1 задание: Как глухонемой может объяснить в магазине, что ему нужен молоток? А как слепому попросить ножницы?</w:t>
      </w:r>
    </w:p>
    <w:p w:rsidR="004871D0" w:rsidRPr="003E4A82" w:rsidRDefault="004871D0" w:rsidP="003E4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sz w:val="28"/>
          <w:szCs w:val="28"/>
        </w:rPr>
        <w:t>2 задание: Кто при Екатерине</w:t>
      </w:r>
      <w:proofErr w:type="gramStart"/>
      <w:r w:rsidRPr="003E4A82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3E4A82">
        <w:rPr>
          <w:rFonts w:ascii="Times New Roman" w:hAnsi="Times New Roman" w:cs="Times New Roman"/>
          <w:sz w:val="28"/>
          <w:szCs w:val="28"/>
        </w:rPr>
        <w:t>торой ходил «вверх головой»?</w:t>
      </w:r>
    </w:p>
    <w:p w:rsidR="004871D0" w:rsidRPr="003E4A82" w:rsidRDefault="004871D0" w:rsidP="003E4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sz w:val="28"/>
          <w:szCs w:val="28"/>
        </w:rPr>
        <w:t>3 задание: Какое слово из 11 букв все дети, взрослые и даже учителя пишут неправильно?</w:t>
      </w:r>
    </w:p>
    <w:p w:rsidR="004871D0" w:rsidRPr="003E4A82" w:rsidRDefault="004871D0" w:rsidP="003E4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sz w:val="28"/>
          <w:szCs w:val="28"/>
        </w:rPr>
        <w:t>4 задание: Как записать строчку цифр 5, не отрывая руки?</w:t>
      </w:r>
    </w:p>
    <w:p w:rsidR="004871D0" w:rsidRPr="003E4A82" w:rsidRDefault="004871D0" w:rsidP="003E4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sz w:val="28"/>
          <w:szCs w:val="28"/>
        </w:rPr>
        <w:t>5 задание: По узкой горной дороге на огромной скорости едет машина Смита, за ней несколько машин его преследователей. Свернуть некуда: справа скала, слева пропасть. Вдруг за поворотом Смит увидел дуб, который рос прямо посередине дороги. Что делать?</w:t>
      </w:r>
    </w:p>
    <w:p w:rsidR="004871D0" w:rsidRPr="003E4A82" w:rsidRDefault="005C6BC2" w:rsidP="003E4A82">
      <w:pPr>
        <w:pStyle w:val="a4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E4A8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Приём «Думай </w:t>
      </w:r>
      <w:proofErr w:type="gramStart"/>
      <w:r w:rsidRPr="003E4A82">
        <w:rPr>
          <w:rFonts w:ascii="Times New Roman" w:hAnsi="Times New Roman" w:cs="Times New Roman"/>
          <w:b/>
          <w:color w:val="7030A0"/>
          <w:sz w:val="28"/>
          <w:szCs w:val="28"/>
        </w:rPr>
        <w:t>о</w:t>
      </w:r>
      <w:proofErr w:type="gramEnd"/>
      <w:r w:rsidRPr="003E4A8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другом!»</w:t>
      </w:r>
    </w:p>
    <w:p w:rsidR="00FA458A" w:rsidRPr="003E4A82" w:rsidRDefault="00FA458A" w:rsidP="003E4A82">
      <w:pPr>
        <w:pStyle w:val="a4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E4A8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Методики придумывания загадок. </w:t>
      </w:r>
    </w:p>
    <w:p w:rsidR="0082497C" w:rsidRPr="003E4A82" w:rsidRDefault="00564650" w:rsidP="003E4A82">
      <w:pPr>
        <w:pStyle w:val="a4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E4A82">
        <w:rPr>
          <w:rFonts w:ascii="Times New Roman" w:hAnsi="Times New Roman" w:cs="Times New Roman"/>
          <w:b/>
          <w:color w:val="7030A0"/>
          <w:sz w:val="28"/>
          <w:szCs w:val="28"/>
        </w:rPr>
        <w:t>Метод Робинзона, Мозговой штурм</w:t>
      </w:r>
      <w:r w:rsidR="003E4A82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</w:p>
    <w:p w:rsidR="00363FA2" w:rsidRPr="003E4A82" w:rsidRDefault="00363FA2" w:rsidP="003E4A8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sz w:val="28"/>
          <w:szCs w:val="28"/>
        </w:rPr>
        <w:t>Развивая творческий потенциал учащихся, предлагаю им следующие задания:</w:t>
      </w:r>
    </w:p>
    <w:p w:rsidR="00363FA2" w:rsidRPr="003E4A82" w:rsidRDefault="00363FA2" w:rsidP="003E4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sz w:val="28"/>
          <w:szCs w:val="28"/>
        </w:rPr>
        <w:t>- вообразите, если животные и птицы смогут разговаривать на человеческом языке, о чём они могут рассказать (ситуация);</w:t>
      </w:r>
    </w:p>
    <w:p w:rsidR="00363FA2" w:rsidRPr="003E4A82" w:rsidRDefault="00363FA2" w:rsidP="003E4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sz w:val="28"/>
          <w:szCs w:val="28"/>
        </w:rPr>
        <w:t>-  напишите, о чём вам рассказал весенний ручеёк;</w:t>
      </w:r>
    </w:p>
    <w:p w:rsidR="00363FA2" w:rsidRPr="003E4A82" w:rsidRDefault="00363FA2" w:rsidP="003E4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sz w:val="28"/>
          <w:szCs w:val="28"/>
        </w:rPr>
        <w:t>-  придумайте рассказ, каждое слово которого начинается с определённой буквы (например, с буквы П);</w:t>
      </w:r>
    </w:p>
    <w:p w:rsidR="00363FA2" w:rsidRPr="003E4A82" w:rsidRDefault="00363FA2" w:rsidP="003E4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sz w:val="28"/>
          <w:szCs w:val="28"/>
        </w:rPr>
        <w:t>-  придумать предложение из 4 слов, в котором каждое слово начинается с заданной буквы (ВМСК);</w:t>
      </w:r>
    </w:p>
    <w:p w:rsidR="00363FA2" w:rsidRPr="003E4A82" w:rsidRDefault="00363FA2" w:rsidP="003E4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sz w:val="28"/>
          <w:szCs w:val="28"/>
        </w:rPr>
        <w:t>- словесные ассоциации – придумать как можно больше определений для общеупотребительных слов (книга);</w:t>
      </w:r>
    </w:p>
    <w:p w:rsidR="00564650" w:rsidRDefault="00363FA2" w:rsidP="003E4A82">
      <w:pPr>
        <w:pStyle w:val="a4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sz w:val="28"/>
          <w:szCs w:val="28"/>
        </w:rPr>
        <w:t>- закончить начатый рассказ или сказ</w:t>
      </w:r>
      <w:r w:rsidR="003E4A82">
        <w:rPr>
          <w:rFonts w:ascii="Times New Roman" w:hAnsi="Times New Roman" w:cs="Times New Roman"/>
          <w:sz w:val="28"/>
          <w:szCs w:val="28"/>
        </w:rPr>
        <w:t>ок.</w:t>
      </w:r>
    </w:p>
    <w:p w:rsidR="003E4A82" w:rsidRPr="003E4A82" w:rsidRDefault="003E4A82" w:rsidP="003E4A8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sz w:val="28"/>
          <w:szCs w:val="28"/>
        </w:rPr>
        <w:t xml:space="preserve">Выполняя подобные задания, одарённый ученик возьмёт на себя роль лидера: руководителя, контролёра, критика. Направить его выбор может и учитель. Участники получают прекрасную возможность для формирования </w:t>
      </w:r>
      <w:r w:rsidRPr="003E4A82">
        <w:rPr>
          <w:rFonts w:ascii="Times New Roman" w:hAnsi="Times New Roman" w:cs="Times New Roman"/>
          <w:sz w:val="28"/>
          <w:szCs w:val="28"/>
        </w:rPr>
        <w:lastRenderedPageBreak/>
        <w:t xml:space="preserve">адекватной самооценки, веры в свои возможности, личной независимости в высказываниях, инициативы. </w:t>
      </w:r>
    </w:p>
    <w:p w:rsidR="003E4A82" w:rsidRPr="003E4A82" w:rsidRDefault="003E4A82" w:rsidP="003E4A82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82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на уроках в начальных классах приёмов </w:t>
      </w:r>
      <w:proofErr w:type="spellStart"/>
      <w:r w:rsidRPr="003E4A82">
        <w:rPr>
          <w:rFonts w:ascii="Times New Roman" w:eastAsia="Times New Roman" w:hAnsi="Times New Roman" w:cs="Times New Roman"/>
          <w:sz w:val="28"/>
          <w:szCs w:val="28"/>
        </w:rPr>
        <w:t>Триз</w:t>
      </w:r>
      <w:proofErr w:type="spellEnd"/>
      <w:r w:rsidRPr="003E4A82">
        <w:rPr>
          <w:rFonts w:ascii="Times New Roman" w:eastAsia="Times New Roman" w:hAnsi="Times New Roman" w:cs="Times New Roman"/>
          <w:sz w:val="28"/>
          <w:szCs w:val="28"/>
        </w:rPr>
        <w:t xml:space="preserve"> развивает творческие способности учащихся, способности к самосовершенствованию. Задания такого характера приучают к самостоятельности, учат ставить перед собой цели и  достигать результатов. Учащиеся открывают для себя знания, а учитель лишь вдохновитель. </w:t>
      </w:r>
      <w:r w:rsidRPr="003E4A82">
        <w:rPr>
          <w:rFonts w:ascii="Times New Roman" w:hAnsi="Times New Roman" w:cs="Times New Roman"/>
          <w:sz w:val="28"/>
          <w:szCs w:val="28"/>
        </w:rPr>
        <w:t xml:space="preserve">Дети, играя в ТРИЗ, видят мир во всем его </w:t>
      </w:r>
      <w:proofErr w:type="spellStart"/>
      <w:r w:rsidRPr="003E4A82">
        <w:rPr>
          <w:rFonts w:ascii="Times New Roman" w:hAnsi="Times New Roman" w:cs="Times New Roman"/>
          <w:sz w:val="28"/>
          <w:szCs w:val="28"/>
        </w:rPr>
        <w:t>многоцветии</w:t>
      </w:r>
      <w:proofErr w:type="spellEnd"/>
      <w:r w:rsidRPr="003E4A82">
        <w:rPr>
          <w:rFonts w:ascii="Times New Roman" w:hAnsi="Times New Roman" w:cs="Times New Roman"/>
          <w:sz w:val="28"/>
          <w:szCs w:val="28"/>
        </w:rPr>
        <w:t>, многогранности, многообразии. ТРИЗ учит детей находить позитивные решения возникающих проблем, что очень пригодится ребенку во взрослой жизни. Не надо огорчаться, если тебе достался кислый лимон, - сделай из него лимонад.</w:t>
      </w:r>
    </w:p>
    <w:p w:rsidR="003E4A82" w:rsidRPr="003E4A82" w:rsidRDefault="003E4A82" w:rsidP="003E4A8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sz w:val="28"/>
          <w:szCs w:val="28"/>
        </w:rPr>
        <w:t xml:space="preserve">Придумывать новое, изобретать, фантазировать – значит делать свою жизнь и жизнь окружающих лучше, ярче, интереснее, увлекательнее. Творческое, нестандартное отношение нужно всегда, </w:t>
      </w:r>
      <w:proofErr w:type="gramStart"/>
      <w:r w:rsidRPr="003E4A82">
        <w:rPr>
          <w:rFonts w:ascii="Times New Roman" w:hAnsi="Times New Roman" w:cs="Times New Roman"/>
          <w:sz w:val="28"/>
          <w:szCs w:val="28"/>
        </w:rPr>
        <w:t>чем бы человек не занимался</w:t>
      </w:r>
      <w:proofErr w:type="gramEnd"/>
      <w:r w:rsidRPr="003E4A82">
        <w:rPr>
          <w:rFonts w:ascii="Times New Roman" w:hAnsi="Times New Roman" w:cs="Times New Roman"/>
          <w:sz w:val="28"/>
          <w:szCs w:val="28"/>
        </w:rPr>
        <w:t>. Я желаю, чтобы ваша фантазия и творчество помогло сбываться вашим мечтам.</w:t>
      </w:r>
    </w:p>
    <w:p w:rsidR="003E4A82" w:rsidRPr="003E4A82" w:rsidRDefault="003E4A82" w:rsidP="003E4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sz w:val="28"/>
          <w:szCs w:val="28"/>
        </w:rPr>
        <w:t xml:space="preserve">Таланты трудно распознать, </w:t>
      </w:r>
    </w:p>
    <w:p w:rsidR="003E4A82" w:rsidRPr="003E4A82" w:rsidRDefault="003E4A82" w:rsidP="003E4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sz w:val="28"/>
          <w:szCs w:val="28"/>
        </w:rPr>
        <w:t xml:space="preserve">Не всякий может в них поверить. </w:t>
      </w:r>
    </w:p>
    <w:p w:rsidR="003E4A82" w:rsidRPr="003E4A82" w:rsidRDefault="003E4A82" w:rsidP="003E4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sz w:val="28"/>
          <w:szCs w:val="28"/>
        </w:rPr>
        <w:t xml:space="preserve">Таланты надо воспитать, </w:t>
      </w:r>
    </w:p>
    <w:p w:rsidR="003E4A82" w:rsidRPr="003E4A82" w:rsidRDefault="003E4A82" w:rsidP="003E4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sz w:val="28"/>
          <w:szCs w:val="28"/>
        </w:rPr>
        <w:t xml:space="preserve">Их надо развивать, в них верить. </w:t>
      </w:r>
    </w:p>
    <w:p w:rsidR="003E4A82" w:rsidRPr="003E4A82" w:rsidRDefault="003E4A82" w:rsidP="003E4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sz w:val="28"/>
          <w:szCs w:val="28"/>
        </w:rPr>
        <w:t xml:space="preserve">Простую истину признать </w:t>
      </w:r>
    </w:p>
    <w:p w:rsidR="003E4A82" w:rsidRPr="003E4A82" w:rsidRDefault="003E4A82" w:rsidP="003E4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sz w:val="28"/>
          <w:szCs w:val="28"/>
        </w:rPr>
        <w:t xml:space="preserve">Сумеет всякий... кто понятлив: </w:t>
      </w:r>
    </w:p>
    <w:p w:rsidR="003E4A82" w:rsidRPr="003E4A82" w:rsidRDefault="003E4A82" w:rsidP="003E4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sz w:val="28"/>
          <w:szCs w:val="28"/>
        </w:rPr>
        <w:t xml:space="preserve">Таланты может воспитать </w:t>
      </w:r>
    </w:p>
    <w:p w:rsidR="003E4A82" w:rsidRPr="003E4A82" w:rsidRDefault="003E4A82" w:rsidP="003E4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sz w:val="28"/>
          <w:szCs w:val="28"/>
        </w:rPr>
        <w:t>Учитель, если сам талантлив.</w:t>
      </w:r>
    </w:p>
    <w:p w:rsidR="003E4A82" w:rsidRPr="003E4A82" w:rsidRDefault="003E4A82" w:rsidP="003E4A8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sz w:val="28"/>
          <w:szCs w:val="28"/>
        </w:rPr>
        <w:t>Я желаю вам творить, фантазировать. И вы увидите мир в песчинке и рай в диком цветке, будете держать бесконечность в ладонях и вместите вечность в 1 час.</w:t>
      </w:r>
    </w:p>
    <w:p w:rsidR="003E4A82" w:rsidRPr="003E4A82" w:rsidRDefault="003E4A82" w:rsidP="003E4A8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A82">
        <w:rPr>
          <w:rFonts w:ascii="Times New Roman" w:hAnsi="Times New Roman" w:cs="Times New Roman"/>
          <w:sz w:val="28"/>
          <w:szCs w:val="28"/>
        </w:rPr>
        <w:t>Новых открытий Вам и вашим детям!</w:t>
      </w:r>
    </w:p>
    <w:p w:rsidR="003E4A82" w:rsidRPr="003E4A82" w:rsidRDefault="003E4A82" w:rsidP="003E4A82">
      <w:pPr>
        <w:pStyle w:val="a4"/>
        <w:rPr>
          <w:rFonts w:ascii="Times New Roman" w:hAnsi="Times New Roman" w:cs="Times New Roman"/>
          <w:sz w:val="28"/>
          <w:szCs w:val="28"/>
        </w:rPr>
        <w:sectPr w:rsidR="003E4A82" w:rsidRPr="003E4A82" w:rsidSect="003E4A82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564650" w:rsidRPr="003E4A82" w:rsidRDefault="00564650" w:rsidP="003E4A82">
      <w:pPr>
        <w:pStyle w:val="a4"/>
        <w:rPr>
          <w:rFonts w:ascii="Times New Roman" w:hAnsi="Times New Roman" w:cs="Times New Roman"/>
          <w:sz w:val="28"/>
          <w:szCs w:val="28"/>
        </w:rPr>
        <w:sectPr w:rsidR="00564650" w:rsidRPr="003E4A82" w:rsidSect="003E4A82">
          <w:type w:val="continuous"/>
          <w:pgSz w:w="11906" w:h="16838"/>
          <w:pgMar w:top="851" w:right="851" w:bottom="851" w:left="1134" w:header="709" w:footer="709" w:gutter="0"/>
          <w:cols w:num="3" w:space="708"/>
          <w:docGrid w:linePitch="360"/>
        </w:sectPr>
      </w:pPr>
    </w:p>
    <w:p w:rsidR="003D3308" w:rsidRPr="003E4A82" w:rsidRDefault="003D3308" w:rsidP="003E4A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5718" w:rsidRPr="003E4A82" w:rsidRDefault="008F5718" w:rsidP="003E4A8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8F5718" w:rsidRPr="003E4A82" w:rsidSect="003E4A82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1CCF"/>
    <w:multiLevelType w:val="hybridMultilevel"/>
    <w:tmpl w:val="1FD8E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B78F9"/>
    <w:multiLevelType w:val="hybridMultilevel"/>
    <w:tmpl w:val="AA540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7C1164"/>
    <w:multiLevelType w:val="hybridMultilevel"/>
    <w:tmpl w:val="CB864BD6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664E40"/>
    <w:multiLevelType w:val="hybridMultilevel"/>
    <w:tmpl w:val="92823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33F2F"/>
    <w:multiLevelType w:val="hybridMultilevel"/>
    <w:tmpl w:val="B6C05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8F0BA6"/>
    <w:multiLevelType w:val="hybridMultilevel"/>
    <w:tmpl w:val="05980260"/>
    <w:lvl w:ilvl="0" w:tplc="9B28DE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A091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E897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5C47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4CB9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448F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DA0B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36F8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0FA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66589F"/>
    <w:multiLevelType w:val="hybridMultilevel"/>
    <w:tmpl w:val="7A4AE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D13424"/>
    <w:multiLevelType w:val="hybridMultilevel"/>
    <w:tmpl w:val="27C65B7C"/>
    <w:lvl w:ilvl="0" w:tplc="235AA4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4E5A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B2ED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12B8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A8EA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5E90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F617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2206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324A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79623F"/>
    <w:multiLevelType w:val="hybridMultilevel"/>
    <w:tmpl w:val="D86436DE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4D032E"/>
    <w:multiLevelType w:val="hybridMultilevel"/>
    <w:tmpl w:val="4BB26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0228E1"/>
    <w:multiLevelType w:val="hybridMultilevel"/>
    <w:tmpl w:val="7FE02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F05472"/>
    <w:multiLevelType w:val="hybridMultilevel"/>
    <w:tmpl w:val="61EE8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144C65"/>
    <w:multiLevelType w:val="hybridMultilevel"/>
    <w:tmpl w:val="2B3E4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D371C"/>
    <w:multiLevelType w:val="hybridMultilevel"/>
    <w:tmpl w:val="361EA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474A53"/>
    <w:multiLevelType w:val="hybridMultilevel"/>
    <w:tmpl w:val="9800B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AD5FBE"/>
    <w:multiLevelType w:val="hybridMultilevel"/>
    <w:tmpl w:val="A3080C0A"/>
    <w:lvl w:ilvl="0" w:tplc="50624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50E3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B0A7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5C42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7008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143F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048F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586C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66DD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F1D3562"/>
    <w:multiLevelType w:val="hybridMultilevel"/>
    <w:tmpl w:val="48DA3162"/>
    <w:lvl w:ilvl="0" w:tplc="E84E8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0846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A6BD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40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2AC2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A69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40C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C825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D8AC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79530C"/>
    <w:multiLevelType w:val="hybridMultilevel"/>
    <w:tmpl w:val="80C22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C8DB64">
      <w:start w:val="2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DC0F67"/>
    <w:multiLevelType w:val="hybridMultilevel"/>
    <w:tmpl w:val="02527AB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6976F3"/>
    <w:multiLevelType w:val="hybridMultilevel"/>
    <w:tmpl w:val="4CDC0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9A7627"/>
    <w:multiLevelType w:val="hybridMultilevel"/>
    <w:tmpl w:val="9BBAB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4"/>
  </w:num>
  <w:num w:numId="4">
    <w:abstractNumId w:val="18"/>
  </w:num>
  <w:num w:numId="5">
    <w:abstractNumId w:val="20"/>
  </w:num>
  <w:num w:numId="6">
    <w:abstractNumId w:val="6"/>
  </w:num>
  <w:num w:numId="7">
    <w:abstractNumId w:val="13"/>
  </w:num>
  <w:num w:numId="8">
    <w:abstractNumId w:val="0"/>
  </w:num>
  <w:num w:numId="9">
    <w:abstractNumId w:val="5"/>
  </w:num>
  <w:num w:numId="10">
    <w:abstractNumId w:val="1"/>
  </w:num>
  <w:num w:numId="11">
    <w:abstractNumId w:val="14"/>
  </w:num>
  <w:num w:numId="12">
    <w:abstractNumId w:val="10"/>
  </w:num>
  <w:num w:numId="13">
    <w:abstractNumId w:val="3"/>
  </w:num>
  <w:num w:numId="14">
    <w:abstractNumId w:val="17"/>
  </w:num>
  <w:num w:numId="15">
    <w:abstractNumId w:val="8"/>
  </w:num>
  <w:num w:numId="16">
    <w:abstractNumId w:val="2"/>
  </w:num>
  <w:num w:numId="17">
    <w:abstractNumId w:val="9"/>
  </w:num>
  <w:num w:numId="18">
    <w:abstractNumId w:val="15"/>
  </w:num>
  <w:num w:numId="19">
    <w:abstractNumId w:val="7"/>
  </w:num>
  <w:num w:numId="20">
    <w:abstractNumId w:val="12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7273"/>
    <w:rsid w:val="000C2023"/>
    <w:rsid w:val="000F376A"/>
    <w:rsid w:val="0014341F"/>
    <w:rsid w:val="001A5CFE"/>
    <w:rsid w:val="002306CE"/>
    <w:rsid w:val="00307C6D"/>
    <w:rsid w:val="00351110"/>
    <w:rsid w:val="00363FA2"/>
    <w:rsid w:val="003D3308"/>
    <w:rsid w:val="003E4A82"/>
    <w:rsid w:val="00410527"/>
    <w:rsid w:val="004871D0"/>
    <w:rsid w:val="00505450"/>
    <w:rsid w:val="0056154B"/>
    <w:rsid w:val="00564650"/>
    <w:rsid w:val="005C6BC2"/>
    <w:rsid w:val="00644CCC"/>
    <w:rsid w:val="006525D3"/>
    <w:rsid w:val="00727565"/>
    <w:rsid w:val="00777273"/>
    <w:rsid w:val="007D3CCD"/>
    <w:rsid w:val="0082497C"/>
    <w:rsid w:val="00847233"/>
    <w:rsid w:val="008F5718"/>
    <w:rsid w:val="00920AB7"/>
    <w:rsid w:val="009A2DAE"/>
    <w:rsid w:val="00A67285"/>
    <w:rsid w:val="00A711E7"/>
    <w:rsid w:val="00C20E80"/>
    <w:rsid w:val="00C348DF"/>
    <w:rsid w:val="00CB4DAB"/>
    <w:rsid w:val="00CB6BDC"/>
    <w:rsid w:val="00CE26C5"/>
    <w:rsid w:val="00D34137"/>
    <w:rsid w:val="00D57789"/>
    <w:rsid w:val="00D907F1"/>
    <w:rsid w:val="00EE1AED"/>
    <w:rsid w:val="00F5329F"/>
    <w:rsid w:val="00FA458A"/>
    <w:rsid w:val="00FD2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10"/>
  </w:style>
  <w:style w:type="paragraph" w:styleId="3">
    <w:name w:val="heading 3"/>
    <w:basedOn w:val="a"/>
    <w:link w:val="30"/>
    <w:qFormat/>
    <w:rsid w:val="003D33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525D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3D3308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5">
    <w:name w:val="Table Grid"/>
    <w:basedOn w:val="a1"/>
    <w:rsid w:val="0082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20E80"/>
  </w:style>
  <w:style w:type="paragraph" w:customStyle="1" w:styleId="c1">
    <w:name w:val="c1"/>
    <w:basedOn w:val="a"/>
    <w:rsid w:val="00C2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20E80"/>
  </w:style>
  <w:style w:type="paragraph" w:styleId="a6">
    <w:name w:val="List Paragraph"/>
    <w:basedOn w:val="a"/>
    <w:uiPriority w:val="34"/>
    <w:qFormat/>
    <w:rsid w:val="00FA45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40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7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93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9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14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92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915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99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596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135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795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CROWN</dc:creator>
  <cp:keywords/>
  <dc:description/>
  <cp:lastModifiedBy>CROWN</cp:lastModifiedBy>
  <cp:revision>20</cp:revision>
  <cp:lastPrinted>2023-02-15T05:46:00Z</cp:lastPrinted>
  <dcterms:created xsi:type="dcterms:W3CDTF">2021-12-12T14:49:00Z</dcterms:created>
  <dcterms:modified xsi:type="dcterms:W3CDTF">2023-02-17T03:47:00Z</dcterms:modified>
</cp:coreProperties>
</file>