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50" w:rsidRPr="00C16A0B" w:rsidRDefault="00772F02" w:rsidP="00F97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6A0B">
        <w:rPr>
          <w:rFonts w:ascii="Times New Roman" w:hAnsi="Times New Roman" w:cs="Times New Roman"/>
          <w:b/>
          <w:sz w:val="28"/>
          <w:szCs w:val="24"/>
        </w:rPr>
        <w:t xml:space="preserve">Хореография как средство расширения разрешающих возможностей образовательного пространства учебного заведения </w:t>
      </w:r>
    </w:p>
    <w:p w:rsidR="00FF361C" w:rsidRPr="00C16A0B" w:rsidRDefault="00772F02" w:rsidP="00F97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6A0B">
        <w:rPr>
          <w:rFonts w:ascii="Times New Roman" w:hAnsi="Times New Roman" w:cs="Times New Roman"/>
          <w:b/>
          <w:sz w:val="28"/>
          <w:szCs w:val="24"/>
        </w:rPr>
        <w:t>для формирования и развития гармонично развитой личности.</w:t>
      </w:r>
    </w:p>
    <w:p w:rsidR="00A91920" w:rsidRPr="00C16A0B" w:rsidRDefault="00A91920" w:rsidP="00F97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1920" w:rsidRPr="00C16A0B" w:rsidRDefault="000819AA" w:rsidP="00A919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Заместитель директора по воспитательной работе,</w:t>
      </w:r>
    </w:p>
    <w:p w:rsidR="00A91920" w:rsidRPr="00C16A0B" w:rsidRDefault="000819AA" w:rsidP="00A919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хореограф</w:t>
      </w:r>
    </w:p>
    <w:p w:rsidR="00A91920" w:rsidRPr="00C16A0B" w:rsidRDefault="00A91920" w:rsidP="00A919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16A0B">
        <w:rPr>
          <w:rFonts w:ascii="Times New Roman" w:hAnsi="Times New Roman" w:cs="Times New Roman"/>
          <w:i/>
          <w:sz w:val="28"/>
          <w:szCs w:val="24"/>
        </w:rPr>
        <w:t xml:space="preserve">ГУ «Физико-математический лицей </w:t>
      </w:r>
    </w:p>
    <w:p w:rsidR="00A91920" w:rsidRPr="00C16A0B" w:rsidRDefault="00A91920" w:rsidP="00A919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16A0B">
        <w:rPr>
          <w:rFonts w:ascii="Times New Roman" w:hAnsi="Times New Roman" w:cs="Times New Roman"/>
          <w:i/>
          <w:sz w:val="28"/>
          <w:szCs w:val="24"/>
        </w:rPr>
        <w:t xml:space="preserve">отдела образования </w:t>
      </w:r>
      <w:proofErr w:type="spellStart"/>
      <w:r w:rsidRPr="00C16A0B">
        <w:rPr>
          <w:rFonts w:ascii="Times New Roman" w:hAnsi="Times New Roman" w:cs="Times New Roman"/>
          <w:i/>
          <w:sz w:val="28"/>
          <w:szCs w:val="24"/>
        </w:rPr>
        <w:t>акимата</w:t>
      </w:r>
      <w:proofErr w:type="spellEnd"/>
      <w:r w:rsidRPr="00C16A0B">
        <w:rPr>
          <w:rFonts w:ascii="Times New Roman" w:hAnsi="Times New Roman" w:cs="Times New Roman"/>
          <w:i/>
          <w:sz w:val="28"/>
          <w:szCs w:val="24"/>
        </w:rPr>
        <w:t xml:space="preserve"> города </w:t>
      </w:r>
      <w:proofErr w:type="spellStart"/>
      <w:r w:rsidRPr="00C16A0B">
        <w:rPr>
          <w:rFonts w:ascii="Times New Roman" w:hAnsi="Times New Roman" w:cs="Times New Roman"/>
          <w:i/>
          <w:sz w:val="28"/>
          <w:szCs w:val="24"/>
        </w:rPr>
        <w:t>Костаная</w:t>
      </w:r>
      <w:proofErr w:type="spellEnd"/>
      <w:r w:rsidRPr="00C16A0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A91920" w:rsidRPr="00C16A0B" w:rsidRDefault="00A91920" w:rsidP="00A9192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16A0B">
        <w:rPr>
          <w:rFonts w:ascii="Times New Roman" w:hAnsi="Times New Roman" w:cs="Times New Roman"/>
          <w:i/>
          <w:sz w:val="28"/>
          <w:szCs w:val="24"/>
        </w:rPr>
        <w:t>Гусева Марина Сергеевна</w:t>
      </w:r>
    </w:p>
    <w:p w:rsidR="00F97A50" w:rsidRPr="00C16A0B" w:rsidRDefault="00F97A50" w:rsidP="00F97A50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7DAF" w:rsidRPr="00C16A0B" w:rsidRDefault="00772F02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Программной статье «Взгляд в будущее: модернизаци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общественного сознания» 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Назарбаев ставит перед </w:t>
      </w:r>
      <w:r w:rsidR="00AA54A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народом 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масштабные задачи по модернизации общественного сознания. 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Государственная программа «</w:t>
      </w:r>
      <w:proofErr w:type="spellStart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Рухани</w:t>
      </w:r>
      <w:proofErr w:type="spellEnd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жаңғыру</w:t>
      </w:r>
      <w:proofErr w:type="spellEnd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A54A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соз</w:t>
      </w:r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на основе</w:t>
      </w:r>
      <w:r w:rsidR="00476D13" w:rsidRPr="00C16A0B">
        <w:rPr>
          <w:sz w:val="24"/>
        </w:rPr>
        <w:t xml:space="preserve"> </w:t>
      </w:r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</w:t>
      </w:r>
      <w:proofErr w:type="gram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proofErr w:type="gram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 басы "Взгляд в будущее: модернизация общественного сознания", 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призывает нас преумножить духовное богатство, которое мы унаследовали от наших предков.</w:t>
      </w:r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Задачи, поставленные в программе «</w:t>
      </w:r>
      <w:proofErr w:type="spellStart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Рухани</w:t>
      </w:r>
      <w:proofErr w:type="spellEnd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жаңғыру</w:t>
      </w:r>
      <w:proofErr w:type="spellEnd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призывают к духу патриотизма, учат смотреть на современный мир более разумно и отделять вечные ценности от мимолетных увлечений.</w:t>
      </w:r>
      <w:r w:rsidR="001E27E5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программы ведет наш народ на совершенно новый качественный уровень. </w:t>
      </w:r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ечь идет о воспитании подрастающего поколения, образовании, культуре.</w:t>
      </w:r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«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Туған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жер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» является составным элементом программы модернизации общественного сознания «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Рухани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жаңғыру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призвана соединить рациональное и эмоциональное отношение к Родине. Подпрограмма «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Тәрбие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және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бі</w:t>
      </w:r>
      <w:proofErr w:type="gram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gram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ім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ставит своей целью воспитание гармонично развитой, конкурентоспособной, сильной, активной, ответственной, творческой личности. В основу программы заложено воспитание у </w:t>
      </w:r>
      <w:proofErr w:type="spellStart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казахстанцев</w:t>
      </w:r>
      <w:proofErr w:type="spellEnd"/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чувства  истинного патриотизма, который выражается в любви, гордости и преданности своему краю и его исто</w:t>
      </w:r>
      <w:r w:rsidR="0053511B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рии, культуре,</w:t>
      </w:r>
      <w:r w:rsidR="00476D1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нравственном долге перед Родиной. 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Указом</w:t>
      </w:r>
      <w:proofErr w:type="gramStart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proofErr w:type="gramEnd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 басы 2019 год объявлен годом молодежи. Это говорит о том, что молодежная политика находится в приоритетной зоне государственного внимания.  По мнению Н.А. Назарбаева, «новое поколение </w:t>
      </w:r>
      <w:proofErr w:type="spellStart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казахстанцев</w:t>
      </w:r>
      <w:proofErr w:type="spellEnd"/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самое большое достижение Казахстана».</w:t>
      </w:r>
    </w:p>
    <w:p w:rsidR="00AE20B8" w:rsidRPr="00C16A0B" w:rsidRDefault="0053511B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Главная миссия любого образовательного учреждения - </w:t>
      </w:r>
      <w:r w:rsidR="00027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поколения, способного активно принимать участие в жизни страны.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07C5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расширения возможностей образовательного </w:t>
      </w:r>
      <w:r w:rsidR="00AE20B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пространства педагогический коллектив физико-математического лицея успешно использует вариативную часть </w:t>
      </w:r>
      <w:r w:rsidR="00C6352A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</w:t>
      </w:r>
      <w:r w:rsidR="00AE20B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плана. Свобода выбора </w:t>
      </w:r>
      <w:r w:rsidR="003A07C5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20B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содержания, моделей и технологий обучения, учитывающих многообразие научно-</w:t>
      </w:r>
      <w:proofErr w:type="gramStart"/>
      <w:r w:rsidR="00AE20B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методических подходов</w:t>
      </w:r>
      <w:proofErr w:type="gramEnd"/>
      <w:r w:rsidR="00AE20B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, культурные традиции многонациональной страны, в рамках реализации единой образовательной политики, позволяют достичь более полного удовлетворение индивидуальных образовательных потребностей учащихся, а соответственно и потребностей современного общества.</w:t>
      </w:r>
    </w:p>
    <w:p w:rsidR="007378E2" w:rsidRPr="00C16A0B" w:rsidRDefault="00AE20B8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Одним из предметов вариативной части базисного учебного плана  ГУ «ФМЛ» является курс по выбору «Хореография»</w:t>
      </w:r>
      <w:r w:rsidR="00C809C6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. Как и все предметы вариативной части, преподавание осуществляется по  разработанной</w:t>
      </w:r>
      <w:r w:rsidR="00C6352A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принятой методическим советом</w:t>
      </w:r>
      <w:r w:rsidR="00C809C6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утвержденной</w:t>
      </w:r>
      <w:r w:rsidR="00C6352A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директором лицея </w:t>
      </w:r>
      <w:r w:rsidR="00C809C6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программе, на основании которой разработан и утвержден календарно-тематический план занятий.</w:t>
      </w:r>
      <w:r w:rsidR="007378E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F4187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имеет свидетельство </w:t>
      </w:r>
      <w:r w:rsidR="007378E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1C47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областного экспертного совета. </w:t>
      </w:r>
      <w:r w:rsidR="007378E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программы - содействие  гармоничному  развитию детей (формирование знаний, умений, навыков, способностей и качеств личности)  средствами музыки и танца. Определены основные задачи, требования к уровню подготовки учащихся и предполагаемые результаты. На каждый год обучения предлагается определенный минимум умений, навыков и сведений по хореографии. </w:t>
      </w:r>
    </w:p>
    <w:p w:rsidR="00F15424" w:rsidRPr="00C16A0B" w:rsidRDefault="007378E2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Учащиеся, занимающиеся по программе курса по выбору «Хореография</w:t>
      </w:r>
      <w:r w:rsidR="00FD796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разделены на три возрастные группы.     Содержание занятий соответствует возрасту учащихся и отвечает их интересам. </w:t>
      </w:r>
      <w:r w:rsidR="00F15424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занятий ребята знакомятся с различными направлениями хореографии: классический, народный, эстрадный, современный танец, ч</w:t>
      </w:r>
      <w:r w:rsidR="00FD796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позволяет в ходе обучения знакомить с историей возникновения танца, его характером, в частности народный </w:t>
      </w:r>
      <w:proofErr w:type="gramStart"/>
      <w:r w:rsidR="00FD796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танец</w:t>
      </w:r>
      <w:proofErr w:type="gramEnd"/>
      <w:r w:rsidR="00FD796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дает возможность изучать традиции и обычаи народов нашей страны. Кроме того отличная физическая форма и свобода движений </w:t>
      </w:r>
      <w:r w:rsidR="008E3BC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повышают самооценку и </w:t>
      </w:r>
      <w:r w:rsidR="00FD796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да</w:t>
      </w:r>
      <w:r w:rsidR="008E3BC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FD796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т учащимся уверенность</w:t>
      </w:r>
      <w:r w:rsidR="008E3BC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своих силах.</w:t>
      </w:r>
    </w:p>
    <w:p w:rsidR="007378E2" w:rsidRPr="00C16A0B" w:rsidRDefault="007378E2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Любому ребенку для успешной социализации необходим опыт самоу</w:t>
      </w:r>
      <w:r w:rsidR="00F15424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тверждения и успешной </w:t>
      </w:r>
      <w:proofErr w:type="spellStart"/>
      <w:r w:rsidR="00F15424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самопрезентации</w:t>
      </w:r>
      <w:proofErr w:type="spellEnd"/>
      <w:r w:rsidR="00F15424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Большую роль в получении подобного опыта играет выход на сцену. Воспитанники хореографической студии «Сияние» - яркие звездочки каждого общешкольного мероприятия лицея. </w:t>
      </w:r>
      <w:r w:rsidR="008E3BC2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 они являются победителями и призерами городских творческих конкурсов. Старшая группа стала лауреатом второй степени международного форума народного художественного творчества в городе Челябинск.</w:t>
      </w:r>
    </w:p>
    <w:p w:rsidR="00EF3ADD" w:rsidRPr="00C16A0B" w:rsidRDefault="00C16A0B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Гармоничное развитие личности – умение успешно применять свои знания, умения, навыки, жизненный опыт в разных социальных ролях, иметь четкую гражданскую позицию и уверенность в своих силах. </w:t>
      </w:r>
      <w:r w:rsidR="0078610B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расширения</w:t>
      </w:r>
      <w:r w:rsidR="00DA0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поля воспитательного действия средств хореографического искусства в лицее старшие параллели традиционно участвуют в акции «Вальс Победы», органы ученического самоуправления являются организаторами «Лицейского бала». В ходе подготовки к этим мероприятиям ребята обретают свободу движения, что для некоторых из них становится новым ощущением, так как для многих успешными и привычными зачастую являются другие виды деятельности</w:t>
      </w:r>
      <w:r w:rsidR="0078610B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0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(учеба, олимпиады, научно-практически</w:t>
      </w:r>
      <w:r w:rsidR="0078610B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A0DAF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конференции)</w:t>
      </w:r>
      <w:r w:rsidR="0078610B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F3ADD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Знаменитая танцовщица Айседора Дункан считала главным в танце не технику исполнения, а его эмоциональную составляющую. С ней можно согласиться, ведь в танец вовлекается личность — тело, интеллект, душа, ведь все это составляет единое целое. Танец, в особенности исполняемый в паре, является мощным оружием в борьбе с комплексами, стрессами. Часть моторной коры головного мозга, которая отвечает за нашу двигательную активность, </w:t>
      </w:r>
      <w:r w:rsidR="00EF3ADD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расположена близко к тем структурам, которые управляют нашими чувствами. Изменения в моторной коре дают и изменения в чувствах. После удачно проведенной репетиции у ребят возникает чувство так называемой «мышечной радости»</w:t>
      </w:r>
      <w:r w:rsidR="005668ED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способству</w:t>
      </w:r>
      <w:r w:rsidR="0046112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улучшению настроения и </w:t>
      </w:r>
      <w:r w:rsidR="005668ED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самочувствия в целом</w:t>
      </w:r>
      <w:r w:rsidR="00EF3ADD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772F02" w:rsidRPr="00C16A0B" w:rsidRDefault="0078610B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изучения танца ребята знакомятся с бальным этикетом, что положительно влияет </w:t>
      </w:r>
      <w:r w:rsidR="00EF3ADD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общение друг с другом. Правило парного танца, где партнер берет на себя главную роль, учит мальчиков отвечать не только за свои действия, но и за партнершу, за движения пары, как их красоту и изящность, так и безопасное передвижение в зале. Ответственное отношение в зале ребята переносят в повседневную жизнь.</w:t>
      </w:r>
    </w:p>
    <w:p w:rsidR="00461128" w:rsidRPr="00C16A0B" w:rsidRDefault="008B5E24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Лицейский  бал и Вальс Победы - </w:t>
      </w:r>
      <w:r w:rsidR="0046112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штабные общешкольные мероприятия, требующие большой хореографической подготовки. Ребята старших классов с удовольствием участвуют в тренировочном процессе, </w:t>
      </w:r>
      <w:r w:rsidR="004F4D98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постигая замысловатые па и оттачивая легкость и непринужденность </w:t>
      </w:r>
      <w:r w:rsidR="0032505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движения, что позволяет на балу наслаждаться общением со сверстниками, учителями, родителями.</w:t>
      </w:r>
    </w:p>
    <w:p w:rsidR="00325053" w:rsidRPr="00C16A0B" w:rsidRDefault="00325053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Отдельное внимание следует уделить вальсу Победы. Ведь именно с него все и началось. В 2015 году отдел образования предложил школам принять участие в международной акции «Вальс Победы», которая проходила</w:t>
      </w:r>
      <w:r w:rsidR="006A7D7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нескольких странах СНГ. Мы с ребятами и классными руководителями старших классов с интересами прониклись этой идеей, хотя ее воплощение не представлялось нам легким. Тем не менее</w:t>
      </w:r>
      <w:r w:rsidR="003826B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A7D7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усердие ребят и мой опыт хореографа позволили нам получить отличный результат. Акция </w:t>
      </w:r>
      <w:r w:rsidR="003826B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прошла на высоком патриотическом подъеме, получила восхищенные отзывы от педагогов, родителей и учащихся всех параллелей. Валь Победы - дань уважения поколению, которое сделало все возможное и невозможное, чтобы мы сегодня жили в мире. Теперь ежегодно в лицее несколько десятков пар старшеклассников вальсируют под звуки «Майского вальса», как когда-то в далеком 1945 году,  9 мая,  их прадеды и прабабушки кружились в танце, празднуя Победу! </w:t>
      </w:r>
      <w:r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теперь молодое, красивое, талантливое поколение, полное сил и энергии отвечает за будущее нашей страны</w:t>
      </w:r>
      <w:r w:rsidR="003826B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F02" w:rsidRPr="00C16A0B" w:rsidRDefault="000819AA" w:rsidP="00F97A5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Совмещая работу заместителя директора по воспитательной работе и </w:t>
      </w:r>
      <w:r w:rsidR="003826B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хореограф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826B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уже мн</w:t>
      </w:r>
      <w:bookmarkStart w:id="0" w:name="_GoBack"/>
      <w:bookmarkEnd w:id="0"/>
      <w:r w:rsidR="003826B3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лет, могу с уверенностью сказать, что средствами музыки и танца можно и нужн</w:t>
      </w:r>
      <w:r w:rsidR="00C16A0B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воспитывать детей и молодежь, учить их жить в гармонии с собой и окружающим миром. </w:t>
      </w:r>
      <w:r w:rsidR="003A07C5" w:rsidRPr="00C16A0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 показателем прогресса общества всегда являлись его культурные достижения. Поэтому, крайне важно популяризация этих достижений, в том числе и в области хореографического искусства.</w:t>
      </w:r>
    </w:p>
    <w:p w:rsidR="00772F02" w:rsidRPr="00C16A0B" w:rsidRDefault="00772F02" w:rsidP="00F97A50">
      <w:pPr>
        <w:spacing w:after="0" w:line="240" w:lineRule="auto"/>
        <w:ind w:firstLine="1134"/>
        <w:rPr>
          <w:sz w:val="24"/>
        </w:rPr>
      </w:pPr>
    </w:p>
    <w:sectPr w:rsidR="00772F02" w:rsidRPr="00C1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F4"/>
    <w:rsid w:val="00027DAF"/>
    <w:rsid w:val="0004779C"/>
    <w:rsid w:val="000819AA"/>
    <w:rsid w:val="001E27E5"/>
    <w:rsid w:val="001F4187"/>
    <w:rsid w:val="00305CF4"/>
    <w:rsid w:val="00325053"/>
    <w:rsid w:val="003826B3"/>
    <w:rsid w:val="003A07C5"/>
    <w:rsid w:val="00461128"/>
    <w:rsid w:val="004670AE"/>
    <w:rsid w:val="00476D13"/>
    <w:rsid w:val="004F4D98"/>
    <w:rsid w:val="0053511B"/>
    <w:rsid w:val="005668ED"/>
    <w:rsid w:val="006A7D73"/>
    <w:rsid w:val="007378E2"/>
    <w:rsid w:val="007477AB"/>
    <w:rsid w:val="00751DEE"/>
    <w:rsid w:val="00772F02"/>
    <w:rsid w:val="0078610B"/>
    <w:rsid w:val="00810EDF"/>
    <w:rsid w:val="008963D7"/>
    <w:rsid w:val="008B5E24"/>
    <w:rsid w:val="008E3BC2"/>
    <w:rsid w:val="00A91920"/>
    <w:rsid w:val="00AA54A8"/>
    <w:rsid w:val="00AE20B8"/>
    <w:rsid w:val="00C16A0B"/>
    <w:rsid w:val="00C6352A"/>
    <w:rsid w:val="00C809C6"/>
    <w:rsid w:val="00DA0DAF"/>
    <w:rsid w:val="00EB1C47"/>
    <w:rsid w:val="00EF3ADD"/>
    <w:rsid w:val="00F15424"/>
    <w:rsid w:val="00F97A50"/>
    <w:rsid w:val="00FD7963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FML</dc:creator>
  <cp:keywords/>
  <dc:description/>
  <cp:lastModifiedBy>FML</cp:lastModifiedBy>
  <cp:revision>21</cp:revision>
  <cp:lastPrinted>2019-08-14T11:49:00Z</cp:lastPrinted>
  <dcterms:created xsi:type="dcterms:W3CDTF">2019-05-28T08:51:00Z</dcterms:created>
  <dcterms:modified xsi:type="dcterms:W3CDTF">2021-02-26T09:03:00Z</dcterms:modified>
</cp:coreProperties>
</file>