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C363" w14:textId="5697E02D" w:rsidR="008909D7" w:rsidRPr="008909D7" w:rsidRDefault="008909D7" w:rsidP="008909D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Квест</w:t>
      </w:r>
      <w:r w:rsidR="007D43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</w:t>
      </w:r>
      <w:r w:rsidRPr="00890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технологиясы</w:t>
      </w:r>
      <w:r w:rsidR="007D43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909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арқылы мектеп жасына дейінгі балалардың тұлғалық қасиеттерін дамыту</w:t>
      </w:r>
    </w:p>
    <w:p w14:paraId="57C31913" w14:textId="77777777" w:rsidR="000154C8" w:rsidRDefault="00A96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291E4" w14:textId="1D49A0D1" w:rsidR="00EA0E70" w:rsidRPr="00A246F5" w:rsidRDefault="0001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A246F5" w:rsidRPr="00A246F5">
        <w:rPr>
          <w:rFonts w:ascii="Times New Roman" w:hAnsi="Times New Roman" w:cs="Times New Roman"/>
          <w:sz w:val="28"/>
          <w:szCs w:val="28"/>
        </w:rPr>
        <w:t>таңда мектепке дейінгі</w:t>
      </w:r>
      <w:r w:rsidR="00195383">
        <w:rPr>
          <w:rFonts w:ascii="Times New Roman" w:hAnsi="Times New Roman" w:cs="Times New Roman"/>
          <w:sz w:val="28"/>
          <w:szCs w:val="28"/>
          <w:lang w:val="kk-KZ"/>
        </w:rPr>
        <w:t xml:space="preserve"> білім мен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тәрбие берудегі </w:t>
      </w:r>
      <w:r w:rsidR="00195383">
        <w:rPr>
          <w:rFonts w:ascii="Times New Roman" w:hAnsi="Times New Roman" w:cs="Times New Roman"/>
          <w:sz w:val="28"/>
          <w:szCs w:val="28"/>
          <w:lang w:val="kk-KZ"/>
        </w:rPr>
        <w:t>актуалды мәселелердің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бірі – мектеп жасына дейінгі балалардың тұлғалық қасиеттерін дамыту.</w:t>
      </w:r>
    </w:p>
    <w:p w14:paraId="54110619" w14:textId="0D48BF40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  <w:r w:rsidRPr="00A246F5">
        <w:rPr>
          <w:rFonts w:ascii="Times New Roman" w:hAnsi="Times New Roman" w:cs="Times New Roman"/>
          <w:sz w:val="28"/>
          <w:szCs w:val="28"/>
        </w:rPr>
        <w:t xml:space="preserve">Мектеп жасына дейінгі балалардың </w:t>
      </w:r>
      <w:r w:rsidR="00195D98">
        <w:rPr>
          <w:rFonts w:ascii="Times New Roman" w:hAnsi="Times New Roman" w:cs="Times New Roman"/>
          <w:sz w:val="28"/>
          <w:szCs w:val="28"/>
          <w:lang w:val="kk-KZ"/>
        </w:rPr>
        <w:t>тұлғалық</w:t>
      </w:r>
      <w:r w:rsidRPr="00A246F5">
        <w:rPr>
          <w:rFonts w:ascii="Times New Roman" w:hAnsi="Times New Roman" w:cs="Times New Roman"/>
          <w:sz w:val="28"/>
          <w:szCs w:val="28"/>
        </w:rPr>
        <w:t xml:space="preserve"> қасиеттері</w:t>
      </w:r>
      <w:r w:rsidR="00195D98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A246F5">
        <w:rPr>
          <w:rFonts w:ascii="Times New Roman" w:hAnsi="Times New Roman" w:cs="Times New Roman"/>
          <w:sz w:val="28"/>
          <w:szCs w:val="28"/>
        </w:rPr>
        <w:t>:</w:t>
      </w:r>
    </w:p>
    <w:p w14:paraId="2C23CBB8" w14:textId="4F6F3484" w:rsidR="00A246F5" w:rsidRPr="00195D98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246F5">
        <w:rPr>
          <w:rFonts w:ascii="Times New Roman" w:hAnsi="Times New Roman" w:cs="Times New Roman"/>
          <w:sz w:val="28"/>
          <w:szCs w:val="28"/>
        </w:rPr>
        <w:t>1)</w:t>
      </w:r>
      <w:r w:rsidR="004E5F74">
        <w:rPr>
          <w:rFonts w:ascii="Times New Roman" w:hAnsi="Times New Roman" w:cs="Times New Roman"/>
          <w:sz w:val="28"/>
          <w:szCs w:val="28"/>
        </w:rPr>
        <w:t>Кез келген</w:t>
      </w:r>
      <w:r w:rsidRPr="00A246F5">
        <w:rPr>
          <w:rFonts w:ascii="Times New Roman" w:hAnsi="Times New Roman" w:cs="Times New Roman"/>
          <w:sz w:val="28"/>
          <w:szCs w:val="28"/>
        </w:rPr>
        <w:t xml:space="preserve"> іс-әрекет</w:t>
      </w:r>
      <w:r w:rsidR="004E5F74">
        <w:rPr>
          <w:rFonts w:ascii="Times New Roman" w:hAnsi="Times New Roman" w:cs="Times New Roman"/>
          <w:sz w:val="28"/>
          <w:szCs w:val="28"/>
        </w:rPr>
        <w:t>ке</w:t>
      </w:r>
      <w:r w:rsidRPr="00A246F5">
        <w:rPr>
          <w:rFonts w:ascii="Times New Roman" w:hAnsi="Times New Roman" w:cs="Times New Roman"/>
          <w:sz w:val="28"/>
          <w:szCs w:val="28"/>
        </w:rPr>
        <w:t xml:space="preserve"> </w:t>
      </w:r>
      <w:r w:rsidR="004E5F74">
        <w:rPr>
          <w:rFonts w:ascii="Times New Roman" w:hAnsi="Times New Roman" w:cs="Times New Roman"/>
          <w:sz w:val="28"/>
          <w:szCs w:val="28"/>
        </w:rPr>
        <w:t>инициативт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ілік</w:t>
      </w:r>
      <w:r w:rsidRPr="00A246F5">
        <w:rPr>
          <w:rFonts w:ascii="Times New Roman" w:hAnsi="Times New Roman" w:cs="Times New Roman"/>
          <w:sz w:val="28"/>
          <w:szCs w:val="28"/>
        </w:rPr>
        <w:t xml:space="preserve"> 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Pr="00A246F5">
        <w:rPr>
          <w:rFonts w:ascii="Times New Roman" w:hAnsi="Times New Roman" w:cs="Times New Roman"/>
          <w:sz w:val="28"/>
          <w:szCs w:val="28"/>
        </w:rPr>
        <w:t xml:space="preserve"> 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дербестік таныту</w:t>
      </w:r>
      <w:r w:rsidR="00195D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44B1520" w14:textId="0E3B36C8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95D98">
        <w:rPr>
          <w:rFonts w:ascii="Times New Roman" w:hAnsi="Times New Roman" w:cs="Times New Roman"/>
          <w:sz w:val="28"/>
          <w:szCs w:val="28"/>
          <w:lang w:val="kk-KZ"/>
        </w:rPr>
        <w:t>2)Өзіне деген сенімділік, сыртқы әлемге ашықтық, өзіне және басқаларға деген оң көзқарас</w:t>
      </w:r>
      <w:r w:rsidR="00195D9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F76712B" w14:textId="7A1A2A63" w:rsidR="00A246F5" w:rsidRPr="004E5F74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Құрдастарымен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және ересектермен белсенді қарым-қатынас жасай білу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>, бірлескен іс-шараларға қатысу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DE08B42" w14:textId="3F3D18F4" w:rsidR="00A246F5" w:rsidRPr="004E5F74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5F74">
        <w:rPr>
          <w:rFonts w:ascii="Times New Roman" w:hAnsi="Times New Roman" w:cs="Times New Roman"/>
          <w:sz w:val="28"/>
          <w:szCs w:val="28"/>
          <w:lang w:val="kk-KZ"/>
        </w:rPr>
        <w:t>4)Келіссөздер жүргізу, өз құрдастарының мүдделері мен сезімдерін ескеру, сәтсіздіктерге жанашырлықпен қарау және басқалардың жетістіктеріне қуана білу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A4B60EF" w14:textId="7D44BA05" w:rsidR="00A246F5" w:rsidRPr="004E5F74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>5)Әртүрлі ережелер мен әлеуметтік нормаларға бағыну қабілеті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732038E" w14:textId="0855ED53" w:rsidR="00A246F5" w:rsidRPr="004E5F74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5F74">
        <w:rPr>
          <w:rFonts w:ascii="Times New Roman" w:hAnsi="Times New Roman" w:cs="Times New Roman"/>
          <w:sz w:val="28"/>
          <w:szCs w:val="28"/>
          <w:lang w:val="kk-KZ"/>
        </w:rPr>
        <w:t>6)Әр түрлі қызмет салаларында ерікті күш-жігерді жұмсау қабілеті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 xml:space="preserve"> жатады.</w:t>
      </w:r>
    </w:p>
    <w:p w14:paraId="042DAC24" w14:textId="1D4726F0" w:rsidR="00A246F5" w:rsidRPr="004E5F74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5F74">
        <w:rPr>
          <w:rFonts w:ascii="Times New Roman" w:hAnsi="Times New Roman" w:cs="Times New Roman"/>
          <w:sz w:val="28"/>
          <w:szCs w:val="28"/>
          <w:lang w:val="kk-KZ"/>
        </w:rPr>
        <w:t xml:space="preserve">Дәл осы жоғарыда аталған қасиеттер </w:t>
      </w:r>
      <w:r w:rsidR="004E5F74">
        <w:rPr>
          <w:rFonts w:ascii="Times New Roman" w:hAnsi="Times New Roman" w:cs="Times New Roman"/>
          <w:sz w:val="28"/>
          <w:szCs w:val="28"/>
          <w:lang w:val="kk-KZ"/>
        </w:rPr>
        <w:t xml:space="preserve">балабақша немесе </w:t>
      </w:r>
      <w:r w:rsidRPr="004E5F74">
        <w:rPr>
          <w:rFonts w:ascii="Times New Roman" w:hAnsi="Times New Roman" w:cs="Times New Roman"/>
          <w:sz w:val="28"/>
          <w:szCs w:val="28"/>
          <w:lang w:val="kk-KZ"/>
        </w:rPr>
        <w:t>мектепке сәтті бейімделуге және қоғамда әлеуметтенуге негіз болады</w:t>
      </w:r>
    </w:p>
    <w:p w14:paraId="71D83761" w14:textId="2DF66BB4" w:rsidR="00A246F5" w:rsidRPr="00E042AD" w:rsidRDefault="004E5F74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Жеке дара</w:t>
      </w:r>
      <w:r w:rsidR="00A246F5" w:rsidRPr="004E5F74">
        <w:rPr>
          <w:rFonts w:ascii="Times New Roman" w:hAnsi="Times New Roman" w:cs="Times New Roman"/>
          <w:sz w:val="28"/>
          <w:szCs w:val="28"/>
          <w:lang w:val="kk-KZ"/>
        </w:rPr>
        <w:t xml:space="preserve"> дамыған бала белсенді, ізденімпаз, </w:t>
      </w:r>
      <w:r w:rsidR="00E042AD">
        <w:rPr>
          <w:rFonts w:ascii="Times New Roman" w:hAnsi="Times New Roman" w:cs="Times New Roman"/>
          <w:sz w:val="28"/>
          <w:szCs w:val="28"/>
          <w:lang w:val="kk-KZ"/>
        </w:rPr>
        <w:t>инициативті</w:t>
      </w:r>
      <w:r w:rsidR="00A246F5" w:rsidRPr="004E5F74">
        <w:rPr>
          <w:rFonts w:ascii="Times New Roman" w:hAnsi="Times New Roman" w:cs="Times New Roman"/>
          <w:sz w:val="28"/>
          <w:szCs w:val="28"/>
          <w:lang w:val="kk-KZ"/>
        </w:rPr>
        <w:t>, дербес</w:t>
      </w:r>
      <w:r w:rsidR="00E042A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A246F5" w:rsidRPr="004E5F74">
        <w:rPr>
          <w:rFonts w:ascii="Times New Roman" w:hAnsi="Times New Roman" w:cs="Times New Roman"/>
          <w:sz w:val="28"/>
          <w:szCs w:val="28"/>
          <w:lang w:val="kk-KZ"/>
        </w:rPr>
        <w:t xml:space="preserve"> жаңа білім алуға ұмтылады. 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Ол ерікті және </w:t>
      </w:r>
      <w:r w:rsidR="00E042AD">
        <w:rPr>
          <w:rFonts w:ascii="Times New Roman" w:hAnsi="Times New Roman" w:cs="Times New Roman"/>
          <w:sz w:val="28"/>
          <w:szCs w:val="28"/>
          <w:lang w:val="kk-KZ"/>
        </w:rPr>
        <w:t>жігер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мінез-құлықты дамытады, қоршаған әлемді белсендірек игереді, ересектермен және құрдастарымен байланыс</w:t>
      </w:r>
      <w:r w:rsidR="00E042AD">
        <w:rPr>
          <w:rFonts w:ascii="Times New Roman" w:hAnsi="Times New Roman" w:cs="Times New Roman"/>
          <w:sz w:val="28"/>
          <w:szCs w:val="28"/>
          <w:lang w:val="kk-KZ"/>
        </w:rPr>
        <w:t>ты еркін орнатады.</w:t>
      </w:r>
    </w:p>
    <w:p w14:paraId="783403AD" w14:textId="6CBCFEB3" w:rsidR="00A246F5" w:rsidRPr="00E042AD" w:rsidRDefault="00E042AD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Тәрбиешінің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міндеті – мектеп жасына дейінгі балалардың жеке қасиеттерін дамытуға жағдай жасау.</w:t>
      </w:r>
    </w:p>
    <w:p w14:paraId="5EDC7FAA" w14:textId="4DF9D7CC" w:rsidR="00A246F5" w:rsidRPr="007D43F3" w:rsidRDefault="00E042AD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Тұлғалық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дамудың тиімді құралы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квест –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табылады</w:t>
      </w:r>
      <w:r w:rsidR="00A246F5" w:rsidRPr="00E042A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246F5" w:rsidRPr="007D43F3">
        <w:rPr>
          <w:rFonts w:ascii="Times New Roman" w:hAnsi="Times New Roman" w:cs="Times New Roman"/>
          <w:sz w:val="28"/>
          <w:szCs w:val="28"/>
          <w:lang w:val="kk-KZ"/>
        </w:rPr>
        <w:t>Бұл технология балаға кешенді түрде әсер етіп, шығармашылық қабілеттері мен қарым-қатынас дағдыларын дамытуға, алған білімдерін синтездеуге мүмкіндік береді, теория мен практиканың байланысын қамтамасыз етеді.</w:t>
      </w:r>
    </w:p>
    <w:p w14:paraId="4C1A7506" w14:textId="77777777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Квест (ағылшынша Quest – «іздеу, іздеу пәні, шытырман оқиғаны іздеу») - мақсатқа жету жолында бірқатар проблемалар мен қиындықтарды жеңу арқылы өтетін сюжет түрі (әдеби, компьютер, ойын) .</w:t>
      </w:r>
    </w:p>
    <w:p w14:paraId="2E083FF9" w14:textId="77777777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06CA7F6" w14:textId="104D886F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Квест технологиясын қолдану </w:t>
      </w:r>
      <w:r w:rsidR="00E042AD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мен балалардың өзара әрекеттесу формаларын байытуға мүмкіндік береді.</w:t>
      </w:r>
    </w:p>
    <w:p w14:paraId="1CE6D6CE" w14:textId="12CCD33E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>Әдістемелік тұрғыдан дұрыс құрастырылған ізденістің нақты белгіленген оқу міндеті, ережелері, ойын жоспары болады және балалардың білім мен дағды деңгейін арттыру мақсатында жүзеге асырылады. Оқу міндеті әрқашан проблемалық-ізденіс сипатқа ие, ал ізденістің өзінде балалар іс-әрекетінің барлық түрлері бір уақытта біріктірілуі мүмкін: ойын, танымдық-зерттеу, моторлы, өнімді және т.б.</w:t>
      </w:r>
    </w:p>
    <w:p w14:paraId="67D699D7" w14:textId="63FA0AA1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Квесттер мектеп жасына дейінгі балалардың дамуының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барлық салаларында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коммуникативтік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және физикалық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 xml:space="preserve"> салаларында қолдануға болады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21918BD" w14:textId="569B4F31" w:rsidR="00A246F5" w:rsidRPr="007D43F3" w:rsidRDefault="00A246F5" w:rsidP="00A246F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Квесттер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 xml:space="preserve">мынандай тұлғалық 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қасиеттері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 xml:space="preserve"> дамиды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7D6F31C" w14:textId="76E97033" w:rsidR="00A246F5" w:rsidRPr="007D43F3" w:rsidRDefault="00A246F5" w:rsidP="006E73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D43F3">
        <w:rPr>
          <w:rFonts w:ascii="Times New Roman" w:hAnsi="Times New Roman" w:cs="Times New Roman"/>
          <w:sz w:val="28"/>
          <w:szCs w:val="28"/>
          <w:lang w:val="kk-KZ"/>
        </w:rPr>
        <w:t>Мектеп жасына дейінгі балалардың танымдық белсенділігін, біл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імге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>​​құштарлығын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 xml:space="preserve"> дамыту</w:t>
      </w:r>
      <w:r w:rsidRPr="007D43F3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14:paraId="6C395AF3" w14:textId="5ADB97A8" w:rsidR="00A246F5" w:rsidRPr="006E7357" w:rsidRDefault="00A246F5" w:rsidP="006E73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357">
        <w:rPr>
          <w:rFonts w:ascii="Times New Roman" w:hAnsi="Times New Roman" w:cs="Times New Roman"/>
          <w:sz w:val="28"/>
          <w:szCs w:val="28"/>
        </w:rPr>
        <w:t>Шығармашылық қабілеттерін дамыту.</w:t>
      </w:r>
    </w:p>
    <w:p w14:paraId="6F631E0D" w14:textId="41DA440E" w:rsidR="00A246F5" w:rsidRPr="006E7357" w:rsidRDefault="00A246F5" w:rsidP="006E73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7357">
        <w:rPr>
          <w:rFonts w:ascii="Times New Roman" w:hAnsi="Times New Roman" w:cs="Times New Roman"/>
          <w:sz w:val="28"/>
          <w:szCs w:val="28"/>
        </w:rPr>
        <w:t xml:space="preserve">Балаларды </w:t>
      </w:r>
      <w:r w:rsidR="006E7357">
        <w:rPr>
          <w:rFonts w:ascii="Times New Roman" w:hAnsi="Times New Roman" w:cs="Times New Roman"/>
          <w:sz w:val="28"/>
          <w:szCs w:val="28"/>
          <w:lang w:val="kk-KZ"/>
        </w:rPr>
        <w:t>инициативтілігі мен креативтілік қасиеттерін дамыту</w:t>
      </w:r>
    </w:p>
    <w:p w14:paraId="5EA58306" w14:textId="29FEF445" w:rsidR="00A246F5" w:rsidRPr="006E7357" w:rsidRDefault="006E7357" w:rsidP="006E735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Құрдастарымен</w:t>
      </w:r>
      <w:r w:rsidR="00A246F5" w:rsidRPr="006E7357">
        <w:rPr>
          <w:rFonts w:ascii="Times New Roman" w:hAnsi="Times New Roman" w:cs="Times New Roman"/>
          <w:sz w:val="28"/>
          <w:szCs w:val="28"/>
        </w:rPr>
        <w:t xml:space="preserve"> қарым-қатынас жасау дағдыларын, топта жұмыс істей білу дағдыларын қалыптастыру.</w:t>
      </w:r>
    </w:p>
    <w:p w14:paraId="0D37D6DC" w14:textId="4429887A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  <w:r w:rsidRPr="00A246F5">
        <w:rPr>
          <w:rFonts w:ascii="Times New Roman" w:hAnsi="Times New Roman" w:cs="Times New Roman"/>
          <w:sz w:val="28"/>
          <w:szCs w:val="28"/>
        </w:rPr>
        <w:t>Өздеріңіз білетіндей, квесттердің мазмұны бір тақырыппен немесе сюжетте біріктірілген: шытырман оқиға, көмек, іздеу, табиғат әлемі, саяхат және т.б.</w:t>
      </w:r>
    </w:p>
    <w:p w14:paraId="323A5C10" w14:textId="4A47DB4F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  <w:r w:rsidRPr="00A246F5">
        <w:rPr>
          <w:rFonts w:ascii="Times New Roman" w:hAnsi="Times New Roman" w:cs="Times New Roman"/>
          <w:sz w:val="28"/>
          <w:szCs w:val="28"/>
        </w:rPr>
        <w:t xml:space="preserve">Квестде </w:t>
      </w:r>
      <w:r w:rsidR="00090300">
        <w:rPr>
          <w:rFonts w:ascii="Times New Roman" w:hAnsi="Times New Roman" w:cs="Times New Roman"/>
          <w:sz w:val="28"/>
          <w:szCs w:val="28"/>
        </w:rPr>
        <w:t>т</w:t>
      </w:r>
      <w:r w:rsidR="00090300">
        <w:rPr>
          <w:rFonts w:ascii="Times New Roman" w:hAnsi="Times New Roman" w:cs="Times New Roman"/>
          <w:sz w:val="28"/>
          <w:szCs w:val="28"/>
          <w:lang w:val="kk-KZ"/>
        </w:rPr>
        <w:t>үрлі</w:t>
      </w:r>
      <w:r w:rsidRPr="00A246F5">
        <w:rPr>
          <w:rFonts w:ascii="Times New Roman" w:hAnsi="Times New Roman" w:cs="Times New Roman"/>
          <w:sz w:val="28"/>
          <w:szCs w:val="28"/>
        </w:rPr>
        <w:t xml:space="preserve"> ойындар басым: дидактикалық ойындар, тапсырма ойындары, ойын жағдаяттары, викториналық ойындар, жарыс ойындары. Жаңа материал сонымен қатар дидактикалық ойындар, ойын жағдаяттары, ойын драматургиясының көмегімен енгізіледі.</w:t>
      </w:r>
    </w:p>
    <w:p w14:paraId="03EA96C0" w14:textId="77777777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</w:p>
    <w:p w14:paraId="74035621" w14:textId="2BD9C9D4" w:rsidR="00A246F5" w:rsidRPr="00A246F5" w:rsidRDefault="00994AA1" w:rsidP="00A2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үрлі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ойындарды пайдалану мектеп жасына дейінгі балалардың ізденіс барысында қызығушылығы мен ынтасын сақтауға мүмкіндік береді. Ойындардың арқасында балалар бар білімдерін тиімді қолданады, оларда сенімділік пен </w:t>
      </w:r>
      <w:r>
        <w:rPr>
          <w:rFonts w:ascii="Times New Roman" w:hAnsi="Times New Roman" w:cs="Times New Roman"/>
          <w:sz w:val="28"/>
          <w:szCs w:val="28"/>
          <w:lang w:val="kk-KZ"/>
        </w:rPr>
        <w:t>интуитивтілік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дамиды.</w:t>
      </w:r>
    </w:p>
    <w:p w14:paraId="4E14523F" w14:textId="0003B8AE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  <w:r w:rsidRPr="00A246F5">
        <w:rPr>
          <w:rFonts w:ascii="Times New Roman" w:hAnsi="Times New Roman" w:cs="Times New Roman"/>
          <w:sz w:val="28"/>
          <w:szCs w:val="28"/>
        </w:rPr>
        <w:t>Квест</w:t>
      </w:r>
      <w:r w:rsidR="00994AA1">
        <w:rPr>
          <w:rFonts w:ascii="Times New Roman" w:hAnsi="Times New Roman" w:cs="Times New Roman"/>
          <w:sz w:val="28"/>
          <w:szCs w:val="28"/>
          <w:lang w:val="kk-KZ"/>
        </w:rPr>
        <w:t xml:space="preserve"> – технологиясының </w:t>
      </w:r>
      <w:r w:rsidRPr="00A246F5">
        <w:rPr>
          <w:rFonts w:ascii="Times New Roman" w:hAnsi="Times New Roman" w:cs="Times New Roman"/>
          <w:sz w:val="28"/>
          <w:szCs w:val="28"/>
        </w:rPr>
        <w:t xml:space="preserve">негізі тұлғаға бағытталған және әрекетке негізделген тәсілдер болуы керек. Олар мектеп жасына дейінгі балалардың эмансипациясын, шығармашылық дербестігін және белсенділігін ынталандырады. Осылайша, </w:t>
      </w:r>
      <w:r w:rsidR="00207002">
        <w:rPr>
          <w:rFonts w:ascii="Times New Roman" w:hAnsi="Times New Roman" w:cs="Times New Roman"/>
          <w:sz w:val="28"/>
          <w:szCs w:val="28"/>
        </w:rPr>
        <w:t>балалар</w:t>
      </w:r>
      <w:r w:rsidR="00207002">
        <w:rPr>
          <w:rFonts w:ascii="Times New Roman" w:hAnsi="Times New Roman" w:cs="Times New Roman"/>
          <w:sz w:val="28"/>
          <w:szCs w:val="28"/>
          <w:lang w:val="kk-KZ"/>
        </w:rPr>
        <w:t>ға қолайлы және</w:t>
      </w:r>
      <w:r w:rsidRPr="00A246F5">
        <w:rPr>
          <w:rFonts w:ascii="Times New Roman" w:hAnsi="Times New Roman" w:cs="Times New Roman"/>
          <w:sz w:val="28"/>
          <w:szCs w:val="28"/>
        </w:rPr>
        <w:t xml:space="preserve"> эмоционалдық </w:t>
      </w:r>
      <w:r w:rsidR="007467D3">
        <w:rPr>
          <w:rFonts w:ascii="Times New Roman" w:hAnsi="Times New Roman" w:cs="Times New Roman"/>
          <w:sz w:val="28"/>
          <w:szCs w:val="28"/>
        </w:rPr>
        <w:t xml:space="preserve"> </w:t>
      </w:r>
      <w:r w:rsidRPr="00A246F5">
        <w:rPr>
          <w:rFonts w:ascii="Times New Roman" w:hAnsi="Times New Roman" w:cs="Times New Roman"/>
          <w:sz w:val="28"/>
          <w:szCs w:val="28"/>
        </w:rPr>
        <w:t xml:space="preserve"> жағдайына ықпал етеді, ізгі ниет атмосферасын және жайлы атмосфераны </w:t>
      </w:r>
      <w:r w:rsidR="00207002">
        <w:rPr>
          <w:rFonts w:ascii="Times New Roman" w:hAnsi="Times New Roman" w:cs="Times New Roman"/>
          <w:sz w:val="28"/>
          <w:szCs w:val="28"/>
          <w:lang w:val="kk-KZ"/>
        </w:rPr>
        <w:t>орнатады</w:t>
      </w:r>
      <w:r w:rsidRPr="00A246F5">
        <w:rPr>
          <w:rFonts w:ascii="Times New Roman" w:hAnsi="Times New Roman" w:cs="Times New Roman"/>
          <w:sz w:val="28"/>
          <w:szCs w:val="28"/>
        </w:rPr>
        <w:t>.</w:t>
      </w:r>
    </w:p>
    <w:p w14:paraId="7CA4098F" w14:textId="77777777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</w:p>
    <w:p w14:paraId="3C0FA883" w14:textId="3B7DD549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  <w:r w:rsidRPr="00A246F5">
        <w:rPr>
          <w:rFonts w:ascii="Times New Roman" w:hAnsi="Times New Roman" w:cs="Times New Roman"/>
          <w:sz w:val="28"/>
          <w:szCs w:val="28"/>
        </w:rPr>
        <w:lastRenderedPageBreak/>
        <w:t>Сонымен қатар, квест процесі кезінде балалар ақпаратты енжар ​​</w:t>
      </w:r>
      <w:r w:rsidR="00207002">
        <w:rPr>
          <w:rFonts w:ascii="Times New Roman" w:hAnsi="Times New Roman" w:cs="Times New Roman"/>
          <w:sz w:val="28"/>
          <w:szCs w:val="28"/>
          <w:lang w:val="kk-KZ"/>
        </w:rPr>
        <w:t>қабылдамайды</w:t>
      </w:r>
      <w:r w:rsidRPr="00A246F5">
        <w:rPr>
          <w:rFonts w:ascii="Times New Roman" w:hAnsi="Times New Roman" w:cs="Times New Roman"/>
          <w:sz w:val="28"/>
          <w:szCs w:val="28"/>
        </w:rPr>
        <w:t xml:space="preserve">, </w:t>
      </w:r>
      <w:r w:rsidR="00207002">
        <w:rPr>
          <w:rFonts w:ascii="Times New Roman" w:hAnsi="Times New Roman" w:cs="Times New Roman"/>
          <w:sz w:val="28"/>
          <w:szCs w:val="28"/>
          <w:lang w:val="kk-KZ"/>
        </w:rPr>
        <w:t>ал,</w:t>
      </w:r>
      <w:r w:rsidRPr="00A246F5">
        <w:rPr>
          <w:rFonts w:ascii="Times New Roman" w:hAnsi="Times New Roman" w:cs="Times New Roman"/>
          <w:sz w:val="28"/>
          <w:szCs w:val="28"/>
        </w:rPr>
        <w:t xml:space="preserve"> оқу процесіне белсенді қатысады.</w:t>
      </w:r>
    </w:p>
    <w:p w14:paraId="3FC08348" w14:textId="77777777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</w:p>
    <w:p w14:paraId="7656A549" w14:textId="11DD3984" w:rsidR="00A246F5" w:rsidRPr="00A246F5" w:rsidRDefault="00261B29" w:rsidP="00A2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Қорытындылай келе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, квест технологиясын қолдану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мен балалардың өзара әрекеттесуінің инновациялық түрі болып табылады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="00A246F5" w:rsidRPr="00A246F5">
        <w:rPr>
          <w:rFonts w:ascii="Times New Roman" w:hAnsi="Times New Roman" w:cs="Times New Roman"/>
          <w:sz w:val="28"/>
          <w:szCs w:val="28"/>
        </w:rPr>
        <w:t xml:space="preserve"> жеке қасиеттерін дамыту үшін білім беру кеңістігінің ауқымын айтарлықтай кеңейте алады.</w:t>
      </w:r>
    </w:p>
    <w:p w14:paraId="6EF909EC" w14:textId="77777777" w:rsidR="00A246F5" w:rsidRPr="00A246F5" w:rsidRDefault="00A246F5" w:rsidP="00A246F5">
      <w:pPr>
        <w:rPr>
          <w:rFonts w:ascii="Times New Roman" w:hAnsi="Times New Roman" w:cs="Times New Roman"/>
          <w:sz w:val="28"/>
          <w:szCs w:val="28"/>
        </w:rPr>
      </w:pPr>
    </w:p>
    <w:sectPr w:rsidR="00A246F5" w:rsidRPr="00A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3619B"/>
    <w:multiLevelType w:val="hybridMultilevel"/>
    <w:tmpl w:val="85489DBE"/>
    <w:lvl w:ilvl="0" w:tplc="5F049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14792"/>
    <w:multiLevelType w:val="hybridMultilevel"/>
    <w:tmpl w:val="B248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2986"/>
    <w:multiLevelType w:val="multilevel"/>
    <w:tmpl w:val="561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E"/>
    <w:rsid w:val="000154C8"/>
    <w:rsid w:val="00090300"/>
    <w:rsid w:val="00195383"/>
    <w:rsid w:val="00195D98"/>
    <w:rsid w:val="00207002"/>
    <w:rsid w:val="00261B29"/>
    <w:rsid w:val="00340FB5"/>
    <w:rsid w:val="004E5F74"/>
    <w:rsid w:val="006E7357"/>
    <w:rsid w:val="007467D3"/>
    <w:rsid w:val="007D43F3"/>
    <w:rsid w:val="008909D7"/>
    <w:rsid w:val="009343FE"/>
    <w:rsid w:val="00994AA1"/>
    <w:rsid w:val="00A246F5"/>
    <w:rsid w:val="00A96FAC"/>
    <w:rsid w:val="00E042AD"/>
    <w:rsid w:val="00E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9BBF"/>
  <w15:chartTrackingRefBased/>
  <w15:docId w15:val="{480513F8-0F7F-42F5-A2C3-E6D9045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9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909D7"/>
  </w:style>
  <w:style w:type="paragraph" w:styleId="a3">
    <w:name w:val="Normal (Web)"/>
    <w:basedOn w:val="a"/>
    <w:uiPriority w:val="99"/>
    <w:semiHidden/>
    <w:unhideWhenUsed/>
    <w:rsid w:val="00A2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6F5"/>
    <w:rPr>
      <w:b/>
      <w:bCs/>
    </w:rPr>
  </w:style>
  <w:style w:type="paragraph" w:styleId="a5">
    <w:name w:val="List Paragraph"/>
    <w:basedOn w:val="a"/>
    <w:uiPriority w:val="34"/>
    <w:qFormat/>
    <w:rsid w:val="006E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2023-02-17T16:03:00Z</dcterms:created>
  <dcterms:modified xsi:type="dcterms:W3CDTF">2023-02-18T16:03:00Z</dcterms:modified>
</cp:coreProperties>
</file>