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2F59" w14:textId="77777777" w:rsidR="005C5688" w:rsidRPr="005C5688" w:rsidRDefault="005C5688" w:rsidP="005C5688">
      <w:pPr>
        <w:ind w:right="113"/>
        <w:contextualSpacing/>
        <w:jc w:val="center"/>
        <w:rPr>
          <w:rFonts w:ascii="Times New Roman" w:eastAsia="Times New Roman" w:hAnsi="Times New Roman" w:cs="Times New Roman"/>
          <w:b/>
          <w:bCs/>
          <w:i/>
          <w:sz w:val="28"/>
          <w:szCs w:val="28"/>
          <w:lang w:val="kk-KZ" w:eastAsia="ru-RU"/>
        </w:rPr>
      </w:pPr>
      <w:r w:rsidRPr="005C5688">
        <w:rPr>
          <w:rFonts w:ascii="Times New Roman" w:eastAsia="Times New Roman" w:hAnsi="Times New Roman" w:cs="Times New Roman"/>
          <w:b/>
          <w:bCs/>
          <w:i/>
          <w:sz w:val="28"/>
          <w:szCs w:val="28"/>
          <w:lang w:val="kk-KZ" w:eastAsia="ru-RU"/>
        </w:rPr>
        <w:t>Рухани-адамгершілік білім берудегі мұғалімнің рөлі.</w:t>
      </w:r>
    </w:p>
    <w:p w14:paraId="7078183C" w14:textId="77777777" w:rsidR="005C5688" w:rsidRPr="005C5688" w:rsidRDefault="005C5688" w:rsidP="005C5688">
      <w:pPr>
        <w:ind w:right="113"/>
        <w:contextualSpacing/>
        <w:jc w:val="center"/>
        <w:rPr>
          <w:rFonts w:ascii="Times New Roman" w:eastAsia="Times New Roman" w:hAnsi="Times New Roman" w:cs="Times New Roman"/>
          <w:b/>
          <w:bCs/>
          <w:sz w:val="28"/>
          <w:szCs w:val="28"/>
          <w:lang w:val="kk-KZ" w:eastAsia="ru-RU"/>
        </w:rPr>
      </w:pPr>
    </w:p>
    <w:p w14:paraId="4A46AAC2" w14:textId="77777777" w:rsidR="005C5688" w:rsidRPr="005C5688" w:rsidRDefault="005C5688" w:rsidP="005C5688">
      <w:pPr>
        <w:ind w:right="113"/>
        <w:jc w:val="right"/>
        <w:rPr>
          <w:rFonts w:ascii="Times New Roman" w:eastAsia="Times New Roman" w:hAnsi="Times New Roman" w:cs="Times New Roman"/>
          <w:bCs/>
          <w:i/>
          <w:sz w:val="28"/>
          <w:szCs w:val="28"/>
          <w:lang w:val="kk-KZ" w:eastAsia="ru-RU"/>
        </w:rPr>
      </w:pPr>
      <w:r w:rsidRPr="005C5688">
        <w:rPr>
          <w:rFonts w:ascii="Times New Roman" w:eastAsia="Times New Roman" w:hAnsi="Times New Roman" w:cs="Times New Roman"/>
          <w:bCs/>
          <w:i/>
          <w:sz w:val="28"/>
          <w:szCs w:val="28"/>
          <w:lang w:val="kk-KZ" w:eastAsia="ru-RU"/>
        </w:rPr>
        <w:t>Нағыз мұғалім шырмаушы емес, еркіндік беруші, ол балаларды басып тастамайды, керісінше көтермелейді, бұзбайды, керісінше қалыптастырады, жатқа айтқызбайды, оқытады, талап етпейді, керісінше сұрайды, баламен бірге көптеген серпіліс сәттерін басынан кешеді....</w:t>
      </w:r>
    </w:p>
    <w:p w14:paraId="1411C326" w14:textId="77777777" w:rsidR="005C5688" w:rsidRPr="005C5688" w:rsidRDefault="005C5688" w:rsidP="005C5688">
      <w:pPr>
        <w:ind w:right="113"/>
        <w:jc w:val="right"/>
        <w:rPr>
          <w:rFonts w:ascii="Times New Roman" w:eastAsia="Times New Roman" w:hAnsi="Times New Roman" w:cs="Times New Roman"/>
          <w:bCs/>
          <w:i/>
          <w:sz w:val="28"/>
          <w:szCs w:val="28"/>
          <w:lang w:val="kk-KZ" w:eastAsia="ru-RU"/>
        </w:rPr>
      </w:pPr>
      <w:r w:rsidRPr="005C5688">
        <w:rPr>
          <w:rFonts w:ascii="Times New Roman" w:eastAsia="Times New Roman" w:hAnsi="Times New Roman" w:cs="Times New Roman"/>
          <w:b/>
          <w:bCs/>
          <w:i/>
          <w:sz w:val="28"/>
          <w:szCs w:val="28"/>
          <w:lang w:val="kk-KZ" w:eastAsia="ru-RU"/>
        </w:rPr>
        <w:t>(Януш Корчак)</w:t>
      </w:r>
    </w:p>
    <w:p w14:paraId="08784726" w14:textId="77777777" w:rsidR="005C5688" w:rsidRDefault="005C5688" w:rsidP="005C5688">
      <w:pPr>
        <w:spacing w:after="0"/>
        <w:ind w:right="113"/>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Pr="005C5688">
        <w:rPr>
          <w:rFonts w:ascii="Times New Roman" w:eastAsia="Times New Roman" w:hAnsi="Times New Roman" w:cs="Times New Roman"/>
          <w:bCs/>
          <w:sz w:val="28"/>
          <w:szCs w:val="28"/>
          <w:lang w:val="kk-KZ" w:eastAsia="ru-RU"/>
        </w:rPr>
        <w:t>Мұғалім мамандығы ең қиын да маңызды, жауапкершілікті әрі қызықты мамандық. Қазіргі бастауыш мектепке жоғары кәсіби дайындығы бар мұғалім қажет. Ол мұғалім білгір, талантты, жауапкершілікті болуы әрбір ата-ана үшін маңызды. Өйткені ата-ана мұғалімге өзінің ең қымбаттысын – өзінің баласын табыстайды, ондағы ниет – мейірімді де ақылды адам етіп тәрбиелейді деген сенім. Ш.А.Амонашвили Ізгілік педагогикасы жайлы ережесінен бір үзінді: Баланың өміріне деген қызығушылық танытыңыз, оның қуанышына, қайғысына, жетістіктеріне, армандарына, қол ұшын беруге дайын болыңыз, бірге іс-әрекет істеуге тілегіңізді білдіріңіз, әрқашанда көңіліңізді аударыңыз» Әрбір жас мұғалім мектептегі басты құндылықтар оқушы мен мұғалім, олардың бірлескен еңбегі екенін жақсылап ұғынуы тиіс. Жалпы мектептін іс-әрекеті, мұғалімнің қызметі баланың табиғатына нұқсан келтірмейтін, балаға көмектесетін жағдай туғызуы болып табылады. Мұғалім өз ісінің шебері атану үшін адамгершілік пен кәсіби тұрғыдан сайма-сай тұлға болуы тиіс, яғни ең алдымен, оның адами қасиеті басты нәрсе болып саналады, сонымен қатар ол кәсіби ойлап, әрекет ете алатын маман болуы керек.</w:t>
      </w:r>
    </w:p>
    <w:p w14:paraId="094E3514" w14:textId="77777777" w:rsidR="005C5688" w:rsidRPr="005C5688" w:rsidRDefault="005C5688" w:rsidP="005C5688">
      <w:pPr>
        <w:spacing w:after="0"/>
        <w:ind w:right="113"/>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Pr="005C5688">
        <w:rPr>
          <w:rFonts w:ascii="Times New Roman" w:eastAsia="Times New Roman" w:hAnsi="Times New Roman" w:cs="Times New Roman"/>
          <w:bCs/>
          <w:sz w:val="28"/>
          <w:szCs w:val="28"/>
          <w:lang w:val="kk-KZ" w:eastAsia="ru-RU"/>
        </w:rPr>
        <w:t>Ендеше, осы міндеттерді жүзеге асыратын басты тұлға – Ұстаз. Тек мықты ұстаз ғана осындай ауыр жүкті алып жүре алады. Халқымыз әрқашан да ұстаз мәртебесін көтеріп, қастерлеп, аса жоғары бағалаған. «Ұстаздық еткен жалықпас, Үйретуден балаға», «Адамның адамшылығы жақсы ұстаздан болады», — деп айтқан ұлы Абай. Ал чехтің педагогі Я.А.Коменский: «Мұғалім мәңгі нұрдың қызметшісі, ол барлық ой мен қимыл әрекетіне ақылдың дәнін сеуіп, нұр құятын тынымсыз жалын иесі», – деп ұстаздар қауымын жоғары бағалаған.</w:t>
      </w:r>
    </w:p>
    <w:p w14:paraId="1857038E" w14:textId="77777777" w:rsidR="005C5688" w:rsidRPr="005C5688" w:rsidRDefault="005C5688" w:rsidP="005C5688">
      <w:pPr>
        <w:ind w:right="113"/>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Pr="005C5688">
        <w:rPr>
          <w:rFonts w:ascii="Times New Roman" w:eastAsia="Times New Roman" w:hAnsi="Times New Roman" w:cs="Times New Roman"/>
          <w:bCs/>
          <w:sz w:val="28"/>
          <w:szCs w:val="28"/>
          <w:lang w:val="kk-KZ" w:eastAsia="ru-RU"/>
        </w:rPr>
        <w:t>Амонашвили Шалва Александрович – бұл ізгілік педагогикасының негізін қалаған ұлы ғалым. Ол өзінің әсерлі лекцияларында көптеген тамаша ойларымен бөлісті. Баланы дұрыс қабылдау, оларды шексіз сүю, «біз балаларымыздың табиғатына араласпай, оларды сол күйінде қабылдау» туралы пікірлері,«балаларды түсіну, яғни солардың орнына өзіңізді қою» деген сияқты сөздері әр түрлі ойға әкеледі. Мұғалімнің заңдары мыналар болуы тиіс деді: баланы шексіз сүю, оларды түсіну, балаға деген оптимистік көзқараста болу. Қағидалары: баланың сүйіспеншілігіне шексіз сүю, олардың педагогикалық қабілеттеріне сену, баланың ізгіліктік күшіне сенімділік. Баланың мына тіректеріне сүйену: еркіндікке, ересектілікке, дамуына деген ұмтылыс. Мұғалімнің тұлғалық қасиеттері: жақсылық, ашық болу, адал болу, өз ісіне деген жауапкершілік.</w:t>
      </w:r>
    </w:p>
    <w:p w14:paraId="5D301668" w14:textId="77777777" w:rsidR="00E9093C" w:rsidRDefault="00E9093C" w:rsidP="00BC4B89">
      <w:pPr>
        <w:spacing w:after="0" w:line="240" w:lineRule="auto"/>
        <w:jc w:val="right"/>
        <w:rPr>
          <w:rFonts w:ascii="Times New Roman" w:hAnsi="Times New Roman" w:cs="Times New Roman"/>
          <w:i/>
          <w:sz w:val="28"/>
          <w:szCs w:val="28"/>
          <w:lang w:val="kk-KZ"/>
        </w:rPr>
      </w:pPr>
    </w:p>
    <w:p w14:paraId="18D879FC" w14:textId="77777777" w:rsidR="00E9093C" w:rsidRDefault="00E9093C" w:rsidP="00BC4B89">
      <w:pPr>
        <w:spacing w:after="0" w:line="240" w:lineRule="auto"/>
        <w:jc w:val="right"/>
        <w:rPr>
          <w:rFonts w:ascii="Times New Roman" w:hAnsi="Times New Roman" w:cs="Times New Roman"/>
          <w:i/>
          <w:sz w:val="28"/>
          <w:szCs w:val="28"/>
          <w:lang w:val="kk-KZ"/>
        </w:rPr>
      </w:pPr>
    </w:p>
    <w:p w14:paraId="43CC8918" w14:textId="77777777" w:rsidR="00E9093C" w:rsidRDefault="00E9093C" w:rsidP="00BC4B89">
      <w:pPr>
        <w:spacing w:after="0" w:line="240" w:lineRule="auto"/>
        <w:jc w:val="right"/>
        <w:rPr>
          <w:rFonts w:ascii="Times New Roman" w:hAnsi="Times New Roman" w:cs="Times New Roman"/>
          <w:i/>
          <w:sz w:val="28"/>
          <w:szCs w:val="28"/>
          <w:lang w:val="kk-KZ"/>
        </w:rPr>
      </w:pPr>
    </w:p>
    <w:p w14:paraId="551FB0C3" w14:textId="77777777" w:rsidR="00E9093C" w:rsidRPr="00BC4B89" w:rsidRDefault="00E9093C" w:rsidP="00E9093C">
      <w:pPr>
        <w:spacing w:after="0" w:line="240" w:lineRule="auto"/>
        <w:rPr>
          <w:rFonts w:ascii="Times New Roman" w:hAnsi="Times New Roman" w:cs="Times New Roman"/>
          <w:i/>
          <w:sz w:val="28"/>
          <w:szCs w:val="28"/>
          <w:lang w:val="kk-KZ"/>
        </w:rPr>
      </w:pPr>
    </w:p>
    <w:sectPr w:rsidR="00E9093C" w:rsidRPr="00BC4B89" w:rsidSect="00BC4B89">
      <w:pgSz w:w="11906" w:h="16838"/>
      <w:pgMar w:top="426" w:right="850"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D0711"/>
    <w:multiLevelType w:val="hybridMultilevel"/>
    <w:tmpl w:val="999A1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C0"/>
    <w:rsid w:val="00015F27"/>
    <w:rsid w:val="005C5688"/>
    <w:rsid w:val="00706BFC"/>
    <w:rsid w:val="00BC4B89"/>
    <w:rsid w:val="00C23AC0"/>
    <w:rsid w:val="00CB51B8"/>
    <w:rsid w:val="00E90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81E3"/>
  <w15:chartTrackingRefBased/>
  <w15:docId w15:val="{EBF57A4D-9B18-4EDB-8E5D-3264B1B7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416</Words>
  <Characters>2376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Qarlygash</cp:lastModifiedBy>
  <cp:revision>8</cp:revision>
  <dcterms:created xsi:type="dcterms:W3CDTF">2021-02-08T16:28:00Z</dcterms:created>
  <dcterms:modified xsi:type="dcterms:W3CDTF">2023-01-17T12:00:00Z</dcterms:modified>
</cp:coreProperties>
</file>