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313"/>
        <w:gridCol w:w="1246"/>
        <w:gridCol w:w="2752"/>
        <w:gridCol w:w="120"/>
        <w:gridCol w:w="844"/>
        <w:gridCol w:w="1394"/>
      </w:tblGrid>
      <w:tr w:rsidR="005B3466" w:rsidRPr="00541BCC" w:rsidTr="006D469F">
        <w:trPr>
          <w:trHeight w:val="277"/>
        </w:trPr>
        <w:tc>
          <w:tcPr>
            <w:tcW w:w="1612" w:type="pct"/>
            <w:gridSpan w:val="2"/>
          </w:tcPr>
          <w:p w:rsidR="005B3466" w:rsidRPr="00541BCC" w:rsidRDefault="005B3466" w:rsidP="006D469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41B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 долгосрочного плана:</w:t>
            </w:r>
          </w:p>
          <w:p w:rsidR="005B3466" w:rsidRPr="00541BCC" w:rsidRDefault="005B3466" w:rsidP="006D469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1BC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5.3В: Десятичные дроби и действия над ними</w:t>
            </w:r>
          </w:p>
        </w:tc>
        <w:tc>
          <w:tcPr>
            <w:tcW w:w="3388" w:type="pct"/>
            <w:gridSpan w:val="5"/>
          </w:tcPr>
          <w:p w:rsidR="005B3466" w:rsidRPr="00541BCC" w:rsidRDefault="00063B81" w:rsidP="006D469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Школа:ГУ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Герценская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основная школа» отдела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акимата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Карасуского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5B3466" w:rsidRPr="00541BCC" w:rsidTr="006D469F">
        <w:trPr>
          <w:trHeight w:val="267"/>
        </w:trPr>
        <w:tc>
          <w:tcPr>
            <w:tcW w:w="1612" w:type="pct"/>
            <w:gridSpan w:val="2"/>
          </w:tcPr>
          <w:p w:rsidR="005B3466" w:rsidRPr="00541BCC" w:rsidRDefault="005B3466" w:rsidP="006D469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88" w:type="pct"/>
            <w:gridSpan w:val="5"/>
          </w:tcPr>
          <w:p w:rsidR="005B3466" w:rsidRPr="00541BCC" w:rsidRDefault="005B3466" w:rsidP="005B3466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541B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Каримова Сара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Сапаровна</w:t>
            </w:r>
            <w:proofErr w:type="spellEnd"/>
          </w:p>
        </w:tc>
      </w:tr>
      <w:tr w:rsidR="005B3466" w:rsidRPr="00541BCC" w:rsidTr="006D469F">
        <w:trPr>
          <w:trHeight w:val="202"/>
        </w:trPr>
        <w:tc>
          <w:tcPr>
            <w:tcW w:w="1612" w:type="pct"/>
            <w:gridSpan w:val="2"/>
          </w:tcPr>
          <w:p w:rsidR="005B3466" w:rsidRPr="00541BCC" w:rsidRDefault="005B3466" w:rsidP="006D469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41B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195" w:type="pct"/>
            <w:gridSpan w:val="3"/>
          </w:tcPr>
          <w:p w:rsidR="005B3466" w:rsidRPr="00AD3749" w:rsidRDefault="005B3466" w:rsidP="006D469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541B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Количество присутствующих</w:t>
            </w:r>
            <w:r w:rsidRPr="00541B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:</w:t>
            </w:r>
            <w:r w:rsidR="00AD37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93" w:type="pct"/>
            <w:gridSpan w:val="2"/>
          </w:tcPr>
          <w:p w:rsidR="005B3466" w:rsidRPr="00AD3749" w:rsidRDefault="005B3466" w:rsidP="006D469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541B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отсутствующих</w:t>
            </w:r>
            <w:r w:rsidRPr="00541BC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:</w:t>
            </w:r>
            <w:r w:rsidR="00AD374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B3466" w:rsidRPr="00541BCC" w:rsidTr="006D469F">
        <w:trPr>
          <w:trHeight w:val="107"/>
        </w:trPr>
        <w:tc>
          <w:tcPr>
            <w:tcW w:w="1612" w:type="pct"/>
            <w:gridSpan w:val="2"/>
          </w:tcPr>
          <w:p w:rsidR="005B3466" w:rsidRPr="00541BCC" w:rsidRDefault="005B3466" w:rsidP="006D469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88" w:type="pct"/>
            <w:gridSpan w:val="5"/>
          </w:tcPr>
          <w:p w:rsidR="005B3466" w:rsidRPr="00541BCC" w:rsidRDefault="005B3466" w:rsidP="006D469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</w:tr>
      <w:tr w:rsidR="005B3466" w:rsidRPr="00541BCC" w:rsidTr="006D469F">
        <w:tc>
          <w:tcPr>
            <w:tcW w:w="1612" w:type="pct"/>
            <w:gridSpan w:val="2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обучения</w:t>
            </w:r>
          </w:p>
        </w:tc>
        <w:tc>
          <w:tcPr>
            <w:tcW w:w="3388" w:type="pct"/>
            <w:gridSpan w:val="5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5.1.2.27 выполнять сложение и вычитание десятичных дробей</w:t>
            </w:r>
          </w:p>
        </w:tc>
      </w:tr>
      <w:tr w:rsidR="005B3466" w:rsidRPr="00541BCC" w:rsidTr="006D469F">
        <w:trPr>
          <w:trHeight w:val="603"/>
        </w:trPr>
        <w:tc>
          <w:tcPr>
            <w:tcW w:w="1612" w:type="pct"/>
            <w:gridSpan w:val="2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3388" w:type="pct"/>
            <w:gridSpan w:val="5"/>
          </w:tcPr>
          <w:p w:rsidR="005B3466" w:rsidRPr="00541BCC" w:rsidRDefault="005B3466" w:rsidP="005B3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умеют </w:t>
            </w: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сложени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вычитани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десятичных дробей</w:t>
            </w:r>
          </w:p>
        </w:tc>
      </w:tr>
      <w:tr w:rsidR="005B3466" w:rsidRPr="00541BCC" w:rsidTr="006D469F">
        <w:trPr>
          <w:trHeight w:val="305"/>
        </w:trPr>
        <w:tc>
          <w:tcPr>
            <w:tcW w:w="1612" w:type="pct"/>
            <w:gridSpan w:val="2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3388" w:type="pct"/>
            <w:gridSpan w:val="5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Урок закрепления знаний</w:t>
            </w:r>
          </w:p>
        </w:tc>
      </w:tr>
      <w:tr w:rsidR="005B3466" w:rsidRPr="00541BCC" w:rsidTr="006D469F">
        <w:trPr>
          <w:trHeight w:val="603"/>
        </w:trPr>
        <w:tc>
          <w:tcPr>
            <w:tcW w:w="1612" w:type="pct"/>
            <w:gridSpan w:val="2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3388" w:type="pct"/>
            <w:gridSpan w:val="5"/>
          </w:tcPr>
          <w:p w:rsidR="005B3466" w:rsidRPr="00541BCC" w:rsidRDefault="005B3466" w:rsidP="006D469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2" w:hanging="2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понимает и объясняет способ сложения и вычитания десятичных дробей в «столбик»; 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2" w:hanging="2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выполняет сложение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десятичных дробей;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2" w:hanging="2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выполняет вычитание десятичных дробей;</w:t>
            </w:r>
          </w:p>
        </w:tc>
      </w:tr>
      <w:tr w:rsidR="005B3466" w:rsidRPr="00541BCC" w:rsidTr="006D469F">
        <w:trPr>
          <w:trHeight w:val="603"/>
        </w:trPr>
        <w:tc>
          <w:tcPr>
            <w:tcW w:w="1612" w:type="pct"/>
            <w:gridSpan w:val="2"/>
          </w:tcPr>
          <w:p w:rsidR="005B3466" w:rsidRPr="00541BCC" w:rsidRDefault="005B3466" w:rsidP="006D469F">
            <w:pPr>
              <w:spacing w:before="40"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Языковые цели</w:t>
            </w:r>
          </w:p>
        </w:tc>
        <w:tc>
          <w:tcPr>
            <w:tcW w:w="3388" w:type="pct"/>
            <w:gridSpan w:val="5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алгоритмы выполнения арифметических действий над десятичными дробями 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Лексика и терминология, специфичная для предмета: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2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целая часть, дробная часть;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2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дробь;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2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знаков, отделяемых запятой;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2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знаков после запятой;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2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десятая, сотая, тысячная части и т.д.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2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числа по разрядам;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2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разрядные единицы;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2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знаки.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Полезные выражения для диалогов и письма: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2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чтобы сложить (вычесть) две десятичные дроби, надо …;</w:t>
            </w:r>
          </w:p>
          <w:p w:rsidR="005B3466" w:rsidRPr="00541BCC" w:rsidRDefault="005B3466" w:rsidP="006D46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2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если в десятичной дроби приписать (отбросить) справа один или несколько нулей, то получится дробь…;</w:t>
            </w:r>
          </w:p>
        </w:tc>
      </w:tr>
      <w:tr w:rsidR="005B3466" w:rsidRPr="00541BCC" w:rsidTr="006D469F">
        <w:trPr>
          <w:trHeight w:val="603"/>
        </w:trPr>
        <w:tc>
          <w:tcPr>
            <w:tcW w:w="1612" w:type="pct"/>
            <w:gridSpan w:val="2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388" w:type="pct"/>
            <w:gridSpan w:val="5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уважение через работу в парах, группах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ответственность через проведение взаимного оценивания, </w:t>
            </w:r>
            <w:proofErr w:type="spellStart"/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самооценивания</w:t>
            </w:r>
            <w:proofErr w:type="spellEnd"/>
          </w:p>
        </w:tc>
      </w:tr>
      <w:tr w:rsidR="005B3466" w:rsidRPr="00541BCC" w:rsidTr="006D469F">
        <w:trPr>
          <w:trHeight w:val="281"/>
        </w:trPr>
        <w:tc>
          <w:tcPr>
            <w:tcW w:w="1612" w:type="pct"/>
            <w:gridSpan w:val="2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3388" w:type="pct"/>
            <w:gridSpan w:val="5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– расчет расстояния на карте в масштабе</w:t>
            </w:r>
          </w:p>
        </w:tc>
      </w:tr>
      <w:tr w:rsidR="005B3466" w:rsidRPr="00541BCC" w:rsidTr="006D469F">
        <w:trPr>
          <w:trHeight w:val="514"/>
        </w:trPr>
        <w:tc>
          <w:tcPr>
            <w:tcW w:w="1612" w:type="pct"/>
            <w:gridSpan w:val="2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388" w:type="pct"/>
            <w:gridSpan w:val="5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икт</w:t>
            </w: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просмотра видеороликов </w:t>
            </w:r>
          </w:p>
        </w:tc>
      </w:tr>
      <w:tr w:rsidR="005B3466" w:rsidRPr="00541BCC" w:rsidTr="006D469F">
        <w:tc>
          <w:tcPr>
            <w:tcW w:w="1612" w:type="pct"/>
            <w:gridSpan w:val="2"/>
          </w:tcPr>
          <w:p w:rsidR="005B3466" w:rsidRPr="00541BCC" w:rsidRDefault="005B3466" w:rsidP="006D469F">
            <w:pPr>
              <w:spacing w:before="40"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388" w:type="pct"/>
            <w:gridSpan w:val="5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дробь. Сложение и вычитание натуральных чисел. Разряды числа</w:t>
            </w:r>
          </w:p>
        </w:tc>
      </w:tr>
      <w:tr w:rsidR="005B3466" w:rsidRPr="00541BCC" w:rsidTr="006D469F">
        <w:trPr>
          <w:trHeight w:val="241"/>
        </w:trPr>
        <w:tc>
          <w:tcPr>
            <w:tcW w:w="5000" w:type="pct"/>
            <w:gridSpan w:val="7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Ход урока</w:t>
            </w:r>
          </w:p>
        </w:tc>
      </w:tr>
      <w:tr w:rsidR="005B3466" w:rsidRPr="00541BCC" w:rsidTr="006D469F">
        <w:trPr>
          <w:trHeight w:val="283"/>
        </w:trPr>
        <w:tc>
          <w:tcPr>
            <w:tcW w:w="912" w:type="pct"/>
          </w:tcPr>
          <w:p w:rsidR="005B3466" w:rsidRPr="00541BCC" w:rsidRDefault="005B3466" w:rsidP="006D4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Этапыурока</w:t>
            </w:r>
            <w:proofErr w:type="spellEnd"/>
          </w:p>
        </w:tc>
        <w:tc>
          <w:tcPr>
            <w:tcW w:w="3345" w:type="pct"/>
            <w:gridSpan w:val="5"/>
          </w:tcPr>
          <w:p w:rsidR="005B3466" w:rsidRPr="00541BCC" w:rsidRDefault="005B3466" w:rsidP="006D4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743" w:type="pct"/>
          </w:tcPr>
          <w:p w:rsidR="005B3466" w:rsidRPr="00541BCC" w:rsidRDefault="005B3466" w:rsidP="006D4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5B3466" w:rsidRPr="00541BCC" w:rsidTr="006D469F">
        <w:trPr>
          <w:trHeight w:val="694"/>
        </w:trPr>
        <w:tc>
          <w:tcPr>
            <w:tcW w:w="912" w:type="pct"/>
          </w:tcPr>
          <w:p w:rsidR="005B3466" w:rsidRPr="00541BCC" w:rsidRDefault="005B3466" w:rsidP="006D4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Начало урока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5 минут</w:t>
            </w:r>
          </w:p>
          <w:p w:rsidR="005B3466" w:rsidRPr="00541BCC" w:rsidRDefault="005B3466" w:rsidP="006D469F">
            <w:pPr>
              <w:keepNext/>
              <w:keepLines/>
              <w:spacing w:before="240"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pct"/>
            <w:gridSpan w:val="5"/>
          </w:tcPr>
          <w:p w:rsidR="005B3466" w:rsidRPr="00541BCC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момент: постановка цели и задач на урок. </w:t>
            </w:r>
          </w:p>
          <w:p w:rsidR="005B3466" w:rsidRPr="00541BCC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sz w:val="24"/>
                <w:szCs w:val="24"/>
              </w:rPr>
              <w:t xml:space="preserve">Организация проверки домашнего задания в формате обсуждения в группе и </w:t>
            </w:r>
            <w:proofErr w:type="spellStart"/>
            <w:r w:rsidRPr="00541BCC">
              <w:rPr>
                <w:rFonts w:ascii="Times New Roman" w:hAnsi="Times New Roman"/>
                <w:sz w:val="24"/>
                <w:szCs w:val="24"/>
              </w:rPr>
              <w:t>взаимооценки</w:t>
            </w:r>
            <w:proofErr w:type="spellEnd"/>
            <w:r w:rsidRPr="00541BCC">
              <w:rPr>
                <w:rFonts w:ascii="Times New Roman" w:hAnsi="Times New Roman"/>
                <w:sz w:val="24"/>
                <w:szCs w:val="24"/>
              </w:rPr>
              <w:t xml:space="preserve"> по итогам обсуждения. </w:t>
            </w:r>
          </w:p>
          <w:p w:rsidR="005B3466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sz w:val="24"/>
                <w:szCs w:val="24"/>
              </w:rPr>
              <w:t xml:space="preserve">Учитель организовывает проверку и оценивание домашнего задания в формате упражнения «Две звезды, одно пожелание…»: учащиеся проверяют работы друг </w:t>
            </w:r>
            <w:r w:rsidRPr="00541BCC">
              <w:rPr>
                <w:rFonts w:ascii="Times New Roman" w:hAnsi="Times New Roman"/>
                <w:sz w:val="24"/>
                <w:szCs w:val="24"/>
              </w:rPr>
              <w:lastRenderedPageBreak/>
              <w:t>друга и отмечают два положительных момента в работе, а также дают рекомендацию по исправлению ошибок.</w:t>
            </w:r>
          </w:p>
          <w:p w:rsidR="00BC5820" w:rsidRPr="00541BCC" w:rsidRDefault="00BC5820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5B3466" w:rsidRPr="00541BCC" w:rsidRDefault="00BC5820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оценивание</w:t>
            </w:r>
          </w:p>
        </w:tc>
      </w:tr>
      <w:tr w:rsidR="005B3466" w:rsidRPr="00541BCC" w:rsidTr="006D469F">
        <w:trPr>
          <w:trHeight w:val="46"/>
        </w:trPr>
        <w:tc>
          <w:tcPr>
            <w:tcW w:w="912" w:type="pct"/>
          </w:tcPr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Середина урока</w:t>
            </w:r>
          </w:p>
          <w:p w:rsidR="005B3466" w:rsidRPr="00541BCC" w:rsidRDefault="00893503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0956">
              <w:rPr>
                <w:rFonts w:ascii="Times New Roman" w:hAnsi="Times New Roman"/>
                <w:b/>
                <w:sz w:val="24"/>
                <w:szCs w:val="28"/>
              </w:rPr>
              <w:t>Работа в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парах</w:t>
            </w: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1A2FC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7минут</w:t>
            </w: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0DE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60DE" w:rsidRDefault="00DE60DE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0DE" w:rsidRDefault="00DE60DE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0DE" w:rsidRDefault="00DE60DE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0DE" w:rsidRDefault="00DE60DE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7CC9" w:rsidRDefault="00A07CC9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22C" w:rsidRPr="00EF6DBA" w:rsidRDefault="002F222C" w:rsidP="002F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Групповая </w:t>
            </w:r>
            <w:r w:rsidRPr="00EF6DBA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  <w:p w:rsidR="005B3466" w:rsidRPr="00541BCC" w:rsidRDefault="001A2FC6" w:rsidP="006D46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минут</w:t>
            </w:r>
          </w:p>
        </w:tc>
        <w:tc>
          <w:tcPr>
            <w:tcW w:w="3345" w:type="pct"/>
            <w:gridSpan w:val="5"/>
          </w:tcPr>
          <w:p w:rsidR="008E0956" w:rsidRPr="00005C12" w:rsidRDefault="005B3466" w:rsidP="00005C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  <w:r w:rsidR="00F81184">
              <w:rPr>
                <w:rFonts w:ascii="Times New Roman" w:hAnsi="Times New Roman"/>
                <w:sz w:val="24"/>
                <w:szCs w:val="24"/>
              </w:rPr>
              <w:t>базовых знаний</w:t>
            </w:r>
            <w:r w:rsidRPr="00541BCC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A07CC9" w:rsidRDefault="00A07CC9" w:rsidP="008E09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A07CC9">
              <w:rPr>
                <w:rFonts w:ascii="Times New Roman" w:hAnsi="Times New Roman"/>
                <w:i/>
                <w:sz w:val="24"/>
                <w:szCs w:val="28"/>
              </w:rPr>
              <w:t>Задание 1:</w:t>
            </w:r>
          </w:p>
          <w:p w:rsidR="00BC5820" w:rsidRPr="00A07CC9" w:rsidRDefault="00BC5820" w:rsidP="008E09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Определить тип задания:</w:t>
            </w:r>
          </w:p>
          <w:p w:rsidR="005B3466" w:rsidRPr="00541BCC" w:rsidRDefault="005B3466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41BCC">
              <w:rPr>
                <w:rFonts w:ascii="Times New Roman" w:hAnsi="Times New Roman"/>
                <w:sz w:val="24"/>
                <w:szCs w:val="28"/>
              </w:rPr>
              <w:t xml:space="preserve">Работа по карточкам в </w:t>
            </w:r>
            <w:r w:rsidR="002F222C">
              <w:rPr>
                <w:rFonts w:ascii="Times New Roman" w:hAnsi="Times New Roman"/>
                <w:sz w:val="24"/>
                <w:szCs w:val="28"/>
              </w:rPr>
              <w:t>паре</w:t>
            </w:r>
            <w:r w:rsidRPr="00541BCC">
              <w:rPr>
                <w:rFonts w:ascii="Times New Roman" w:hAnsi="Times New Roman"/>
                <w:sz w:val="24"/>
                <w:szCs w:val="28"/>
              </w:rPr>
              <w:t xml:space="preserve">. Каждый участник </w:t>
            </w:r>
            <w:r w:rsidR="002F222C">
              <w:rPr>
                <w:rFonts w:ascii="Times New Roman" w:hAnsi="Times New Roman"/>
                <w:sz w:val="24"/>
                <w:szCs w:val="28"/>
              </w:rPr>
              <w:t>пары</w:t>
            </w:r>
            <w:r w:rsidRPr="00541BCC">
              <w:rPr>
                <w:rFonts w:ascii="Times New Roman" w:hAnsi="Times New Roman"/>
                <w:sz w:val="24"/>
                <w:szCs w:val="28"/>
              </w:rPr>
              <w:t xml:space="preserve"> получает свою карточку с 2 заданиями, которые </w:t>
            </w:r>
            <w:r w:rsidR="002F222C">
              <w:rPr>
                <w:rFonts w:ascii="Times New Roman" w:hAnsi="Times New Roman"/>
                <w:sz w:val="24"/>
                <w:szCs w:val="28"/>
              </w:rPr>
              <w:t>им</w:t>
            </w:r>
            <w:r w:rsidRPr="00541BCC">
              <w:rPr>
                <w:rFonts w:ascii="Times New Roman" w:hAnsi="Times New Roman"/>
                <w:sz w:val="24"/>
                <w:szCs w:val="28"/>
              </w:rPr>
              <w:t xml:space="preserve"> необходимо </w:t>
            </w:r>
            <w:proofErr w:type="gramStart"/>
            <w:r w:rsidRPr="00541BCC">
              <w:rPr>
                <w:rFonts w:ascii="Times New Roman" w:hAnsi="Times New Roman"/>
                <w:sz w:val="24"/>
                <w:szCs w:val="28"/>
              </w:rPr>
              <w:t>выполнить ,</w:t>
            </w:r>
            <w:proofErr w:type="gramEnd"/>
            <w:r w:rsidRPr="00541BCC">
              <w:rPr>
                <w:rFonts w:ascii="Times New Roman" w:hAnsi="Times New Roman"/>
                <w:sz w:val="24"/>
                <w:szCs w:val="28"/>
              </w:rPr>
              <w:t xml:space="preserve"> а затем продемонстрировать свое решение, комментируя и объясняя этапы его решения.</w:t>
            </w:r>
          </w:p>
          <w:p w:rsidR="005B3466" w:rsidRDefault="005B3466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ходе </w:t>
            </w:r>
            <w:r w:rsidRPr="00541BCC">
              <w:rPr>
                <w:rFonts w:ascii="Times New Roman" w:hAnsi="Times New Roman"/>
                <w:sz w:val="24"/>
                <w:szCs w:val="28"/>
              </w:rPr>
              <w:t>решения заданий в</w:t>
            </w:r>
            <w:r w:rsidR="009F55D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F222C">
              <w:rPr>
                <w:rFonts w:ascii="Times New Roman" w:hAnsi="Times New Roman"/>
                <w:sz w:val="24"/>
                <w:szCs w:val="28"/>
              </w:rPr>
              <w:t>паре</w:t>
            </w:r>
            <w:r w:rsidRPr="00541BCC">
              <w:rPr>
                <w:rFonts w:ascii="Times New Roman" w:hAnsi="Times New Roman"/>
                <w:sz w:val="24"/>
                <w:szCs w:val="28"/>
              </w:rPr>
              <w:t xml:space="preserve"> учащиеся, комментируя ход решения, еще раз проговаривают алгоритмы сложения и вычитания десятичных дробей, а также повторяют алгоритм перевода обыкновенной дроби в десятичную дробь.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2"/>
              <w:gridCol w:w="3032"/>
            </w:tblGrid>
            <w:tr w:rsidR="004D39BC" w:rsidTr="00D14956">
              <w:tc>
                <w:tcPr>
                  <w:tcW w:w="3032" w:type="dxa"/>
                </w:tcPr>
                <w:p w:rsidR="004D39BC" w:rsidRDefault="004D39BC" w:rsidP="00D1495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Карточка №1</w:t>
                  </w:r>
                </w:p>
                <w:p w:rsidR="004D39BC" w:rsidRDefault="004D39BC" w:rsidP="00D14956">
                  <w:pPr>
                    <w:spacing w:after="0" w:line="240" w:lineRule="auto"/>
                    <w:ind w:left="284" w:hanging="284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1. Заполни пропуски так, чтобы получилась верная запись:</w:t>
                  </w:r>
                </w:p>
                <w:p w:rsidR="004D39BC" w:rsidRDefault="004D39BC" w:rsidP="00D14956">
                  <w:pPr>
                    <w:spacing w:after="0" w:line="240" w:lineRule="auto"/>
                    <w:ind w:left="284" w:hanging="284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drawing>
                      <wp:inline distT="0" distB="0" distL="0" distR="0">
                        <wp:extent cx="1231681" cy="579404"/>
                        <wp:effectExtent l="19050" t="0" r="6569" b="0"/>
                        <wp:docPr id="1" name="Рисунок 1" descr="1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1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6781" cy="5818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39BC" w:rsidRDefault="004D39BC" w:rsidP="00D14956">
                  <w:pPr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2. Замените обыкновенную дробь десятичной и вычислите: </w:t>
                  </w:r>
                  <w:r w:rsidRPr="001F77AB">
                    <w:rPr>
                      <w:rFonts w:ascii="Times New Roman" w:hAnsi="Times New Roman"/>
                      <w:position w:val="-24"/>
                      <w:sz w:val="24"/>
                      <w:szCs w:val="28"/>
                    </w:rPr>
                    <w:object w:dxaOrig="110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.75pt;height:32.25pt" o:ole="">
                        <v:imagedata r:id="rId6" o:title=""/>
                      </v:shape>
                      <o:OLEObject Type="Embed" ProgID="Equation.3" ShapeID="_x0000_i1025" DrawAspect="Content" ObjectID="_1679399599" r:id="rId7"/>
                    </w:object>
                  </w:r>
                </w:p>
              </w:tc>
              <w:tc>
                <w:tcPr>
                  <w:tcW w:w="3032" w:type="dxa"/>
                </w:tcPr>
                <w:p w:rsidR="004D39BC" w:rsidRDefault="004D39BC" w:rsidP="00D1495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Карточка №2</w:t>
                  </w:r>
                </w:p>
                <w:p w:rsidR="004D39BC" w:rsidRDefault="004D39BC" w:rsidP="00D14956">
                  <w:pPr>
                    <w:spacing w:after="0" w:line="240" w:lineRule="auto"/>
                    <w:ind w:left="284" w:hanging="284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1. Заполни пропуски так, чтобы получилась верная запись:</w:t>
                  </w:r>
                </w:p>
                <w:p w:rsidR="004D39BC" w:rsidRDefault="004D39BC" w:rsidP="00D1495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drawing>
                      <wp:inline distT="0" distB="0" distL="0" distR="0">
                        <wp:extent cx="1072055" cy="690299"/>
                        <wp:effectExtent l="0" t="0" r="0" b="0"/>
                        <wp:docPr id="3" name="Рисунок 3" descr="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059" cy="699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39BC" w:rsidRDefault="004D39BC" w:rsidP="00D14956">
                  <w:pPr>
                    <w:spacing w:after="0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2. Замените обыкновенную дробь десятичной и вычислите: </w:t>
                  </w:r>
                  <w:r w:rsidRPr="006B5B17">
                    <w:rPr>
                      <w:rFonts w:ascii="Times New Roman" w:hAnsi="Times New Roman"/>
                      <w:position w:val="-24"/>
                      <w:sz w:val="24"/>
                      <w:szCs w:val="28"/>
                    </w:rPr>
                    <w:object w:dxaOrig="840" w:dyaOrig="639">
                      <v:shape id="_x0000_i1026" type="#_x0000_t75" style="width:41.25pt;height:32.25pt" o:ole="">
                        <v:imagedata r:id="rId9" o:title=""/>
                      </v:shape>
                      <o:OLEObject Type="Embed" ProgID="Equation.3" ShapeID="_x0000_i1026" DrawAspect="Content" ObjectID="_1679399600" r:id="rId10"/>
                    </w:object>
                  </w:r>
                </w:p>
              </w:tc>
            </w:tr>
            <w:tr w:rsidR="004D39BC" w:rsidTr="00D14956">
              <w:tc>
                <w:tcPr>
                  <w:tcW w:w="3032" w:type="dxa"/>
                </w:tcPr>
                <w:p w:rsidR="004D39BC" w:rsidRDefault="004D39BC" w:rsidP="00D1495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Карточка №3</w:t>
                  </w:r>
                </w:p>
                <w:p w:rsidR="004D39BC" w:rsidRDefault="004D39BC" w:rsidP="00D14956">
                  <w:pPr>
                    <w:spacing w:after="0" w:line="240" w:lineRule="auto"/>
                    <w:ind w:left="284" w:hanging="284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1. Заполни пропуски так, чтобы получилась верная запись:</w:t>
                  </w:r>
                </w:p>
                <w:p w:rsidR="004D39BC" w:rsidRDefault="004D39BC" w:rsidP="00D1495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drawing>
                      <wp:inline distT="0" distB="0" distL="0" distR="0">
                        <wp:extent cx="1254891" cy="698928"/>
                        <wp:effectExtent l="0" t="0" r="2409" b="0"/>
                        <wp:docPr id="4" name="Рисунок 4" descr="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600" cy="700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39BC" w:rsidRDefault="004D39BC" w:rsidP="00D1495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2. Замените обыкновенную дробь десятичной и вычислите: </w:t>
                  </w:r>
                  <w:r w:rsidRPr="006B5B17">
                    <w:rPr>
                      <w:rFonts w:ascii="Times New Roman" w:hAnsi="Times New Roman"/>
                      <w:position w:val="-24"/>
                      <w:sz w:val="24"/>
                      <w:szCs w:val="28"/>
                    </w:rPr>
                    <w:object w:dxaOrig="1020" w:dyaOrig="639">
                      <v:shape id="_x0000_i1027" type="#_x0000_t75" style="width:50.25pt;height:32.25pt" o:ole="">
                        <v:imagedata r:id="rId12" o:title=""/>
                      </v:shape>
                      <o:OLEObject Type="Embed" ProgID="Equation.3" ShapeID="_x0000_i1027" DrawAspect="Content" ObjectID="_1679399601" r:id="rId13"/>
                    </w:object>
                  </w:r>
                </w:p>
              </w:tc>
              <w:tc>
                <w:tcPr>
                  <w:tcW w:w="3032" w:type="dxa"/>
                </w:tcPr>
                <w:p w:rsidR="004D39BC" w:rsidRDefault="004D39BC" w:rsidP="00D1495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4D39BC" w:rsidRDefault="00DE60DE" w:rsidP="006D46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E60DE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BC5820">
              <w:rPr>
                <w:rFonts w:ascii="Times New Roman" w:hAnsi="Times New Roman"/>
                <w:i/>
                <w:sz w:val="24"/>
                <w:szCs w:val="28"/>
              </w:rPr>
              <w:t>Дескрипторы: обучающийся</w:t>
            </w:r>
          </w:p>
          <w:p w:rsidR="00BC5820" w:rsidRDefault="00A14C02" w:rsidP="006D46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-заполняет</w:t>
            </w:r>
            <w:r w:rsidR="00BC5820">
              <w:rPr>
                <w:rFonts w:ascii="Times New Roman" w:hAnsi="Times New Roman"/>
                <w:i/>
                <w:sz w:val="24"/>
                <w:szCs w:val="28"/>
              </w:rPr>
              <w:t xml:space="preserve"> пропуски в числовом ряду;</w:t>
            </w:r>
          </w:p>
          <w:p w:rsidR="00BC5820" w:rsidRDefault="00BC5820" w:rsidP="006D46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>выполн</w:t>
            </w:r>
            <w:r w:rsidR="00A14C02">
              <w:rPr>
                <w:rFonts w:ascii="Times New Roman" w:hAnsi="Times New Roman"/>
                <w:i/>
                <w:sz w:val="24"/>
                <w:szCs w:val="28"/>
              </w:rPr>
              <w:t xml:space="preserve">яет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действия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A14C02">
              <w:rPr>
                <w:rFonts w:ascii="Times New Roman" w:hAnsi="Times New Roman"/>
                <w:i/>
                <w:sz w:val="24"/>
                <w:szCs w:val="28"/>
              </w:rPr>
              <w:t>сложение(вычитания)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с десятичными дробями;</w:t>
            </w:r>
          </w:p>
          <w:p w:rsidR="00BC5820" w:rsidRDefault="00A14C02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заменяет </w:t>
            </w:r>
            <w:r w:rsidR="00BC5820">
              <w:rPr>
                <w:rFonts w:ascii="Times New Roman" w:hAnsi="Times New Roman"/>
                <w:i/>
                <w:sz w:val="24"/>
                <w:szCs w:val="28"/>
              </w:rPr>
              <w:t xml:space="preserve"> обыкновенную</w:t>
            </w:r>
            <w:proofErr w:type="gramEnd"/>
            <w:r w:rsidR="00BC5820">
              <w:rPr>
                <w:rFonts w:ascii="Times New Roman" w:hAnsi="Times New Roman"/>
                <w:i/>
                <w:sz w:val="24"/>
                <w:szCs w:val="28"/>
              </w:rPr>
              <w:t xml:space="preserve"> в десятичную дробь</w:t>
            </w:r>
          </w:p>
          <w:p w:rsidR="00DE60DE" w:rsidRPr="00DE60DE" w:rsidRDefault="00DE60DE" w:rsidP="00DE60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0DE">
              <w:rPr>
                <w:rFonts w:ascii="Times New Roman" w:hAnsi="Times New Roman"/>
                <w:i/>
                <w:sz w:val="24"/>
                <w:szCs w:val="24"/>
              </w:rPr>
              <w:t xml:space="preserve">Обратная связь: </w:t>
            </w:r>
            <w:r w:rsidR="00AD3749">
              <w:rPr>
                <w:rFonts w:ascii="Times New Roman" w:hAnsi="Times New Roman"/>
                <w:i/>
                <w:sz w:val="24"/>
                <w:szCs w:val="24"/>
              </w:rPr>
              <w:t>Сигналы рукой</w:t>
            </w:r>
          </w:p>
          <w:p w:rsidR="00A07CC9" w:rsidRDefault="00A07CC9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A2FC6" w:rsidRPr="00A07CC9" w:rsidRDefault="001A2FC6" w:rsidP="006D46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7CC9">
              <w:rPr>
                <w:rFonts w:ascii="Times New Roman" w:hAnsi="Times New Roman"/>
                <w:i/>
                <w:sz w:val="24"/>
                <w:szCs w:val="24"/>
              </w:rPr>
              <w:t>Задание 2:</w:t>
            </w:r>
          </w:p>
          <w:p w:rsidR="008E0956" w:rsidRPr="00EF6DBA" w:rsidRDefault="002F222C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005C12">
              <w:rPr>
                <w:rFonts w:ascii="Times New Roman" w:hAnsi="Times New Roman"/>
                <w:sz w:val="24"/>
                <w:szCs w:val="24"/>
              </w:rPr>
              <w:t>ы</w:t>
            </w:r>
            <w:r w:rsidR="008E0956" w:rsidRPr="00EF6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466" w:rsidRPr="00EF6DBA">
              <w:rPr>
                <w:rFonts w:ascii="Times New Roman" w:hAnsi="Times New Roman"/>
                <w:sz w:val="24"/>
                <w:szCs w:val="24"/>
              </w:rPr>
              <w:t xml:space="preserve"> необходимо сформировать по уровням сложности заданий </w:t>
            </w:r>
            <w:r w:rsidR="005B3466" w:rsidRPr="00EF6D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5B3466" w:rsidRPr="00EF6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3466" w:rsidRPr="00EF6D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5B3466" w:rsidRPr="00EF6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3466" w:rsidRPr="00EF6DB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B3466" w:rsidRPr="00EF6D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466" w:rsidRPr="00EF6DBA" w:rsidRDefault="005B3466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DBA">
              <w:rPr>
                <w:rFonts w:ascii="Times New Roman" w:hAnsi="Times New Roman"/>
                <w:sz w:val="24"/>
                <w:szCs w:val="24"/>
              </w:rPr>
              <w:t xml:space="preserve"> Расшифруйте названия литературных терминов</w:t>
            </w:r>
          </w:p>
          <w:p w:rsidR="00A07CC9" w:rsidRDefault="00A07CC9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1группа;уровеньА</w:t>
            </w:r>
            <w:r w:rsidR="008E0956" w:rsidRPr="00EF6DB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(пародия)</w:t>
            </w:r>
          </w:p>
          <w:p w:rsidR="005B3466" w:rsidRDefault="00A07CC9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37EE5">
              <w:rPr>
                <w:rFonts w:ascii="Times New Roman" w:hAnsi="Times New Roman"/>
                <w:noProof/>
                <w:position w:val="-24"/>
                <w:sz w:val="24"/>
                <w:szCs w:val="28"/>
                <w:lang w:eastAsia="ru-RU"/>
              </w:rPr>
              <w:lastRenderedPageBreak/>
              <w:t xml:space="preserve"> </w:t>
            </w:r>
            <w:r w:rsidRPr="00A07CC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23240" cy="1049443"/>
                  <wp:effectExtent l="1905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55" t="8022" b="65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417" cy="104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C9" w:rsidRPr="00EF6DBA" w:rsidRDefault="00A07CC9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E0956" w:rsidRDefault="008E0956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DB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 группа: уровень В(псевдоним)</w:t>
            </w:r>
          </w:p>
          <w:p w:rsidR="00A07CC9" w:rsidRDefault="00A07CC9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07CC9" w:rsidRDefault="00A07CC9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07CC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00000" cy="1687319"/>
                  <wp:effectExtent l="0" t="0" r="635" b="8255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55" t="35432" b="31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68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C9" w:rsidRPr="00EF6DBA" w:rsidRDefault="00A07CC9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E0956" w:rsidRDefault="008E0956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DB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3 группа: уровень С (детектив) </w:t>
            </w:r>
          </w:p>
          <w:p w:rsidR="00A07CC9" w:rsidRDefault="00A07CC9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07CC9" w:rsidRDefault="00A07CC9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07CC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00000" cy="1418856"/>
                  <wp:effectExtent l="0" t="0" r="635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" t="70168" r="314" b="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41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C9" w:rsidRDefault="00005C12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Дискрипторы:</w:t>
            </w:r>
          </w:p>
          <w:p w:rsidR="008A79B3" w:rsidRDefault="008A79B3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-использует данные числа «а»с таблицы; </w:t>
            </w:r>
          </w:p>
          <w:p w:rsidR="008A79B3" w:rsidRDefault="008A79B3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 находит значение х;</w:t>
            </w:r>
          </w:p>
          <w:p w:rsidR="008A79B3" w:rsidRDefault="008A79B3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 находит соответствие числа и буквы;</w:t>
            </w:r>
          </w:p>
          <w:p w:rsidR="008A79B3" w:rsidRDefault="008A79B3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 заполняет таблицу;</w:t>
            </w:r>
          </w:p>
          <w:p w:rsidR="008A79B3" w:rsidRDefault="008A79B3" w:rsidP="006D46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-нах</w:t>
            </w:r>
            <w:r w:rsidR="001F13B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дит литературный термин.</w:t>
            </w:r>
          </w:p>
          <w:p w:rsidR="00EF6DBA" w:rsidRDefault="008A79B3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связь:</w:t>
            </w:r>
            <w:r w:rsidR="009F55D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9F55DC">
              <w:rPr>
                <w:rFonts w:ascii="Times New Roman" w:hAnsi="Times New Roman"/>
                <w:sz w:val="24"/>
                <w:szCs w:val="24"/>
              </w:rPr>
              <w:t>Метод большого пальца»</w:t>
            </w:r>
          </w:p>
          <w:p w:rsidR="005B3466" w:rsidRPr="00EF6DBA" w:rsidRDefault="005B3466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466" w:rsidRPr="001A2FC6" w:rsidRDefault="00F81184" w:rsidP="006D46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2FC6">
              <w:rPr>
                <w:rFonts w:ascii="Times New Roman" w:hAnsi="Times New Roman"/>
                <w:i/>
                <w:sz w:val="24"/>
                <w:szCs w:val="24"/>
              </w:rPr>
              <w:t>Задание 3</w:t>
            </w:r>
          </w:p>
          <w:p w:rsidR="00F81184" w:rsidRDefault="00F81184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FC6">
              <w:rPr>
                <w:rFonts w:ascii="Times New Roman" w:hAnsi="Times New Roman"/>
                <w:sz w:val="24"/>
                <w:szCs w:val="24"/>
              </w:rPr>
              <w:t>(10 минут)</w:t>
            </w:r>
          </w:p>
          <w:p w:rsidR="005B3466" w:rsidRPr="00EF6DBA" w:rsidRDefault="00F81184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="00AA11CA" w:rsidRPr="00EF6DBA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="00063B81" w:rsidRPr="00EF6DBA">
              <w:rPr>
                <w:rFonts w:ascii="Times New Roman" w:hAnsi="Times New Roman"/>
                <w:sz w:val="24"/>
                <w:szCs w:val="24"/>
              </w:rPr>
              <w:t>-математическая грамотность «</w:t>
            </w:r>
            <w:proofErr w:type="spellStart"/>
            <w:r w:rsidR="007852C2" w:rsidRPr="00EF6DBA">
              <w:rPr>
                <w:rFonts w:ascii="Times New Roman" w:hAnsi="Times New Roman"/>
                <w:sz w:val="24"/>
                <w:szCs w:val="24"/>
              </w:rPr>
              <w:t>Гемоглабин</w:t>
            </w:r>
            <w:proofErr w:type="spellEnd"/>
            <w:r w:rsidR="007852C2" w:rsidRPr="00EF6D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1184" w:rsidRDefault="00F81184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Железо это основной элемент в крови, составляющая часть гемоглобина, главной функцией которого является транспорт кислорода к каждой клетке нашего тела. Если в организме железа не хватает, органы не получают </w:t>
            </w:r>
          </w:p>
          <w:p w:rsidR="00F81184" w:rsidRDefault="00F81184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необходимое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количество кислорода, что негативно сказывается на состояние на состоянии здоровья.</w:t>
            </w:r>
          </w:p>
          <w:p w:rsidR="00F81184" w:rsidRDefault="00F81184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Одной из причин анемии- пониженного содержания уровня гемоглобина в крови – является неправильное питание.</w:t>
            </w:r>
          </w:p>
          <w:p w:rsidR="00F81184" w:rsidRDefault="00F81184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Организму человека в сутки необходимо поступление железа 1,5мг. Как утверждают врачи, только 10%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микроэлемента, полученного из питания усваивается организмом.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Соответственно ,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 пищей человек, должен получать 15 мг железа в день.</w:t>
            </w:r>
          </w:p>
          <w:p w:rsidR="00F81184" w:rsidRDefault="00F81184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понедельник в меню школьной столовой на обед было предложено гречневая каша(200гр) с котлетой (100гр) и салат из морской капусты(100гр). Во вторник в меню предложили печеночные оладьи(150гр) с салатом из свеклы с черносливом(100гр), а в среду картофельное пюре(200гр) с жареным цыпленком (50гр) и салат из моркови (100гр).</w:t>
            </w:r>
          </w:p>
          <w:p w:rsidR="00F81184" w:rsidRDefault="00F81184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81184" w:rsidRDefault="00F81184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Задание 1: Рассчитайте, какое количество железа ты получишь в сутки, съев обед в школьной столовой? </w:t>
            </w:r>
          </w:p>
          <w:p w:rsidR="00F81184" w:rsidRDefault="00710900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="00F81184">
              <w:rPr>
                <w:rFonts w:ascii="Times New Roman" w:hAnsi="Times New Roman"/>
                <w:sz w:val="24"/>
                <w:szCs w:val="28"/>
              </w:rPr>
              <w:t>—</w:t>
            </w:r>
          </w:p>
          <w:p w:rsidR="00F81184" w:rsidRDefault="00F81184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Вторник—</w:t>
            </w:r>
          </w:p>
          <w:p w:rsidR="00F81184" w:rsidRDefault="00F81184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Среду----</w:t>
            </w:r>
          </w:p>
          <w:p w:rsidR="001F13B9" w:rsidRDefault="00CC481E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Задание: 2 Предложи список продуктов, которые нужно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добавить  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меню каждого дня, чтобы ты получил суточную норму железа</w:t>
            </w:r>
          </w:p>
          <w:p w:rsidR="00CC481E" w:rsidRDefault="00710900" w:rsidP="00CC4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="00CC481E">
              <w:rPr>
                <w:rFonts w:ascii="Times New Roman" w:hAnsi="Times New Roman"/>
                <w:sz w:val="24"/>
                <w:szCs w:val="28"/>
              </w:rPr>
              <w:t>—</w:t>
            </w:r>
          </w:p>
          <w:p w:rsidR="00CC481E" w:rsidRDefault="00CC481E" w:rsidP="00CC4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Вторник—</w:t>
            </w:r>
          </w:p>
          <w:p w:rsidR="00CC481E" w:rsidRDefault="00CC481E" w:rsidP="00CC4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Среду----</w:t>
            </w:r>
          </w:p>
          <w:p w:rsidR="00CC481E" w:rsidRDefault="00CC481E" w:rsidP="00F8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63B81" w:rsidRDefault="00063B81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текстом, обсуждение ответов на вопросы</w:t>
            </w:r>
          </w:p>
          <w:p w:rsidR="00063B81" w:rsidRPr="00063B81" w:rsidRDefault="00063B81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Фронтальная проверка с обсуждением</w:t>
            </w:r>
          </w:p>
          <w:p w:rsidR="005B3466" w:rsidRPr="00FD4E95" w:rsidRDefault="005B3466" w:rsidP="006D469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3" w:type="pct"/>
          </w:tcPr>
          <w:p w:rsidR="005B3466" w:rsidRPr="00541BCC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1F13B9" w:rsidRDefault="001F13B9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1F13B9" w:rsidRDefault="001F13B9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Мотивация «побуждение»</w:t>
            </w:r>
          </w:p>
          <w:p w:rsidR="005B3466" w:rsidRPr="00541BCC" w:rsidRDefault="00AD3749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оценивание</w:t>
            </w:r>
          </w:p>
          <w:p w:rsidR="005B3466" w:rsidRPr="00541BCC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703558" w:rsidRPr="004D39BC" w:rsidRDefault="00703558" w:rsidP="00703558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  <w:r w:rsidRPr="004D39BC"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  <w:t>Приложение 1</w:t>
            </w:r>
          </w:p>
          <w:p w:rsidR="005B3466" w:rsidRPr="00541BCC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Pr="00541BCC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Pr="00541BCC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Pr="00541BCC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Pr="00541BCC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703558" w:rsidRDefault="00703558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703558" w:rsidRDefault="00703558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703558" w:rsidRDefault="00703558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8A79B3" w:rsidRPr="001D02F3" w:rsidRDefault="008A79B3" w:rsidP="008A79B3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1D02F3">
              <w:rPr>
                <w:rFonts w:ascii="Times New Roman" w:hAnsi="Times New Roman"/>
                <w:color w:val="FF0000"/>
                <w:sz w:val="20"/>
                <w:szCs w:val="24"/>
              </w:rPr>
              <w:t xml:space="preserve">Цель задания: повторить сложение и вычитание десятичных </w:t>
            </w:r>
            <w:r w:rsidRPr="001D02F3">
              <w:rPr>
                <w:rFonts w:ascii="Times New Roman" w:hAnsi="Times New Roman"/>
                <w:color w:val="FF0000"/>
                <w:sz w:val="20"/>
                <w:szCs w:val="24"/>
              </w:rPr>
              <w:lastRenderedPageBreak/>
              <w:t>дробей.</w:t>
            </w:r>
          </w:p>
          <w:p w:rsidR="008A79B3" w:rsidRPr="001D02F3" w:rsidRDefault="008A79B3" w:rsidP="008A79B3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1D02F3">
              <w:rPr>
                <w:rFonts w:ascii="Times New Roman" w:hAnsi="Times New Roman"/>
                <w:color w:val="FF0000"/>
                <w:sz w:val="20"/>
                <w:szCs w:val="24"/>
              </w:rPr>
              <w:t>Мыслительные процессы: применять математические понятия, использовать и оценивать математические результаты;</w:t>
            </w:r>
          </w:p>
          <w:p w:rsidR="008A79B3" w:rsidRPr="001D02F3" w:rsidRDefault="008A79B3" w:rsidP="008A79B3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1D02F3">
              <w:rPr>
                <w:rFonts w:ascii="Times New Roman" w:hAnsi="Times New Roman"/>
                <w:color w:val="FF0000"/>
                <w:sz w:val="20"/>
                <w:szCs w:val="24"/>
              </w:rPr>
              <w:t>Контекст: научный:</w:t>
            </w:r>
          </w:p>
          <w:p w:rsidR="008A79B3" w:rsidRPr="001D02F3" w:rsidRDefault="008A79B3" w:rsidP="008A79B3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1D02F3">
              <w:rPr>
                <w:rFonts w:ascii="Times New Roman" w:hAnsi="Times New Roman"/>
                <w:color w:val="FF0000"/>
                <w:sz w:val="20"/>
                <w:szCs w:val="24"/>
              </w:rPr>
              <w:t>Область содержания: количество</w:t>
            </w:r>
          </w:p>
          <w:p w:rsidR="008A79B3" w:rsidRPr="00541BCC" w:rsidRDefault="008A79B3" w:rsidP="008A79B3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Грамотность чтения. Аналитическая задача</w:t>
            </w:r>
          </w:p>
          <w:p w:rsidR="00703558" w:rsidRDefault="00703558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AD374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  <w:t>Формативное оценивание</w:t>
            </w: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DE60DE" w:rsidRDefault="00DE60DE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</w:p>
          <w:p w:rsidR="005B3466" w:rsidRPr="001D02F3" w:rsidRDefault="00637EE5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</w:pPr>
            <w:r w:rsidRPr="001D02F3">
              <w:rPr>
                <w:rFonts w:ascii="Times New Roman" w:hAnsi="Times New Roman"/>
                <w:color w:val="FF0000"/>
                <w:sz w:val="20"/>
                <w:szCs w:val="24"/>
                <w:lang w:val="kk-KZ"/>
              </w:rPr>
              <w:t>Приложение 2</w:t>
            </w: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Pr="001D02F3" w:rsidRDefault="00EF6DBA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1D02F3">
              <w:rPr>
                <w:rFonts w:ascii="Times New Roman" w:hAnsi="Times New Roman"/>
                <w:color w:val="FF0000"/>
                <w:sz w:val="20"/>
                <w:szCs w:val="24"/>
              </w:rPr>
              <w:t>Приложение 3</w:t>
            </w: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4D39BC" w:rsidRDefault="004D39BC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Pr="00C84A1E" w:rsidRDefault="00A07CC9" w:rsidP="00A07CC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84A1E">
              <w:rPr>
                <w:rFonts w:ascii="Times New Roman" w:hAnsi="Times New Roman"/>
                <w:color w:val="000000"/>
                <w:sz w:val="16"/>
                <w:szCs w:val="16"/>
              </w:rPr>
              <w:t>Упражнение «Сова» (гимнастика для глаз)</w:t>
            </w: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A07CC9" w:rsidRDefault="00A07CC9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  <w:p w:rsidR="005B3466" w:rsidRPr="001D02F3" w:rsidRDefault="00CB3A73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1D02F3">
              <w:rPr>
                <w:rFonts w:ascii="Times New Roman" w:hAnsi="Times New Roman"/>
                <w:color w:val="FF0000"/>
                <w:sz w:val="20"/>
                <w:szCs w:val="24"/>
              </w:rPr>
              <w:t>Цель задания: повторить сложение и вычитание десятичных дробей.</w:t>
            </w:r>
          </w:p>
          <w:p w:rsidR="00CB3A73" w:rsidRPr="001D02F3" w:rsidRDefault="00CB3A73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1D02F3">
              <w:rPr>
                <w:rFonts w:ascii="Times New Roman" w:hAnsi="Times New Roman"/>
                <w:color w:val="FF0000"/>
                <w:sz w:val="20"/>
                <w:szCs w:val="24"/>
              </w:rPr>
              <w:t>Мыслительные процессы: применять математические понятия, использовать и оценивать математические результаты;</w:t>
            </w:r>
          </w:p>
          <w:p w:rsidR="00CB3A73" w:rsidRPr="001D02F3" w:rsidRDefault="00CB3A73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1D02F3">
              <w:rPr>
                <w:rFonts w:ascii="Times New Roman" w:hAnsi="Times New Roman"/>
                <w:color w:val="FF0000"/>
                <w:sz w:val="20"/>
                <w:szCs w:val="24"/>
              </w:rPr>
              <w:t>Контекст: научный:</w:t>
            </w:r>
          </w:p>
          <w:p w:rsidR="00CB3A73" w:rsidRPr="001D02F3" w:rsidRDefault="00CB3A73" w:rsidP="006D469F">
            <w:pPr>
              <w:spacing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1D02F3">
              <w:rPr>
                <w:rFonts w:ascii="Times New Roman" w:hAnsi="Times New Roman"/>
                <w:color w:val="FF0000"/>
                <w:sz w:val="20"/>
                <w:szCs w:val="24"/>
              </w:rPr>
              <w:t>Область содержания: количество</w:t>
            </w:r>
          </w:p>
          <w:p w:rsidR="005B3466" w:rsidRPr="00541BCC" w:rsidRDefault="001D02F3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Грамотность чтения. Аналитическая задача</w:t>
            </w:r>
          </w:p>
          <w:p w:rsidR="005B3466" w:rsidRPr="00541BCC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Pr="00541BCC" w:rsidRDefault="005B3466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F81184" w:rsidRDefault="00F81184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F81184" w:rsidRDefault="00F81184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F81184" w:rsidRDefault="00F81184" w:rsidP="006D469F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Pr="00063B81" w:rsidRDefault="005B3466" w:rsidP="00A07CC9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B3466" w:rsidRPr="00541BCC" w:rsidTr="006D469F">
        <w:trPr>
          <w:trHeight w:val="1637"/>
        </w:trPr>
        <w:tc>
          <w:tcPr>
            <w:tcW w:w="912" w:type="pct"/>
          </w:tcPr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5B3466" w:rsidRPr="00541BCC" w:rsidRDefault="005B3466" w:rsidP="006D46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3345" w:type="pct"/>
            <w:gridSpan w:val="5"/>
          </w:tcPr>
          <w:p w:rsidR="005B3466" w:rsidRDefault="005B3466" w:rsidP="006D46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B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  <w:p w:rsidR="005B3466" w:rsidRDefault="005B3466" w:rsidP="005B346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Изменились ли Ваши умения в сложении и вычитании десятичных дробей?</w:t>
            </w:r>
          </w:p>
          <w:p w:rsidR="005B3466" w:rsidRPr="00FD4E95" w:rsidRDefault="005B3466" w:rsidP="005B346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Какие положительные/отрицательные моменты в своей работе на уроке Вы можете отметить?</w:t>
            </w:r>
          </w:p>
          <w:p w:rsidR="005B3466" w:rsidRDefault="005B3466" w:rsidP="006D469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карточка </w:t>
            </w:r>
          </w:p>
          <w:p w:rsidR="005B3466" w:rsidRDefault="005B3466" w:rsidP="006D4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Выполните действия:</w:t>
            </w:r>
          </w:p>
          <w:tbl>
            <w:tblPr>
              <w:tblStyle w:val="a4"/>
              <w:tblW w:w="6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3"/>
              <w:gridCol w:w="1565"/>
              <w:gridCol w:w="1565"/>
              <w:gridCol w:w="1565"/>
            </w:tblGrid>
            <w:tr w:rsidR="005B3466" w:rsidTr="006D469F">
              <w:trPr>
                <w:trHeight w:val="1029"/>
              </w:trPr>
              <w:tc>
                <w:tcPr>
                  <w:tcW w:w="1563" w:type="dxa"/>
                </w:tcPr>
                <w:p w:rsidR="005B3466" w:rsidRDefault="005B3466" w:rsidP="005B34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  <w:r w:rsidRPr="006C574F">
                    <w:rPr>
                      <w:position w:val="-34"/>
                    </w:rPr>
                    <w:object w:dxaOrig="920" w:dyaOrig="740">
                      <v:shape id="_x0000_i1028" type="#_x0000_t75" style="width:46.5pt;height:37.5pt" o:ole="">
                        <v:imagedata r:id="rId15" o:title=""/>
                      </v:shape>
                      <o:OLEObject Type="Embed" ProgID="Equation.3" ShapeID="_x0000_i1028" DrawAspect="Content" ObjectID="_1679399602" r:id="rId16"/>
                    </w:object>
                  </w:r>
                </w:p>
              </w:tc>
              <w:tc>
                <w:tcPr>
                  <w:tcW w:w="1565" w:type="dxa"/>
                </w:tcPr>
                <w:p w:rsidR="005B3466" w:rsidRDefault="005B3466" w:rsidP="005B34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  <w:r w:rsidRPr="006C574F">
                    <w:rPr>
                      <w:position w:val="-34"/>
                    </w:rPr>
                    <w:object w:dxaOrig="680" w:dyaOrig="740">
                      <v:shape id="_x0000_i1029" type="#_x0000_t75" style="width:33pt;height:37.5pt" o:ole="">
                        <v:imagedata r:id="rId17" o:title=""/>
                      </v:shape>
                      <o:OLEObject Type="Embed" ProgID="Equation.3" ShapeID="_x0000_i1029" DrawAspect="Content" ObjectID="_1679399603" r:id="rId18"/>
                    </w:object>
                  </w:r>
                </w:p>
              </w:tc>
              <w:tc>
                <w:tcPr>
                  <w:tcW w:w="1565" w:type="dxa"/>
                </w:tcPr>
                <w:p w:rsidR="005B3466" w:rsidRDefault="005B3466" w:rsidP="005B34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  <w:r w:rsidRPr="006C574F">
                    <w:rPr>
                      <w:position w:val="-34"/>
                    </w:rPr>
                    <w:object w:dxaOrig="800" w:dyaOrig="740">
                      <v:shape id="_x0000_i1030" type="#_x0000_t75" style="width:39.75pt;height:37.5pt" o:ole="">
                        <v:imagedata r:id="rId19" o:title=""/>
                      </v:shape>
                      <o:OLEObject Type="Embed" ProgID="Equation.3" ShapeID="_x0000_i1030" DrawAspect="Content" ObjectID="_1679399604" r:id="rId20"/>
                    </w:object>
                  </w:r>
                </w:p>
              </w:tc>
              <w:tc>
                <w:tcPr>
                  <w:tcW w:w="1565" w:type="dxa"/>
                </w:tcPr>
                <w:p w:rsidR="005B3466" w:rsidRDefault="005B3466" w:rsidP="005B34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  <w:r w:rsidRPr="006C574F">
                    <w:rPr>
                      <w:position w:val="-34"/>
                    </w:rPr>
                    <w:object w:dxaOrig="920" w:dyaOrig="740">
                      <v:shape id="_x0000_i1031" type="#_x0000_t75" style="width:46.5pt;height:37.5pt" o:ole="">
                        <v:imagedata r:id="rId21" o:title=""/>
                      </v:shape>
                      <o:OLEObject Type="Embed" ProgID="Equation.3" ShapeID="_x0000_i1031" DrawAspect="Content" ObjectID="_1679399605" r:id="rId22"/>
                    </w:object>
                  </w:r>
                </w:p>
              </w:tc>
            </w:tr>
            <w:tr w:rsidR="005B3466" w:rsidTr="006D469F">
              <w:trPr>
                <w:trHeight w:val="1029"/>
              </w:trPr>
              <w:tc>
                <w:tcPr>
                  <w:tcW w:w="1563" w:type="dxa"/>
                </w:tcPr>
                <w:p w:rsidR="005B3466" w:rsidRDefault="005B3466" w:rsidP="005B34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  <w:r w:rsidRPr="006C574F">
                    <w:rPr>
                      <w:position w:val="-34"/>
                    </w:rPr>
                    <w:object w:dxaOrig="920" w:dyaOrig="740">
                      <v:shape id="_x0000_i1032" type="#_x0000_t75" style="width:46.5pt;height:37.5pt" o:ole="">
                        <v:imagedata r:id="rId23" o:title=""/>
                      </v:shape>
                      <o:OLEObject Type="Embed" ProgID="Equation.3" ShapeID="_x0000_i1032" DrawAspect="Content" ObjectID="_1679399606" r:id="rId24"/>
                    </w:object>
                  </w:r>
                </w:p>
              </w:tc>
              <w:tc>
                <w:tcPr>
                  <w:tcW w:w="1565" w:type="dxa"/>
                </w:tcPr>
                <w:p w:rsidR="005B3466" w:rsidRDefault="005B3466" w:rsidP="005B34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  <w:r w:rsidRPr="006C574F">
                    <w:rPr>
                      <w:position w:val="-34"/>
                    </w:rPr>
                    <w:object w:dxaOrig="1040" w:dyaOrig="740">
                      <v:shape id="_x0000_i1033" type="#_x0000_t75" style="width:50.25pt;height:37.5pt" o:ole="">
                        <v:imagedata r:id="rId25" o:title=""/>
                      </v:shape>
                      <o:OLEObject Type="Embed" ProgID="Equation.3" ShapeID="_x0000_i1033" DrawAspect="Content" ObjectID="_1679399607" r:id="rId26"/>
                    </w:object>
                  </w:r>
                </w:p>
              </w:tc>
              <w:tc>
                <w:tcPr>
                  <w:tcW w:w="1565" w:type="dxa"/>
                </w:tcPr>
                <w:p w:rsidR="005B3466" w:rsidRDefault="005B3466" w:rsidP="005B34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  <w:r w:rsidRPr="006C574F">
                    <w:rPr>
                      <w:position w:val="-34"/>
                    </w:rPr>
                    <w:object w:dxaOrig="1040" w:dyaOrig="740">
                      <v:shape id="_x0000_i1034" type="#_x0000_t75" style="width:50.25pt;height:37.5pt" o:ole="">
                        <v:imagedata r:id="rId27" o:title=""/>
                      </v:shape>
                      <o:OLEObject Type="Embed" ProgID="Equation.3" ShapeID="_x0000_i1034" DrawAspect="Content" ObjectID="_1679399608" r:id="rId28"/>
                    </w:object>
                  </w:r>
                </w:p>
              </w:tc>
              <w:tc>
                <w:tcPr>
                  <w:tcW w:w="1565" w:type="dxa"/>
                </w:tcPr>
                <w:p w:rsidR="005B3466" w:rsidRDefault="005B3466" w:rsidP="005B346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</w:pPr>
                  <w:r w:rsidRPr="006C574F">
                    <w:rPr>
                      <w:position w:val="-34"/>
                    </w:rPr>
                    <w:object w:dxaOrig="900" w:dyaOrig="740">
                      <v:shape id="_x0000_i1035" type="#_x0000_t75" style="width:45.75pt;height:37.5pt" o:ole="">
                        <v:imagedata r:id="rId29" o:title=""/>
                      </v:shape>
                      <o:OLEObject Type="Embed" ProgID="Equation.3" ShapeID="_x0000_i1035" DrawAspect="Content" ObjectID="_1679399609" r:id="rId30"/>
                    </w:object>
                  </w:r>
                </w:p>
              </w:tc>
            </w:tr>
          </w:tbl>
          <w:p w:rsidR="005B3466" w:rsidRPr="001A0348" w:rsidRDefault="005B3466" w:rsidP="006D469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5B3466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Pr="00541BCC" w:rsidRDefault="005B3466" w:rsidP="006D46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B3466" w:rsidRDefault="005B3466" w:rsidP="001A2FC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41BCC">
              <w:rPr>
                <w:rFonts w:ascii="Times New Roman" w:hAnsi="Times New Roman"/>
                <w:sz w:val="20"/>
                <w:szCs w:val="24"/>
              </w:rPr>
              <w:t>Математика 5 класс,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41BCC">
              <w:rPr>
                <w:rFonts w:ascii="Times New Roman" w:hAnsi="Times New Roman"/>
                <w:sz w:val="20"/>
                <w:szCs w:val="24"/>
              </w:rPr>
              <w:t>часть</w:t>
            </w:r>
            <w:r w:rsidR="001A2FC6">
              <w:rPr>
                <w:rFonts w:ascii="Times New Roman" w:hAnsi="Times New Roman"/>
                <w:sz w:val="20"/>
                <w:szCs w:val="24"/>
              </w:rPr>
              <w:t>2</w:t>
            </w:r>
          </w:p>
          <w:p w:rsidR="001A2FC6" w:rsidRPr="00541BCC" w:rsidRDefault="001A2FC6" w:rsidP="001A2FC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B3466" w:rsidRPr="00541BCC" w:rsidTr="006D469F">
        <w:trPr>
          <w:trHeight w:val="982"/>
        </w:trPr>
        <w:tc>
          <w:tcPr>
            <w:tcW w:w="2276" w:type="pct"/>
            <w:gridSpan w:val="3"/>
          </w:tcPr>
          <w:p w:rsidR="005B3466" w:rsidRPr="00541BCC" w:rsidRDefault="005B3466" w:rsidP="006D4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67" w:type="pct"/>
          </w:tcPr>
          <w:p w:rsidR="005B3466" w:rsidRPr="00541BCC" w:rsidRDefault="005B3466" w:rsidP="006D4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57" w:type="pct"/>
            <w:gridSpan w:val="3"/>
          </w:tcPr>
          <w:p w:rsidR="005B3466" w:rsidRPr="00541BCC" w:rsidRDefault="005B3466" w:rsidP="006D4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5B3466" w:rsidRPr="00541BCC" w:rsidTr="006D469F">
        <w:trPr>
          <w:trHeight w:val="896"/>
        </w:trPr>
        <w:tc>
          <w:tcPr>
            <w:tcW w:w="2276" w:type="pct"/>
            <w:gridSpan w:val="3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Поддержка учащихся осуществляется через работу в парах, группах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через обсуждение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взаимообучение</w:t>
            </w:r>
            <w:proofErr w:type="spellEnd"/>
          </w:p>
        </w:tc>
        <w:tc>
          <w:tcPr>
            <w:tcW w:w="1467" w:type="pct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самостоятельных работ </w:t>
            </w:r>
          </w:p>
        </w:tc>
        <w:tc>
          <w:tcPr>
            <w:tcW w:w="1257" w:type="pct"/>
            <w:gridSpan w:val="3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«Сова» (гимнастика для глаз)</w:t>
            </w:r>
          </w:p>
        </w:tc>
      </w:tr>
      <w:tr w:rsidR="005B3466" w:rsidRPr="00541BCC" w:rsidTr="006D469F">
        <w:trPr>
          <w:trHeight w:val="683"/>
        </w:trPr>
        <w:tc>
          <w:tcPr>
            <w:tcW w:w="2276" w:type="pct"/>
            <w:gridSpan w:val="3"/>
            <w:vMerge w:val="restart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Рефлексия по уроку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Все ли учащиеся достигли ЦО?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Если нет, то почему?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color w:val="000000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724" w:type="pct"/>
            <w:gridSpan w:val="4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5B3466" w:rsidRPr="00541BCC" w:rsidTr="006D469F">
        <w:trPr>
          <w:trHeight w:val="896"/>
        </w:trPr>
        <w:tc>
          <w:tcPr>
            <w:tcW w:w="2276" w:type="pct"/>
            <w:gridSpan w:val="3"/>
            <w:vMerge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24" w:type="pct"/>
            <w:gridSpan w:val="4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B3466" w:rsidRPr="00541BCC" w:rsidTr="006D469F">
        <w:trPr>
          <w:trHeight w:val="575"/>
        </w:trPr>
        <w:tc>
          <w:tcPr>
            <w:tcW w:w="5000" w:type="pct"/>
            <w:gridSpan w:val="7"/>
          </w:tcPr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оценка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1: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2: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1: 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2: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B3466" w:rsidRPr="00541BCC" w:rsidRDefault="005B3466" w:rsidP="006D469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B3466" w:rsidRDefault="005B3466" w:rsidP="005B3466"/>
    <w:p w:rsidR="005B3466" w:rsidRDefault="005B3466" w:rsidP="005B3466"/>
    <w:p w:rsidR="005B3466" w:rsidRDefault="005B3466" w:rsidP="005B3466"/>
    <w:p w:rsidR="005B3466" w:rsidRDefault="005B3466" w:rsidP="005B3466"/>
    <w:p w:rsidR="005B3466" w:rsidRDefault="005B3466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BE2E19" w:rsidRPr="00BE2E19" w:rsidRDefault="00BE2E19" w:rsidP="005B3466">
      <w:pPr>
        <w:rPr>
          <w:b/>
          <w:sz w:val="28"/>
          <w:szCs w:val="28"/>
        </w:rPr>
      </w:pPr>
      <w:r w:rsidRPr="00BE2E19">
        <w:rPr>
          <w:b/>
          <w:sz w:val="28"/>
          <w:szCs w:val="28"/>
        </w:rPr>
        <w:t xml:space="preserve">Задание ФО </w:t>
      </w:r>
    </w:p>
    <w:p w:rsidR="00BE2E19" w:rsidRDefault="00BE2E19" w:rsidP="005B3466">
      <w:pPr>
        <w:rPr>
          <w:sz w:val="28"/>
          <w:szCs w:val="28"/>
        </w:rPr>
      </w:pPr>
      <w:r w:rsidRPr="00BE2E19">
        <w:rPr>
          <w:sz w:val="28"/>
          <w:szCs w:val="28"/>
        </w:rPr>
        <w:t xml:space="preserve">Соедините стрелочкой десятичную дробь с ее округлением до десятых: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1701"/>
        <w:gridCol w:w="1701"/>
      </w:tblGrid>
      <w:tr w:rsidR="00EF6DBA" w:rsidTr="00BE2E19">
        <w:tc>
          <w:tcPr>
            <w:tcW w:w="1526" w:type="dxa"/>
            <w:vMerge w:val="restart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0,46</w:t>
            </w:r>
          </w:p>
        </w:tc>
        <w:tc>
          <w:tcPr>
            <w:tcW w:w="1843" w:type="dxa"/>
            <w:vMerge w:val="restart"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vMerge w:val="restart"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0,07</w:t>
            </w:r>
          </w:p>
        </w:tc>
      </w:tr>
      <w:tr w:rsidR="00EF6DBA" w:rsidTr="00BE2E19">
        <w:tc>
          <w:tcPr>
            <w:tcW w:w="1526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0,45</w:t>
            </w:r>
          </w:p>
        </w:tc>
      </w:tr>
      <w:tr w:rsidR="00EF6DBA" w:rsidTr="00BE2E19">
        <w:tc>
          <w:tcPr>
            <w:tcW w:w="1526" w:type="dxa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0,23</w:t>
            </w:r>
          </w:p>
        </w:tc>
        <w:tc>
          <w:tcPr>
            <w:tcW w:w="1843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</w:tr>
      <w:tr w:rsidR="00EF6DBA" w:rsidTr="00BE2E19">
        <w:tc>
          <w:tcPr>
            <w:tcW w:w="1526" w:type="dxa"/>
            <w:vMerge w:val="restart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0,54</w:t>
            </w:r>
          </w:p>
        </w:tc>
        <w:tc>
          <w:tcPr>
            <w:tcW w:w="1843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0,4</w:t>
            </w:r>
          </w:p>
        </w:tc>
        <w:tc>
          <w:tcPr>
            <w:tcW w:w="1701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0,38</w:t>
            </w:r>
          </w:p>
        </w:tc>
      </w:tr>
      <w:tr w:rsidR="00EF6DBA" w:rsidTr="00BE2E19">
        <w:tc>
          <w:tcPr>
            <w:tcW w:w="1526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</w:tr>
      <w:tr w:rsidR="00EF6DBA" w:rsidTr="00BE2E19">
        <w:tc>
          <w:tcPr>
            <w:tcW w:w="1526" w:type="dxa"/>
            <w:vMerge w:val="restart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0,85</w:t>
            </w:r>
          </w:p>
        </w:tc>
        <w:tc>
          <w:tcPr>
            <w:tcW w:w="1843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6DBA" w:rsidRPr="00BE2E19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0,6</w:t>
            </w:r>
          </w:p>
        </w:tc>
        <w:tc>
          <w:tcPr>
            <w:tcW w:w="1701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0,68</w:t>
            </w:r>
          </w:p>
        </w:tc>
      </w:tr>
      <w:tr w:rsidR="00EF6DBA" w:rsidTr="00BE2E19">
        <w:tc>
          <w:tcPr>
            <w:tcW w:w="1526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6DBA" w:rsidRPr="00BE2E19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</w:tr>
      <w:tr w:rsidR="00EF6DBA" w:rsidTr="00BE2E19">
        <w:tc>
          <w:tcPr>
            <w:tcW w:w="1526" w:type="dxa"/>
            <w:vMerge w:val="restart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0,32</w:t>
            </w:r>
          </w:p>
        </w:tc>
        <w:tc>
          <w:tcPr>
            <w:tcW w:w="1843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6DBA" w:rsidRPr="00BE2E19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F6DBA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0,81</w:t>
            </w:r>
          </w:p>
        </w:tc>
      </w:tr>
      <w:tr w:rsidR="00EF6DBA" w:rsidTr="00EF6DBA">
        <w:trPr>
          <w:trHeight w:val="449"/>
        </w:trPr>
        <w:tc>
          <w:tcPr>
            <w:tcW w:w="1526" w:type="dxa"/>
            <w:vMerge/>
          </w:tcPr>
          <w:p w:rsidR="00EF6DBA" w:rsidRPr="00BE2E19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6DBA" w:rsidRPr="00BE2E19" w:rsidRDefault="00EF6DBA" w:rsidP="005B3466">
            <w:pPr>
              <w:rPr>
                <w:sz w:val="28"/>
                <w:szCs w:val="28"/>
              </w:rPr>
            </w:pPr>
            <w:r w:rsidRPr="00BE2E19"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  <w:vMerge/>
          </w:tcPr>
          <w:p w:rsidR="00EF6DBA" w:rsidRDefault="00EF6DBA" w:rsidP="005B34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6DBA" w:rsidRPr="00BE2E19" w:rsidRDefault="00EF6DBA" w:rsidP="005B3466">
            <w:pPr>
              <w:rPr>
                <w:sz w:val="28"/>
                <w:szCs w:val="28"/>
              </w:rPr>
            </w:pPr>
          </w:p>
        </w:tc>
      </w:tr>
    </w:tbl>
    <w:p w:rsidR="00BE2E19" w:rsidRPr="00BE2E19" w:rsidRDefault="00BE2E19" w:rsidP="005B3466">
      <w:pPr>
        <w:rPr>
          <w:sz w:val="28"/>
          <w:szCs w:val="28"/>
        </w:rPr>
      </w:pPr>
    </w:p>
    <w:p w:rsidR="00EF6DBA" w:rsidRPr="00EF6DBA" w:rsidRDefault="00BE2E19" w:rsidP="005B3466">
      <w:pPr>
        <w:rPr>
          <w:i/>
          <w:sz w:val="28"/>
          <w:szCs w:val="28"/>
        </w:rPr>
      </w:pPr>
      <w:r w:rsidRPr="00BE2E19">
        <w:rPr>
          <w:b/>
          <w:sz w:val="28"/>
          <w:szCs w:val="28"/>
        </w:rPr>
        <w:t>Дескриптор:</w:t>
      </w:r>
      <w:r w:rsidRPr="00BE2E19">
        <w:rPr>
          <w:sz w:val="28"/>
          <w:szCs w:val="28"/>
        </w:rPr>
        <w:t xml:space="preserve"> </w:t>
      </w:r>
      <w:r w:rsidRPr="00EF6DBA">
        <w:rPr>
          <w:i/>
          <w:sz w:val="28"/>
          <w:szCs w:val="28"/>
        </w:rPr>
        <w:t>Обучающийся</w:t>
      </w:r>
    </w:p>
    <w:p w:rsidR="00637EE5" w:rsidRPr="00BE2E19" w:rsidRDefault="00BE2E19" w:rsidP="005B3466">
      <w:pPr>
        <w:rPr>
          <w:sz w:val="28"/>
          <w:szCs w:val="28"/>
          <w:lang w:val="kk-KZ"/>
        </w:rPr>
      </w:pPr>
      <w:r w:rsidRPr="00BE2E19">
        <w:rPr>
          <w:sz w:val="28"/>
          <w:szCs w:val="28"/>
        </w:rPr>
        <w:t xml:space="preserve"> - округляет дробь до десятых.</w:t>
      </w:r>
    </w:p>
    <w:p w:rsidR="00637EE5" w:rsidRDefault="00637EE5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637EE5" w:rsidRDefault="00637EE5" w:rsidP="005B3466">
      <w:pPr>
        <w:rPr>
          <w:lang w:val="kk-KZ"/>
        </w:rPr>
      </w:pPr>
    </w:p>
    <w:p w:rsidR="00637EE5" w:rsidRPr="00637EE5" w:rsidRDefault="00637EE5" w:rsidP="005B3466">
      <w:pPr>
        <w:rPr>
          <w:lang w:val="kk-KZ"/>
        </w:rPr>
      </w:pPr>
    </w:p>
    <w:p w:rsidR="005B3466" w:rsidRPr="00637EE5" w:rsidRDefault="00C84A1E" w:rsidP="005B3466">
      <w:pPr>
        <w:rPr>
          <w:b/>
          <w:sz w:val="28"/>
          <w:szCs w:val="28"/>
          <w:lang w:val="kk-KZ"/>
        </w:rPr>
      </w:pPr>
      <w:r w:rsidRPr="00637EE5">
        <w:rPr>
          <w:b/>
          <w:sz w:val="28"/>
          <w:szCs w:val="28"/>
          <w:lang w:val="kk-KZ"/>
        </w:rPr>
        <w:t>Приложение 1</w:t>
      </w:r>
    </w:p>
    <w:p w:rsidR="00637EE5" w:rsidRPr="00637EE5" w:rsidRDefault="00637EE5" w:rsidP="00637EE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37EE5">
        <w:rPr>
          <w:rFonts w:ascii="Times New Roman" w:hAnsi="Times New Roman"/>
          <w:b/>
          <w:sz w:val="24"/>
          <w:szCs w:val="28"/>
        </w:rPr>
        <w:lastRenderedPageBreak/>
        <w:t>Карточка №1</w:t>
      </w:r>
    </w:p>
    <w:p w:rsidR="00637EE5" w:rsidRDefault="00637EE5" w:rsidP="00637EE5">
      <w:pPr>
        <w:spacing w:after="0" w:line="240" w:lineRule="auto"/>
        <w:ind w:left="284" w:hanging="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 Заполни пропуски так, чтобы получилась верная запись:</w:t>
      </w:r>
    </w:p>
    <w:p w:rsidR="005B3466" w:rsidRDefault="005B3466" w:rsidP="005B3466"/>
    <w:p w:rsidR="005B3466" w:rsidRDefault="00637EE5" w:rsidP="005B3466">
      <w:pPr>
        <w:rPr>
          <w:lang w:val="kk-KZ"/>
        </w:rPr>
      </w:pPr>
      <w:r w:rsidRPr="00637EE5">
        <w:rPr>
          <w:noProof/>
          <w:lang w:eastAsia="ru-RU"/>
        </w:rPr>
        <w:drawing>
          <wp:inline distT="0" distB="0" distL="0" distR="0">
            <wp:extent cx="1692000" cy="1089484"/>
            <wp:effectExtent l="0" t="0" r="3810" b="0"/>
            <wp:docPr id="17" name="Рисунок 1" descr="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8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08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E5" w:rsidRDefault="00637EE5" w:rsidP="005B3466">
      <w:pPr>
        <w:rPr>
          <w:lang w:val="kk-KZ"/>
        </w:rPr>
      </w:pPr>
      <w:r>
        <w:rPr>
          <w:rFonts w:ascii="Times New Roman" w:hAnsi="Times New Roman"/>
          <w:sz w:val="24"/>
          <w:szCs w:val="28"/>
        </w:rPr>
        <w:t xml:space="preserve">2. Замените обыкновенную дробь десятичной и вычислите: </w:t>
      </w:r>
      <w:r w:rsidRPr="001F77AB">
        <w:rPr>
          <w:rFonts w:ascii="Times New Roman" w:hAnsi="Times New Roman"/>
          <w:position w:val="-24"/>
          <w:sz w:val="24"/>
          <w:szCs w:val="28"/>
        </w:rPr>
        <w:object w:dxaOrig="1100" w:dyaOrig="620">
          <v:shape id="_x0000_i1036" type="#_x0000_t75" style="width:56.25pt;height:32.25pt" o:ole="">
            <v:imagedata r:id="rId6" o:title=""/>
          </v:shape>
          <o:OLEObject Type="Embed" ProgID="Equation.3" ShapeID="_x0000_i1036" DrawAspect="Content" ObjectID="_1679399610" r:id="rId32"/>
        </w:object>
      </w:r>
    </w:p>
    <w:p w:rsidR="00637EE5" w:rsidRPr="00637EE5" w:rsidRDefault="00637EE5" w:rsidP="00637EE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37EE5">
        <w:rPr>
          <w:rFonts w:ascii="Times New Roman" w:hAnsi="Times New Roman"/>
          <w:b/>
          <w:sz w:val="24"/>
          <w:szCs w:val="28"/>
        </w:rPr>
        <w:t>Карточка №2</w:t>
      </w:r>
    </w:p>
    <w:p w:rsidR="00637EE5" w:rsidRDefault="00637EE5" w:rsidP="00637EE5">
      <w:pPr>
        <w:spacing w:after="0" w:line="240" w:lineRule="auto"/>
        <w:ind w:left="284" w:hanging="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 Заполни пропуски так, чтобы получилась верная запись:</w:t>
      </w:r>
    </w:p>
    <w:p w:rsidR="00637EE5" w:rsidRDefault="00637EE5" w:rsidP="005B3466">
      <w:pPr>
        <w:rPr>
          <w:lang w:val="kk-KZ"/>
        </w:rPr>
      </w:pPr>
      <w:r w:rsidRPr="00637EE5">
        <w:rPr>
          <w:noProof/>
          <w:lang w:eastAsia="ru-RU"/>
        </w:rPr>
        <w:drawing>
          <wp:inline distT="0" distB="0" distL="0" distR="0">
            <wp:extent cx="1692000" cy="1089483"/>
            <wp:effectExtent l="0" t="0" r="3810" b="0"/>
            <wp:docPr id="18" name="Рисунок 3" descr="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8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08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E5" w:rsidRDefault="00637EE5" w:rsidP="005B3466">
      <w:pPr>
        <w:rPr>
          <w:lang w:val="kk-KZ"/>
        </w:rPr>
      </w:pPr>
      <w:r>
        <w:rPr>
          <w:rFonts w:ascii="Times New Roman" w:hAnsi="Times New Roman"/>
          <w:sz w:val="24"/>
          <w:szCs w:val="28"/>
        </w:rPr>
        <w:t xml:space="preserve">2. Замените обыкновенную дробь десятичной и вычислите: </w:t>
      </w:r>
      <w:r w:rsidRPr="006B5B17">
        <w:rPr>
          <w:rFonts w:ascii="Times New Roman" w:hAnsi="Times New Roman"/>
          <w:position w:val="-24"/>
          <w:sz w:val="24"/>
          <w:szCs w:val="28"/>
        </w:rPr>
        <w:object w:dxaOrig="840" w:dyaOrig="639">
          <v:shape id="_x0000_i1037" type="#_x0000_t75" style="width:42.75pt;height:32.25pt" o:ole="">
            <v:imagedata r:id="rId9" o:title=""/>
          </v:shape>
          <o:OLEObject Type="Embed" ProgID="Equation.3" ShapeID="_x0000_i1037" DrawAspect="Content" ObjectID="_1679399611" r:id="rId34"/>
        </w:object>
      </w:r>
    </w:p>
    <w:p w:rsidR="00637EE5" w:rsidRPr="00637EE5" w:rsidRDefault="00637EE5" w:rsidP="00637EE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37EE5">
        <w:rPr>
          <w:rFonts w:ascii="Times New Roman" w:hAnsi="Times New Roman"/>
          <w:b/>
          <w:sz w:val="24"/>
          <w:szCs w:val="28"/>
        </w:rPr>
        <w:t>Карточка №3</w:t>
      </w:r>
    </w:p>
    <w:p w:rsidR="00637EE5" w:rsidRDefault="00637EE5" w:rsidP="00637EE5">
      <w:pPr>
        <w:spacing w:after="0" w:line="240" w:lineRule="auto"/>
        <w:ind w:left="284" w:hanging="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 Заполни пропуски так, чтобы получилась верная запись:</w:t>
      </w:r>
    </w:p>
    <w:p w:rsidR="00637EE5" w:rsidRDefault="00637EE5" w:rsidP="005B3466">
      <w:pPr>
        <w:rPr>
          <w:lang w:val="kk-KZ"/>
        </w:rPr>
      </w:pPr>
      <w:r w:rsidRPr="00637EE5">
        <w:rPr>
          <w:noProof/>
          <w:lang w:eastAsia="ru-RU"/>
        </w:rPr>
        <w:drawing>
          <wp:inline distT="0" distB="0" distL="0" distR="0">
            <wp:extent cx="1692000" cy="942381"/>
            <wp:effectExtent l="0" t="0" r="3450" b="0"/>
            <wp:docPr id="19" name="Рисунок 4" descr="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8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94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E5" w:rsidRDefault="00637EE5" w:rsidP="005B3466">
      <w:pPr>
        <w:rPr>
          <w:rFonts w:ascii="Times New Roman" w:hAnsi="Times New Roman"/>
          <w:position w:val="-24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</w:rPr>
        <w:t xml:space="preserve">2. Замените обыкновенную дробь десятичной и вычислите: </w:t>
      </w:r>
      <w:r w:rsidRPr="006B5B17">
        <w:rPr>
          <w:rFonts w:ascii="Times New Roman" w:hAnsi="Times New Roman"/>
          <w:position w:val="-24"/>
          <w:sz w:val="24"/>
          <w:szCs w:val="28"/>
        </w:rPr>
        <w:object w:dxaOrig="1020" w:dyaOrig="639">
          <v:shape id="_x0000_i1038" type="#_x0000_t75" style="width:49.5pt;height:32.25pt" o:ole="">
            <v:imagedata r:id="rId12" o:title=""/>
          </v:shape>
          <o:OLEObject Type="Embed" ProgID="Equation.3" ShapeID="_x0000_i1038" DrawAspect="Content" ObjectID="_1679399612" r:id="rId36"/>
        </w:object>
      </w:r>
    </w:p>
    <w:p w:rsidR="00637EE5" w:rsidRDefault="00637EE5" w:rsidP="005B3466">
      <w:pPr>
        <w:rPr>
          <w:rFonts w:ascii="Times New Roman" w:hAnsi="Times New Roman"/>
          <w:position w:val="-24"/>
          <w:sz w:val="24"/>
          <w:szCs w:val="28"/>
          <w:lang w:val="kk-KZ"/>
        </w:rPr>
      </w:pPr>
    </w:p>
    <w:p w:rsidR="00637EE5" w:rsidRDefault="00637EE5" w:rsidP="005B3466">
      <w:pPr>
        <w:rPr>
          <w:rFonts w:ascii="Times New Roman" w:hAnsi="Times New Roman"/>
          <w:position w:val="-24"/>
          <w:sz w:val="24"/>
          <w:szCs w:val="28"/>
          <w:lang w:val="kk-KZ"/>
        </w:rPr>
      </w:pPr>
    </w:p>
    <w:p w:rsidR="00637EE5" w:rsidRDefault="00637EE5" w:rsidP="00637EE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637EE5">
        <w:rPr>
          <w:rFonts w:ascii="Times New Roman" w:hAnsi="Times New Roman"/>
          <w:b/>
          <w:position w:val="-24"/>
          <w:sz w:val="24"/>
          <w:szCs w:val="28"/>
          <w:lang w:val="kk-KZ"/>
        </w:rPr>
        <w:t>Приложение 2</w:t>
      </w:r>
      <w:r w:rsidRPr="00637EE5">
        <w:rPr>
          <w:rFonts w:ascii="Times New Roman" w:hAnsi="Times New Roman"/>
          <w:sz w:val="24"/>
          <w:szCs w:val="28"/>
        </w:rPr>
        <w:t xml:space="preserve"> </w:t>
      </w:r>
    </w:p>
    <w:p w:rsidR="00637EE5" w:rsidRDefault="00637EE5" w:rsidP="00637EE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637EE5" w:rsidRDefault="008E0956" w:rsidP="00637E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Уровень А) </w:t>
      </w:r>
      <w:r w:rsidR="00637EE5">
        <w:rPr>
          <w:rFonts w:ascii="Times New Roman" w:hAnsi="Times New Roman"/>
          <w:sz w:val="24"/>
          <w:szCs w:val="28"/>
        </w:rPr>
        <w:t>Расшифруйте названия литературных терминов</w:t>
      </w:r>
    </w:p>
    <w:p w:rsidR="00637EE5" w:rsidRPr="00637EE5" w:rsidRDefault="00637EE5" w:rsidP="005B3466">
      <w:pPr>
        <w:rPr>
          <w:lang w:val="kk-KZ"/>
        </w:rPr>
      </w:pPr>
      <w:r w:rsidRPr="00637EE5">
        <w:rPr>
          <w:rFonts w:ascii="Times New Roman" w:hAnsi="Times New Roman"/>
          <w:noProof/>
          <w:position w:val="-24"/>
          <w:sz w:val="24"/>
          <w:szCs w:val="28"/>
          <w:lang w:eastAsia="ru-RU"/>
        </w:rPr>
        <w:drawing>
          <wp:inline distT="0" distB="0" distL="0" distR="0">
            <wp:extent cx="3600000" cy="1363724"/>
            <wp:effectExtent l="0" t="0" r="635" b="8255"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5" t="8022" b="6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36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56" w:rsidRDefault="008E0956" w:rsidP="008E095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Уровень В) Расшифруйте названия литературных терминов</w:t>
      </w:r>
    </w:p>
    <w:p w:rsidR="005B3466" w:rsidRDefault="005B3466" w:rsidP="005B3466">
      <w:pPr>
        <w:rPr>
          <w:lang w:val="kk-KZ"/>
        </w:rPr>
      </w:pPr>
    </w:p>
    <w:p w:rsidR="00637EE5" w:rsidRDefault="008E0956" w:rsidP="005B3466">
      <w:pPr>
        <w:rPr>
          <w:lang w:val="kk-KZ"/>
        </w:rPr>
      </w:pPr>
      <w:r w:rsidRPr="008E0956">
        <w:rPr>
          <w:noProof/>
          <w:lang w:eastAsia="ru-RU"/>
        </w:rPr>
        <w:drawing>
          <wp:inline distT="0" distB="0" distL="0" distR="0">
            <wp:extent cx="3600000" cy="1687319"/>
            <wp:effectExtent l="0" t="0" r="635" b="8255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5" t="35432" b="3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6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56" w:rsidRDefault="008E0956" w:rsidP="008E095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Уровень С) Расшифруйте названия литературных терминов</w:t>
      </w:r>
    </w:p>
    <w:p w:rsidR="008E0956" w:rsidRDefault="008E0956" w:rsidP="008E0956">
      <w:pPr>
        <w:rPr>
          <w:lang w:val="kk-KZ"/>
        </w:rPr>
      </w:pPr>
    </w:p>
    <w:p w:rsidR="008E0956" w:rsidRPr="008E0956" w:rsidRDefault="008E0956" w:rsidP="005B3466">
      <w:pPr>
        <w:rPr>
          <w:lang w:val="kk-KZ"/>
        </w:rPr>
      </w:pPr>
    </w:p>
    <w:p w:rsidR="008E0956" w:rsidRDefault="008E0956" w:rsidP="005B3466">
      <w:pPr>
        <w:rPr>
          <w:lang w:val="kk-KZ"/>
        </w:rPr>
      </w:pPr>
      <w:r w:rsidRPr="008E0956">
        <w:rPr>
          <w:noProof/>
          <w:lang w:eastAsia="ru-RU"/>
        </w:rPr>
        <w:drawing>
          <wp:inline distT="0" distB="0" distL="0" distR="0">
            <wp:extent cx="3600000" cy="1418856"/>
            <wp:effectExtent l="0" t="0" r="635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" t="70168" r="314" b="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41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56" w:rsidRDefault="008E0956" w:rsidP="005B3466">
      <w:pPr>
        <w:rPr>
          <w:lang w:val="kk-KZ"/>
        </w:rPr>
      </w:pPr>
    </w:p>
    <w:p w:rsidR="008E0956" w:rsidRPr="00637EE5" w:rsidRDefault="008E0956" w:rsidP="005B3466">
      <w:pPr>
        <w:rPr>
          <w:lang w:val="kk-KZ"/>
        </w:rPr>
      </w:pPr>
    </w:p>
    <w:p w:rsidR="005B3466" w:rsidRDefault="005B3466" w:rsidP="005B3466"/>
    <w:p w:rsidR="00C84A1E" w:rsidRDefault="00C84A1E" w:rsidP="005B3466">
      <w:pPr>
        <w:spacing w:after="0"/>
        <w:rPr>
          <w:rFonts w:ascii="Times New Roman" w:hAnsi="Times New Roman"/>
          <w:sz w:val="24"/>
        </w:rPr>
      </w:pPr>
    </w:p>
    <w:p w:rsidR="005B3466" w:rsidRPr="00637EE5" w:rsidRDefault="00637EE5" w:rsidP="005B3466">
      <w:pPr>
        <w:spacing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  <w:lang w:val="kk-KZ"/>
        </w:rPr>
        <w:t>3</w:t>
      </w:r>
    </w:p>
    <w:p w:rsidR="00C84A1E" w:rsidRDefault="00C84A1E" w:rsidP="005B3466">
      <w:pPr>
        <w:spacing w:after="0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sz w:val="24"/>
        </w:rPr>
        <w:t>Задачи :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PISA</w:t>
      </w:r>
    </w:p>
    <w:p w:rsidR="00C84A1E" w:rsidRPr="00C84A1E" w:rsidRDefault="00C84A1E" w:rsidP="005B3466">
      <w:pPr>
        <w:spacing w:after="0"/>
        <w:rPr>
          <w:rFonts w:ascii="Times New Roman" w:hAnsi="Times New Roman"/>
          <w:sz w:val="24"/>
          <w:lang w:val="en-US"/>
        </w:rPr>
      </w:pPr>
    </w:p>
    <w:p w:rsidR="00C84A1E" w:rsidRDefault="00C84A1E" w:rsidP="00C84A1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proofErr w:type="spellStart"/>
      <w:r>
        <w:rPr>
          <w:rFonts w:ascii="Times New Roman" w:hAnsi="Times New Roman"/>
          <w:sz w:val="24"/>
          <w:szCs w:val="28"/>
        </w:rPr>
        <w:t>Гемоглабин</w:t>
      </w:r>
      <w:proofErr w:type="spellEnd"/>
      <w:r>
        <w:rPr>
          <w:rFonts w:ascii="Times New Roman" w:hAnsi="Times New Roman"/>
          <w:sz w:val="24"/>
          <w:szCs w:val="28"/>
        </w:rPr>
        <w:t>»</w:t>
      </w:r>
    </w:p>
    <w:p w:rsidR="00C84A1E" w:rsidRDefault="00C84A1E" w:rsidP="00C84A1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Железо это основной элемент в крови, составляющая часть гемоглобина, главной функцией которого является транспорт кислорода к каждой клетке нашего тела. Если в организме железа не хватает, органы не получают необходимое количество кислорода, что негативно сказывается на состояние на состоянии здоровья.</w:t>
      </w:r>
    </w:p>
    <w:p w:rsidR="00C84A1E" w:rsidRDefault="00C84A1E" w:rsidP="00C84A1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Одной из причин анемии- пониженного содержания уровня гемоглобина в крови – является неправильное питание.</w:t>
      </w:r>
    </w:p>
    <w:p w:rsidR="00C84A1E" w:rsidRDefault="00C84A1E" w:rsidP="00C84A1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Организму человека в сутки необходимо поступление железа 1,5мг. Как утверждают врачи, только 10% микроэлемента, полученного из питания</w:t>
      </w:r>
      <w:r w:rsidR="005242C7">
        <w:rPr>
          <w:rFonts w:ascii="Times New Roman" w:hAnsi="Times New Roman"/>
          <w:sz w:val="24"/>
          <w:szCs w:val="28"/>
        </w:rPr>
        <w:t xml:space="preserve"> усваивается организмом</w:t>
      </w:r>
      <w:r w:rsidR="009F2ABD">
        <w:rPr>
          <w:rFonts w:ascii="Times New Roman" w:hAnsi="Times New Roman"/>
          <w:sz w:val="24"/>
          <w:szCs w:val="28"/>
        </w:rPr>
        <w:t xml:space="preserve">. </w:t>
      </w:r>
      <w:proofErr w:type="gramStart"/>
      <w:r w:rsidR="009F2ABD">
        <w:rPr>
          <w:rFonts w:ascii="Times New Roman" w:hAnsi="Times New Roman"/>
          <w:sz w:val="24"/>
          <w:szCs w:val="28"/>
        </w:rPr>
        <w:t>Соответственно ,</w:t>
      </w:r>
      <w:proofErr w:type="gramEnd"/>
      <w:r w:rsidR="009F2ABD">
        <w:rPr>
          <w:rFonts w:ascii="Times New Roman" w:hAnsi="Times New Roman"/>
          <w:sz w:val="24"/>
          <w:szCs w:val="28"/>
        </w:rPr>
        <w:t xml:space="preserve"> с пищей человек, должен получать 15 мг железа в день.</w:t>
      </w:r>
    </w:p>
    <w:p w:rsidR="009F2ABD" w:rsidRDefault="009F2ABD" w:rsidP="00C84A1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понедельник в меню школьной столовой на обед было предложено гречневая каша(200гр) с котлетой (100гр) и салат из морской капусты(100гр). Во вторник в меню предложили печеночные оладьи(150гр) с салатом из свеклы с черносливом(100гр), а в среду картофельное пюре(200гр) с жареным цыпленком (50гр) и салат из моркови (100гр).</w:t>
      </w:r>
    </w:p>
    <w:p w:rsidR="009F2ABD" w:rsidRDefault="009F2ABD" w:rsidP="00C84A1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F2ABD" w:rsidRDefault="009F2ABD" w:rsidP="00C84A1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Задание 1: Рассчитайте, какое количество железа ты получишь в сутки, съев обед в школьной столовой? </w:t>
      </w:r>
    </w:p>
    <w:p w:rsidR="009F2ABD" w:rsidRDefault="00710900" w:rsidP="00C84A1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Понедельник</w:t>
      </w:r>
      <w:r w:rsidR="009F2ABD">
        <w:rPr>
          <w:rFonts w:ascii="Times New Roman" w:hAnsi="Times New Roman"/>
          <w:sz w:val="24"/>
          <w:szCs w:val="28"/>
        </w:rPr>
        <w:t>—</w:t>
      </w:r>
    </w:p>
    <w:p w:rsidR="009F2ABD" w:rsidRDefault="009F2ABD" w:rsidP="00C84A1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Вторник—</w:t>
      </w:r>
    </w:p>
    <w:p w:rsidR="009F2ABD" w:rsidRDefault="009F2ABD" w:rsidP="00C84A1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Среду----</w:t>
      </w:r>
    </w:p>
    <w:p w:rsidR="00F51BE5" w:rsidRDefault="00F51BE5"/>
    <w:sectPr w:rsidR="00F51BE5" w:rsidSect="00F5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5B0D"/>
    <w:multiLevelType w:val="hybridMultilevel"/>
    <w:tmpl w:val="71FAEA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F4DCF"/>
    <w:multiLevelType w:val="hybridMultilevel"/>
    <w:tmpl w:val="6584E874"/>
    <w:lvl w:ilvl="0" w:tplc="3598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1B36"/>
    <w:multiLevelType w:val="hybridMultilevel"/>
    <w:tmpl w:val="45925D9A"/>
    <w:lvl w:ilvl="0" w:tplc="3598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12D06"/>
    <w:multiLevelType w:val="hybridMultilevel"/>
    <w:tmpl w:val="1A409040"/>
    <w:lvl w:ilvl="0" w:tplc="3598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44775"/>
    <w:multiLevelType w:val="hybridMultilevel"/>
    <w:tmpl w:val="1F22C1D8"/>
    <w:lvl w:ilvl="0" w:tplc="3AB25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66"/>
    <w:rsid w:val="00005C12"/>
    <w:rsid w:val="00063B81"/>
    <w:rsid w:val="001A2FC6"/>
    <w:rsid w:val="001D02F3"/>
    <w:rsid w:val="001F13B9"/>
    <w:rsid w:val="00223E77"/>
    <w:rsid w:val="002C3B0F"/>
    <w:rsid w:val="002F222C"/>
    <w:rsid w:val="002F5ED3"/>
    <w:rsid w:val="003F67E8"/>
    <w:rsid w:val="004C3625"/>
    <w:rsid w:val="004D39BC"/>
    <w:rsid w:val="005242C7"/>
    <w:rsid w:val="005A00ED"/>
    <w:rsid w:val="005B3466"/>
    <w:rsid w:val="005C4ED3"/>
    <w:rsid w:val="00637EE5"/>
    <w:rsid w:val="00703558"/>
    <w:rsid w:val="00710900"/>
    <w:rsid w:val="007852C2"/>
    <w:rsid w:val="00791056"/>
    <w:rsid w:val="00893503"/>
    <w:rsid w:val="008A79B3"/>
    <w:rsid w:val="008C37B2"/>
    <w:rsid w:val="008E0956"/>
    <w:rsid w:val="009F2ABD"/>
    <w:rsid w:val="009F55DC"/>
    <w:rsid w:val="00A07CC9"/>
    <w:rsid w:val="00A14C02"/>
    <w:rsid w:val="00AA11CA"/>
    <w:rsid w:val="00AD3749"/>
    <w:rsid w:val="00BC5820"/>
    <w:rsid w:val="00BE2E19"/>
    <w:rsid w:val="00C24845"/>
    <w:rsid w:val="00C84A1E"/>
    <w:rsid w:val="00CB3A73"/>
    <w:rsid w:val="00CC3C43"/>
    <w:rsid w:val="00CC481E"/>
    <w:rsid w:val="00CE2EE2"/>
    <w:rsid w:val="00DE60DE"/>
    <w:rsid w:val="00EF6DBA"/>
    <w:rsid w:val="00F33974"/>
    <w:rsid w:val="00F51BE5"/>
    <w:rsid w:val="00F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29CDB-E5C4-46B7-B93F-65CC8BE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6"/>
    <w:pPr>
      <w:spacing w:after="160" w:line="259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4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5B346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List Paragraph"/>
    <w:basedOn w:val="a"/>
    <w:uiPriority w:val="34"/>
    <w:qFormat/>
    <w:rsid w:val="005B3466"/>
    <w:pPr>
      <w:ind w:left="720"/>
      <w:contextualSpacing/>
    </w:pPr>
  </w:style>
  <w:style w:type="table" w:styleId="a4">
    <w:name w:val="Table Grid"/>
    <w:basedOn w:val="a1"/>
    <w:uiPriority w:val="59"/>
    <w:rsid w:val="005B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5B34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e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</dc:creator>
  <cp:lastModifiedBy>Пользователь</cp:lastModifiedBy>
  <cp:revision>2</cp:revision>
  <dcterms:created xsi:type="dcterms:W3CDTF">2021-04-08T09:07:00Z</dcterms:created>
  <dcterms:modified xsi:type="dcterms:W3CDTF">2021-04-08T09:07:00Z</dcterms:modified>
</cp:coreProperties>
</file>