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13" w:rsidRDefault="009C3913" w:rsidP="009C3913">
      <w:pPr>
        <w:spacing w:after="0"/>
        <w:jc w:val="center"/>
        <w:rPr>
          <w:b/>
          <w:sz w:val="32"/>
          <w:szCs w:val="32"/>
          <w:lang w:val="kk-KZ"/>
        </w:rPr>
      </w:pPr>
      <w:r w:rsidRPr="009C3913">
        <w:rPr>
          <w:b/>
          <w:sz w:val="32"/>
          <w:szCs w:val="32"/>
        </w:rPr>
        <w:t>Химия м</w:t>
      </w:r>
      <w:r w:rsidRPr="009C3913">
        <w:rPr>
          <w:b/>
          <w:sz w:val="32"/>
          <w:szCs w:val="32"/>
          <w:lang w:val="kk-KZ"/>
        </w:rPr>
        <w:t>ұғ</w:t>
      </w:r>
      <w:proofErr w:type="gramStart"/>
      <w:r w:rsidRPr="009C3913">
        <w:rPr>
          <w:b/>
          <w:sz w:val="32"/>
          <w:szCs w:val="32"/>
          <w:lang w:val="kk-KZ"/>
        </w:rPr>
        <w:t>ал</w:t>
      </w:r>
      <w:proofErr w:type="gramEnd"/>
      <w:r w:rsidRPr="009C3913">
        <w:rPr>
          <w:b/>
          <w:sz w:val="32"/>
          <w:szCs w:val="32"/>
          <w:lang w:val="kk-KZ"/>
        </w:rPr>
        <w:t>імін да</w:t>
      </w:r>
      <w:r>
        <w:rPr>
          <w:b/>
          <w:sz w:val="32"/>
          <w:szCs w:val="32"/>
          <w:lang w:val="kk-KZ"/>
        </w:rPr>
        <w:t>ярлауда электрондық ресурстарды</w:t>
      </w:r>
    </w:p>
    <w:p w:rsidR="00000000" w:rsidRDefault="009C3913" w:rsidP="009C3913">
      <w:pPr>
        <w:spacing w:after="0"/>
        <w:jc w:val="center"/>
        <w:rPr>
          <w:b/>
          <w:sz w:val="32"/>
          <w:szCs w:val="32"/>
          <w:lang w:val="kk-KZ"/>
        </w:rPr>
      </w:pPr>
      <w:r>
        <w:rPr>
          <w:b/>
          <w:sz w:val="32"/>
          <w:szCs w:val="32"/>
          <w:lang w:val="kk-KZ"/>
        </w:rPr>
        <w:t>п</w:t>
      </w:r>
      <w:r w:rsidRPr="009C3913">
        <w:rPr>
          <w:b/>
          <w:sz w:val="32"/>
          <w:szCs w:val="32"/>
          <w:lang w:val="kk-KZ"/>
        </w:rPr>
        <w:t>айдалану</w:t>
      </w:r>
    </w:p>
    <w:p w:rsidR="009C3913" w:rsidRPr="00700052" w:rsidRDefault="009C3913" w:rsidP="009C3913">
      <w:pPr>
        <w:spacing w:after="0"/>
        <w:jc w:val="center"/>
        <w:rPr>
          <w:sz w:val="24"/>
          <w:szCs w:val="24"/>
          <w:lang w:val="kk-KZ"/>
        </w:rPr>
      </w:pPr>
      <w:proofErr w:type="spellStart"/>
      <w:r w:rsidRPr="00700052">
        <w:rPr>
          <w:sz w:val="24"/>
          <w:szCs w:val="24"/>
        </w:rPr>
        <w:t>М.Х.Дулати</w:t>
      </w:r>
      <w:proofErr w:type="spellEnd"/>
      <w:r w:rsidRPr="00700052">
        <w:rPr>
          <w:sz w:val="24"/>
          <w:szCs w:val="24"/>
        </w:rPr>
        <w:t xml:space="preserve"> </w:t>
      </w:r>
      <w:proofErr w:type="spellStart"/>
      <w:r w:rsidRPr="00700052">
        <w:rPr>
          <w:sz w:val="24"/>
          <w:szCs w:val="24"/>
        </w:rPr>
        <w:t>атында</w:t>
      </w:r>
      <w:proofErr w:type="spellEnd"/>
      <w:r w:rsidRPr="00700052">
        <w:rPr>
          <w:sz w:val="24"/>
          <w:szCs w:val="24"/>
          <w:lang w:val="kk-KZ"/>
        </w:rPr>
        <w:t>ғы Тараз өңірлі</w:t>
      </w:r>
      <w:proofErr w:type="gramStart"/>
      <w:r w:rsidRPr="00700052">
        <w:rPr>
          <w:sz w:val="24"/>
          <w:szCs w:val="24"/>
          <w:lang w:val="kk-KZ"/>
        </w:rPr>
        <w:t>к</w:t>
      </w:r>
      <w:proofErr w:type="gramEnd"/>
      <w:r w:rsidRPr="00700052">
        <w:rPr>
          <w:sz w:val="24"/>
          <w:szCs w:val="24"/>
          <w:lang w:val="kk-KZ"/>
        </w:rPr>
        <w:t xml:space="preserve"> университеті,</w:t>
      </w:r>
    </w:p>
    <w:p w:rsidR="009C3913" w:rsidRPr="00700052" w:rsidRDefault="009C3913" w:rsidP="009C3913">
      <w:pPr>
        <w:spacing w:after="0"/>
        <w:jc w:val="center"/>
        <w:rPr>
          <w:sz w:val="24"/>
          <w:szCs w:val="24"/>
          <w:lang w:val="kk-KZ"/>
        </w:rPr>
      </w:pPr>
      <w:r w:rsidRPr="00700052">
        <w:rPr>
          <w:sz w:val="24"/>
          <w:szCs w:val="24"/>
          <w:lang w:val="kk-KZ"/>
        </w:rPr>
        <w:t xml:space="preserve">Жоғары оқу орнынан кейінгі білім беру факультеті, </w:t>
      </w:r>
    </w:p>
    <w:p w:rsidR="009C3913" w:rsidRPr="00700052" w:rsidRDefault="009C3913" w:rsidP="009C3913">
      <w:pPr>
        <w:spacing w:after="0"/>
        <w:jc w:val="center"/>
        <w:rPr>
          <w:sz w:val="24"/>
          <w:szCs w:val="24"/>
          <w:lang w:val="kk-KZ"/>
        </w:rPr>
      </w:pPr>
      <w:r w:rsidRPr="00700052">
        <w:rPr>
          <w:sz w:val="24"/>
          <w:szCs w:val="24"/>
          <w:lang w:val="kk-KZ"/>
        </w:rPr>
        <w:t xml:space="preserve">Химия педагогтерін даярлау білім беру бағдарламасының магистранты </w:t>
      </w:r>
    </w:p>
    <w:p w:rsidR="009C3913" w:rsidRPr="00700052" w:rsidRDefault="008E649E" w:rsidP="009C3913">
      <w:pPr>
        <w:spacing w:after="0"/>
        <w:jc w:val="center"/>
        <w:rPr>
          <w:sz w:val="24"/>
          <w:szCs w:val="24"/>
          <w:lang w:val="kk-KZ"/>
        </w:rPr>
      </w:pPr>
      <w:r w:rsidRPr="00700052">
        <w:rPr>
          <w:sz w:val="24"/>
          <w:szCs w:val="24"/>
          <w:lang w:val="kk-KZ"/>
        </w:rPr>
        <w:t>Тараз, Қазақстан</w:t>
      </w:r>
    </w:p>
    <w:p w:rsidR="009C3913" w:rsidRPr="009C3913" w:rsidRDefault="009C3913" w:rsidP="009C3913">
      <w:pPr>
        <w:spacing w:after="0"/>
        <w:jc w:val="center"/>
        <w:rPr>
          <w:b/>
          <w:sz w:val="32"/>
          <w:szCs w:val="32"/>
          <w:lang w:val="kk-KZ"/>
        </w:rPr>
      </w:pPr>
    </w:p>
    <w:p w:rsidR="008E649E" w:rsidRPr="00AE3AC6" w:rsidRDefault="009C3913" w:rsidP="008E649E">
      <w:pPr>
        <w:ind w:left="-709" w:firstLine="425"/>
        <w:rPr>
          <w:rFonts w:ascii="Times New Roman" w:hAnsi="Times New Roman" w:cs="Times New Roman"/>
          <w:i/>
          <w:sz w:val="24"/>
          <w:szCs w:val="24"/>
          <w:lang w:val="kk-KZ"/>
        </w:rPr>
      </w:pPr>
      <w:r w:rsidRPr="00AE3AC6">
        <w:rPr>
          <w:rFonts w:ascii="Times New Roman" w:hAnsi="Times New Roman" w:cs="Times New Roman"/>
          <w:b/>
          <w:i/>
          <w:sz w:val="24"/>
          <w:szCs w:val="24"/>
          <w:lang w:val="kk-KZ"/>
        </w:rPr>
        <w:t>Аннотация</w:t>
      </w:r>
      <w:r w:rsidR="008E649E" w:rsidRPr="00AE3AC6">
        <w:rPr>
          <w:rFonts w:ascii="Times New Roman" w:hAnsi="Times New Roman" w:cs="Times New Roman"/>
          <w:b/>
          <w:i/>
          <w:sz w:val="24"/>
          <w:szCs w:val="24"/>
          <w:lang w:val="kk-KZ"/>
        </w:rPr>
        <w:t xml:space="preserve"> </w:t>
      </w:r>
      <w:r w:rsidRPr="00AE3AC6">
        <w:rPr>
          <w:rFonts w:ascii="Times New Roman" w:hAnsi="Times New Roman" w:cs="Times New Roman"/>
          <w:b/>
          <w:i/>
          <w:sz w:val="24"/>
          <w:szCs w:val="24"/>
          <w:lang w:val="kk-KZ"/>
        </w:rPr>
        <w:t xml:space="preserve">: </w:t>
      </w:r>
      <w:r w:rsidR="008E649E" w:rsidRPr="00AE3AC6">
        <w:rPr>
          <w:rFonts w:ascii="Times New Roman" w:hAnsi="Times New Roman" w:cs="Times New Roman"/>
          <w:b/>
          <w:i/>
          <w:sz w:val="24"/>
          <w:szCs w:val="24"/>
          <w:lang w:val="kk-KZ"/>
        </w:rPr>
        <w:t xml:space="preserve"> </w:t>
      </w:r>
      <w:r w:rsidR="008E649E" w:rsidRPr="00AE3AC6">
        <w:rPr>
          <w:rFonts w:ascii="Times New Roman" w:hAnsi="Times New Roman" w:cs="Times New Roman"/>
          <w:i/>
          <w:sz w:val="24"/>
          <w:szCs w:val="24"/>
          <w:lang w:val="kk-KZ"/>
        </w:rPr>
        <w:t>Мақалада химия сабақтарында ақпараттық-коммуникациялық технологияларды енгізу шұғыл және объективті қажеттілік ретінде ашылады, өйткені біздің біліміміз заманауи ақпараттық қоғамның талаптарына сәйкес келуі керек.</w:t>
      </w:r>
    </w:p>
    <w:p w:rsidR="009C3913" w:rsidRPr="00683B29" w:rsidRDefault="009C3913" w:rsidP="004F0141">
      <w:pPr>
        <w:spacing w:after="0"/>
        <w:ind w:left="-709" w:firstLine="425"/>
        <w:rPr>
          <w:rFonts w:ascii="Times New Roman" w:hAnsi="Times New Roman" w:cs="Times New Roman"/>
          <w:i/>
          <w:sz w:val="24"/>
          <w:szCs w:val="24"/>
          <w:lang w:val="kk-KZ"/>
        </w:rPr>
      </w:pPr>
      <w:r w:rsidRPr="00AE3AC6">
        <w:rPr>
          <w:rFonts w:ascii="Times New Roman" w:hAnsi="Times New Roman" w:cs="Times New Roman"/>
          <w:b/>
          <w:i/>
          <w:sz w:val="24"/>
          <w:szCs w:val="24"/>
          <w:lang w:val="kk-KZ"/>
        </w:rPr>
        <w:t xml:space="preserve">Кілттік сөздер </w:t>
      </w:r>
      <w:r w:rsidRPr="00683B29">
        <w:rPr>
          <w:rFonts w:ascii="Times New Roman" w:hAnsi="Times New Roman" w:cs="Times New Roman"/>
          <w:b/>
          <w:i/>
          <w:sz w:val="24"/>
          <w:szCs w:val="24"/>
          <w:lang w:val="kk-KZ"/>
        </w:rPr>
        <w:t>:</w:t>
      </w:r>
      <w:r w:rsidR="00F64E1E">
        <w:rPr>
          <w:rFonts w:ascii="Times New Roman" w:hAnsi="Times New Roman" w:cs="Times New Roman"/>
          <w:b/>
          <w:i/>
          <w:sz w:val="24"/>
          <w:szCs w:val="24"/>
          <w:lang w:val="kk-KZ"/>
        </w:rPr>
        <w:t xml:space="preserve"> </w:t>
      </w:r>
      <w:r w:rsidR="00F64E1E" w:rsidRPr="00683B29">
        <w:rPr>
          <w:rFonts w:ascii="Times New Roman" w:hAnsi="Times New Roman" w:cs="Times New Roman"/>
          <w:i/>
          <w:sz w:val="24"/>
          <w:szCs w:val="24"/>
          <w:lang w:val="kk-KZ"/>
        </w:rPr>
        <w:t>Ақпараттық технологиялар, электрондық білім беру ресурстары,</w:t>
      </w:r>
      <w:r w:rsidR="00683B29">
        <w:rPr>
          <w:rFonts w:ascii="Times New Roman" w:hAnsi="Times New Roman" w:cs="Times New Roman"/>
          <w:i/>
          <w:sz w:val="24"/>
          <w:szCs w:val="24"/>
          <w:lang w:val="kk-KZ"/>
        </w:rPr>
        <w:t>дәстүрлі оқыту әдісі</w:t>
      </w:r>
    </w:p>
    <w:p w:rsidR="005C4F32" w:rsidRPr="00AE3AC6" w:rsidRDefault="009503FE" w:rsidP="004F0141">
      <w:pPr>
        <w:spacing w:after="0"/>
        <w:ind w:left="-709" w:firstLine="425"/>
        <w:rPr>
          <w:rFonts w:ascii="Times New Roman" w:hAnsi="Times New Roman" w:cs="Times New Roman"/>
          <w:sz w:val="24"/>
          <w:szCs w:val="24"/>
          <w:lang w:val="kk-KZ"/>
        </w:rPr>
      </w:pPr>
      <w:r w:rsidRPr="00AE3AC6">
        <w:rPr>
          <w:rFonts w:ascii="Times New Roman" w:hAnsi="Times New Roman" w:cs="Times New Roman"/>
          <w:sz w:val="24"/>
          <w:szCs w:val="24"/>
          <w:lang w:val="kk-KZ"/>
        </w:rPr>
        <w:t xml:space="preserve">Білім беруде ақпараттық - коммуникациялық технологияларды енгізу - өзекті және объективті қажеттілік, өйткені біздің біліміміз заманауи ақпараттық қоғамның талаптарына сәйкес келуі керек. </w:t>
      </w:r>
      <w:r w:rsidR="005C4F32" w:rsidRPr="00AE3AC6">
        <w:rPr>
          <w:rFonts w:ascii="Times New Roman" w:hAnsi="Times New Roman" w:cs="Times New Roman"/>
          <w:sz w:val="24"/>
          <w:szCs w:val="24"/>
          <w:lang w:val="kk-KZ"/>
        </w:rPr>
        <w:t>Мұғалім мен оның оқушылары ш</w:t>
      </w:r>
      <w:r w:rsidRPr="00AE3AC6">
        <w:rPr>
          <w:rFonts w:ascii="Times New Roman" w:hAnsi="Times New Roman" w:cs="Times New Roman"/>
          <w:sz w:val="24"/>
          <w:szCs w:val="24"/>
          <w:lang w:val="kk-KZ"/>
        </w:rPr>
        <w:t>ексіз білім ресурстарына, электронды кітапханалар мен мұражайларға, ғылыми және шығармашылық зертханаларға қол жеткізе алады. Сонымен бірге, интерне</w:t>
      </w:r>
      <w:r w:rsidR="005C4F32" w:rsidRPr="00AE3AC6">
        <w:rPr>
          <w:rFonts w:ascii="Times New Roman" w:hAnsi="Times New Roman" w:cs="Times New Roman"/>
          <w:sz w:val="24"/>
          <w:szCs w:val="24"/>
          <w:lang w:val="kk-KZ"/>
        </w:rPr>
        <w:t>ттің оң ғана емес, сонымен қатар</w:t>
      </w:r>
      <w:r w:rsidRPr="00AE3AC6">
        <w:rPr>
          <w:rFonts w:ascii="Times New Roman" w:hAnsi="Times New Roman" w:cs="Times New Roman"/>
          <w:sz w:val="24"/>
          <w:szCs w:val="24"/>
          <w:lang w:val="kk-KZ"/>
        </w:rPr>
        <w:t xml:space="preserve"> теріс бастамасы бар екенін түсіну керек</w:t>
      </w:r>
      <w:r w:rsidR="005C4F32" w:rsidRPr="00AE3AC6">
        <w:rPr>
          <w:rFonts w:ascii="Times New Roman" w:hAnsi="Times New Roman" w:cs="Times New Roman"/>
          <w:sz w:val="24"/>
          <w:szCs w:val="24"/>
          <w:lang w:val="kk-KZ"/>
        </w:rPr>
        <w:t>.</w:t>
      </w:r>
    </w:p>
    <w:p w:rsidR="005C4F32" w:rsidRPr="00AE3AC6" w:rsidRDefault="005C4F32" w:rsidP="004F0141">
      <w:pPr>
        <w:spacing w:after="0"/>
        <w:ind w:left="-709" w:firstLine="425"/>
        <w:rPr>
          <w:rFonts w:ascii="Times New Roman" w:hAnsi="Times New Roman" w:cs="Times New Roman"/>
          <w:sz w:val="24"/>
          <w:szCs w:val="24"/>
          <w:lang w:val="kk-KZ"/>
        </w:rPr>
      </w:pPr>
      <w:r w:rsidRPr="00AE3AC6">
        <w:rPr>
          <w:rFonts w:ascii="Times New Roman" w:hAnsi="Times New Roman" w:cs="Times New Roman"/>
          <w:sz w:val="24"/>
          <w:szCs w:val="24"/>
          <w:lang w:val="kk-KZ"/>
        </w:rPr>
        <w:t>Ақпараттық технологияларды қолдана отырып сабақ өткізу - бұл оқытудың қуатты ынталандырушысы. Осындай сабақтар арқылы оқушылардың психикалық процестері белсендіріледі: қабылдау, зейін, есте сақтау, ойлау; танымдық қызығушылықтың қозуы әлдеқайда белсенді және тез жүреді.</w:t>
      </w:r>
    </w:p>
    <w:p w:rsidR="005C4F32" w:rsidRPr="00AE3AC6" w:rsidRDefault="005C4F32" w:rsidP="004F0141">
      <w:pPr>
        <w:spacing w:after="0"/>
        <w:ind w:left="-709" w:firstLine="425"/>
        <w:rPr>
          <w:rFonts w:ascii="Times New Roman" w:hAnsi="Times New Roman" w:cs="Times New Roman"/>
          <w:sz w:val="24"/>
          <w:szCs w:val="24"/>
          <w:lang w:val="kk-KZ"/>
        </w:rPr>
      </w:pPr>
      <w:r w:rsidRPr="00AE3AC6">
        <w:rPr>
          <w:rFonts w:ascii="Times New Roman" w:hAnsi="Times New Roman" w:cs="Times New Roman"/>
          <w:sz w:val="24"/>
          <w:szCs w:val="24"/>
          <w:lang w:val="kk-KZ"/>
        </w:rPr>
        <w:t>Орта мектептегі химия курсында оқу мен түсіну дамыған қиялды ойлауды, талдау және салыстыру қабілетін қажет ететін күрделі материалдан тұратыны белгілі.</w:t>
      </w:r>
      <w:r w:rsidR="00700052" w:rsidRPr="00AE3AC6">
        <w:rPr>
          <w:rFonts w:ascii="Times New Roman" w:hAnsi="Times New Roman" w:cs="Times New Roman"/>
          <w:sz w:val="24"/>
          <w:szCs w:val="24"/>
          <w:lang w:val="kk-KZ"/>
        </w:rPr>
        <w:t xml:space="preserve"> Ал көптеген студенттер құбылыстарды терең түсіну үшін қажетті ақыл-ой дағдыларына ие емес, бейнелі ойлау қабілеті жеткіліксіз және егер олар зерттеу нысанын көрмесе және қол тигізбесе, материалды түсінбейді. Мұнда заманауи ақпараттық технологиялар көмекке келеді.</w:t>
      </w:r>
    </w:p>
    <w:p w:rsidR="00700052" w:rsidRPr="00AE3AC6" w:rsidRDefault="00700052" w:rsidP="004F0141">
      <w:pPr>
        <w:spacing w:after="0"/>
        <w:ind w:left="-709" w:firstLine="425"/>
        <w:rPr>
          <w:rFonts w:ascii="Times New Roman" w:hAnsi="Times New Roman" w:cs="Times New Roman"/>
          <w:i/>
          <w:sz w:val="24"/>
          <w:szCs w:val="24"/>
          <w:lang w:val="kk-KZ"/>
        </w:rPr>
      </w:pPr>
      <w:r w:rsidRPr="00AE3AC6">
        <w:rPr>
          <w:rFonts w:ascii="Times New Roman" w:hAnsi="Times New Roman" w:cs="Times New Roman"/>
          <w:i/>
          <w:sz w:val="24"/>
          <w:szCs w:val="24"/>
          <w:lang w:val="kk-KZ"/>
        </w:rPr>
        <w:t>Электрондық білім беру ресурстарын пайдалану жағдайында мұғалімге қойылатын талаптар.</w:t>
      </w:r>
    </w:p>
    <w:p w:rsidR="009503FE" w:rsidRPr="00AE3AC6" w:rsidRDefault="00700052" w:rsidP="004F0141">
      <w:pPr>
        <w:spacing w:after="0"/>
        <w:ind w:left="-709" w:firstLine="425"/>
        <w:rPr>
          <w:rFonts w:ascii="Times New Roman" w:hAnsi="Times New Roman" w:cs="Times New Roman"/>
          <w:sz w:val="24"/>
          <w:szCs w:val="24"/>
          <w:lang w:val="en-US"/>
        </w:rPr>
      </w:pPr>
      <w:r w:rsidRPr="00AE3AC6">
        <w:rPr>
          <w:rFonts w:ascii="Times New Roman" w:hAnsi="Times New Roman" w:cs="Times New Roman"/>
          <w:sz w:val="24"/>
          <w:szCs w:val="24"/>
          <w:lang w:val="kk-KZ"/>
        </w:rPr>
        <w:t>Қазіргі заманғы оқу процесіне өзін-өзі дамыту, тұлғаның белсенділігі қағидатына негізделген оқытудың жаңа әдістері мен заманауи ақпараттық технологиялар енгізілуде;  бұл технологиялар алынған білімді практикалық қолдануға бағытталған; технологияларды қолдану түйінді құзыреттіліктерді барынша тиімді дамытуға мүмкіндік береді; технологиялар ынтымақтастықта жұмыс істеуге үйретеді; оқушы тұлғасының шығармашылық әлеуетін ашуға, дамытуға, іске асыруға мүмкіндік береді.</w:t>
      </w:r>
    </w:p>
    <w:p w:rsidR="00AE3AC6" w:rsidRPr="00AE3AC6" w:rsidRDefault="00AE3AC6" w:rsidP="004F0141">
      <w:pPr>
        <w:spacing w:after="0"/>
        <w:ind w:left="-709" w:firstLine="425"/>
        <w:rPr>
          <w:rFonts w:ascii="Times New Roman" w:hAnsi="Times New Roman" w:cs="Times New Roman"/>
          <w:sz w:val="24"/>
          <w:szCs w:val="24"/>
          <w:lang w:val="kk-KZ"/>
        </w:rPr>
      </w:pPr>
      <w:r w:rsidRPr="00AE3AC6">
        <w:rPr>
          <w:rFonts w:ascii="Times New Roman" w:hAnsi="Times New Roman" w:cs="Times New Roman"/>
          <w:sz w:val="24"/>
          <w:szCs w:val="24"/>
          <w:lang w:val="kk-KZ"/>
        </w:rPr>
        <w:t>Электрондық білім беру ресурстарын сабақтың әртүрлі кезеңдерінде қолдануға болады.  Жаңа материалды түсіндіру кезеңінде: 1) презентация түріндегі теорияға иллюстрациялар, оның ішінде интерактивті; 2) тренажер-бағдарламалар; бекіту кезеңінде: 1) тренажер-бағдарламалар; 2) жаттығу тестілері. Өзін-өзі дайындау үшін студенттерге интерактивті анықтамалық кітаптар, кроссвордтар, интерактивті тапсырмалар ұсынылады. Практикалық бекіту кезеңінде мыналарды пайдалануға болады: 1) практикалық тапсырмалар (күрделіліктің әртүрлі деңгейі); 2) үй тапсырмалары; бақылау кезеңінде: 1) интерактивті есептер; 2) бақылау тестілері.</w:t>
      </w:r>
    </w:p>
    <w:p w:rsidR="00700052" w:rsidRDefault="00AE3AC6" w:rsidP="004F0141">
      <w:pPr>
        <w:spacing w:after="0"/>
        <w:ind w:left="-709" w:firstLine="425"/>
        <w:rPr>
          <w:rFonts w:ascii="Times New Roman" w:hAnsi="Times New Roman" w:cs="Times New Roman"/>
          <w:sz w:val="24"/>
          <w:szCs w:val="24"/>
          <w:lang w:val="kk-KZ"/>
        </w:rPr>
      </w:pPr>
      <w:r w:rsidRPr="00AE3AC6">
        <w:rPr>
          <w:rFonts w:ascii="Times New Roman" w:hAnsi="Times New Roman" w:cs="Times New Roman"/>
          <w:sz w:val="24"/>
          <w:szCs w:val="24"/>
          <w:lang w:val="kk-KZ"/>
        </w:rPr>
        <w:lastRenderedPageBreak/>
        <w:t>Электрондық оқу ресурстары біздің балаларымызға шынымен білім алуға мүмкіндік береді</w:t>
      </w:r>
      <w:r>
        <w:rPr>
          <w:rFonts w:ascii="Times New Roman" w:hAnsi="Times New Roman" w:cs="Times New Roman"/>
          <w:sz w:val="24"/>
          <w:szCs w:val="24"/>
          <w:lang w:val="kk-KZ"/>
        </w:rPr>
        <w:t>.</w:t>
      </w:r>
      <w:r w:rsidRPr="00AE3AC6">
        <w:rPr>
          <w:lang w:val="kk-KZ"/>
        </w:rPr>
        <w:t xml:space="preserve"> </w:t>
      </w:r>
      <w:r w:rsidRPr="00AE3AC6">
        <w:rPr>
          <w:rFonts w:ascii="Times New Roman" w:hAnsi="Times New Roman" w:cs="Times New Roman"/>
          <w:sz w:val="24"/>
          <w:szCs w:val="24"/>
          <w:lang w:val="kk-KZ"/>
        </w:rPr>
        <w:t>Өйткені, тәрбие жұмысына қазір мұғаліммен бірге сабақтар ғана емес, сонымен қатар өз бетінше</w:t>
      </w:r>
      <w:r>
        <w:rPr>
          <w:rFonts w:ascii="Times New Roman" w:hAnsi="Times New Roman" w:cs="Times New Roman"/>
          <w:sz w:val="24"/>
          <w:szCs w:val="24"/>
          <w:lang w:val="kk-KZ"/>
        </w:rPr>
        <w:t xml:space="preserve"> оқуда (үйде) </w:t>
      </w:r>
      <w:r w:rsidRPr="00AE3AC6">
        <w:rPr>
          <w:rFonts w:ascii="Times New Roman" w:hAnsi="Times New Roman" w:cs="Times New Roman"/>
          <w:sz w:val="24"/>
          <w:szCs w:val="24"/>
          <w:lang w:val="kk-KZ"/>
        </w:rPr>
        <w:t>кіреді.</w:t>
      </w:r>
      <w:r w:rsidR="00245514">
        <w:rPr>
          <w:rFonts w:ascii="Times New Roman" w:hAnsi="Times New Roman" w:cs="Times New Roman"/>
          <w:sz w:val="24"/>
          <w:szCs w:val="24"/>
          <w:lang w:val="kk-KZ"/>
        </w:rPr>
        <w:t xml:space="preserve"> Электрондық білім беру ресурстары</w:t>
      </w:r>
      <w:r w:rsidRPr="00AE3AC6">
        <w:rPr>
          <w:rFonts w:ascii="Times New Roman" w:hAnsi="Times New Roman" w:cs="Times New Roman"/>
          <w:sz w:val="24"/>
          <w:szCs w:val="24"/>
          <w:lang w:val="kk-KZ"/>
        </w:rPr>
        <w:t xml:space="preserve"> сізге үйде әлдеқайда толық практикалық жұмыстарды орындауға мүмкіндік береді - мұражайға виртуалды барудан бастап зертханалық экспериментке дейін және өз біліміңізді, дағдыларыңызды дереу тексеруге мүмкіндік береді.</w:t>
      </w:r>
      <w:r w:rsidR="00245514" w:rsidRPr="00245514">
        <w:rPr>
          <w:lang w:val="kk-KZ"/>
        </w:rPr>
        <w:t xml:space="preserve"> </w:t>
      </w:r>
      <w:r w:rsidR="00245514">
        <w:rPr>
          <w:rFonts w:ascii="Times New Roman" w:hAnsi="Times New Roman" w:cs="Times New Roman"/>
          <w:sz w:val="24"/>
          <w:szCs w:val="24"/>
          <w:lang w:val="kk-KZ"/>
        </w:rPr>
        <w:t xml:space="preserve">Ақпаратты ресурстар </w:t>
      </w:r>
      <w:r w:rsidR="00245514" w:rsidRPr="00245514">
        <w:rPr>
          <w:rFonts w:ascii="Times New Roman" w:hAnsi="Times New Roman" w:cs="Times New Roman"/>
          <w:sz w:val="24"/>
          <w:szCs w:val="24"/>
          <w:lang w:val="kk-KZ"/>
        </w:rPr>
        <w:t>көмегімен ақпаратты алу сияқты компонент те өзгереді.</w:t>
      </w:r>
      <w:r w:rsidR="00245514">
        <w:rPr>
          <w:rFonts w:ascii="Times New Roman" w:hAnsi="Times New Roman" w:cs="Times New Roman"/>
          <w:sz w:val="24"/>
          <w:szCs w:val="24"/>
          <w:lang w:val="kk-KZ"/>
        </w:rPr>
        <w:t xml:space="preserve"> </w:t>
      </w:r>
      <w:r w:rsidR="00245514" w:rsidRPr="00245514">
        <w:rPr>
          <w:rFonts w:ascii="Times New Roman" w:hAnsi="Times New Roman" w:cs="Times New Roman"/>
          <w:sz w:val="24"/>
          <w:szCs w:val="24"/>
          <w:lang w:val="kk-KZ"/>
        </w:rPr>
        <w:t>Өйткені, объектілердің, процестердің, құбылыстардың мәтіндік сипаттамаларын зерттеу бір нәрсе, ал оларды көру және интерактивті түрде өз бетінше зерттеу мүлдем басқа.</w:t>
      </w:r>
    </w:p>
    <w:p w:rsidR="00287DC7" w:rsidRPr="00AE3AC6" w:rsidRDefault="00287DC7" w:rsidP="004F0141">
      <w:pPr>
        <w:spacing w:after="0"/>
        <w:ind w:left="-709" w:firstLine="425"/>
        <w:rPr>
          <w:rFonts w:ascii="Times New Roman" w:hAnsi="Times New Roman" w:cs="Times New Roman"/>
          <w:sz w:val="24"/>
          <w:szCs w:val="24"/>
          <w:lang w:val="kk-KZ"/>
        </w:rPr>
      </w:pPr>
      <w:r w:rsidRPr="00287DC7">
        <w:rPr>
          <w:rFonts w:ascii="Times New Roman" w:hAnsi="Times New Roman" w:cs="Times New Roman"/>
          <w:sz w:val="24"/>
          <w:szCs w:val="24"/>
          <w:lang w:val="kk-KZ"/>
        </w:rPr>
        <w:t>Электрондық білім беру ресурстарын толыққанды енгізу, оларды оқу процесіне енгізе отырып, дәстүрлі оқыту әдістерін ақпараттық технологияларды қолдана отырып, жаңаларымен үйлесімді түрде толықтыруға және біріктіруге, оқушының өзіндік оқу жұмысында мүмкіндіктерін кеңейтуге және мұғалімнің қызметіндегі шығармашылық компоненттің өсуіне мүмкіндік береді.</w:t>
      </w:r>
    </w:p>
    <w:p w:rsidR="00700052" w:rsidRDefault="00700052" w:rsidP="004F0141">
      <w:pPr>
        <w:spacing w:after="0"/>
        <w:ind w:left="-709" w:firstLine="425"/>
        <w:rPr>
          <w:lang w:val="kk-KZ"/>
        </w:rPr>
      </w:pPr>
    </w:p>
    <w:p w:rsidR="00700052" w:rsidRPr="00AE3AC6" w:rsidRDefault="004F0141" w:rsidP="004F0141">
      <w:pPr>
        <w:spacing w:after="0"/>
        <w:ind w:left="-709" w:firstLine="425"/>
        <w:rPr>
          <w:rFonts w:ascii="Times New Roman" w:hAnsi="Times New Roman" w:cs="Times New Roman"/>
          <w:b/>
          <w:sz w:val="24"/>
          <w:szCs w:val="24"/>
        </w:rPr>
      </w:pPr>
      <w:r w:rsidRPr="00AE3AC6">
        <w:rPr>
          <w:rFonts w:ascii="Times New Roman" w:hAnsi="Times New Roman" w:cs="Times New Roman"/>
          <w:b/>
          <w:sz w:val="24"/>
          <w:szCs w:val="24"/>
          <w:lang w:val="kk-KZ"/>
        </w:rPr>
        <w:t>Пайдаланылған әдебиеттер</w:t>
      </w:r>
      <w:r w:rsidRPr="00AE3AC6">
        <w:rPr>
          <w:rFonts w:ascii="Times New Roman" w:hAnsi="Times New Roman" w:cs="Times New Roman"/>
          <w:b/>
          <w:sz w:val="24"/>
          <w:szCs w:val="24"/>
        </w:rPr>
        <w:t>:</w:t>
      </w:r>
    </w:p>
    <w:p w:rsidR="004F0141" w:rsidRPr="00AE3AC6" w:rsidRDefault="00700052" w:rsidP="004F0141">
      <w:pPr>
        <w:spacing w:after="0"/>
        <w:ind w:left="-709" w:firstLine="425"/>
        <w:rPr>
          <w:rFonts w:ascii="Times New Roman" w:hAnsi="Times New Roman" w:cs="Times New Roman"/>
          <w:sz w:val="24"/>
          <w:szCs w:val="24"/>
        </w:rPr>
      </w:pPr>
      <w:r w:rsidRPr="00AE3AC6">
        <w:rPr>
          <w:rFonts w:ascii="Times New Roman" w:hAnsi="Times New Roman" w:cs="Times New Roman"/>
          <w:sz w:val="24"/>
          <w:szCs w:val="24"/>
          <w:lang w:val="kk-KZ"/>
        </w:rPr>
        <w:t>1.</w:t>
      </w:r>
      <w:r w:rsidR="004F0141" w:rsidRPr="00AE3AC6">
        <w:rPr>
          <w:rFonts w:ascii="Times New Roman" w:hAnsi="Times New Roman" w:cs="Times New Roman"/>
          <w:sz w:val="24"/>
          <w:szCs w:val="24"/>
        </w:rPr>
        <w:t xml:space="preserve"> </w:t>
      </w:r>
      <w:r w:rsidR="00AE3AC6" w:rsidRPr="00AE3AC6">
        <w:rPr>
          <w:rFonts w:ascii="Times New Roman" w:hAnsi="Times New Roman" w:cs="Times New Roman"/>
          <w:sz w:val="24"/>
          <w:szCs w:val="24"/>
          <w:lang w:val="kk-KZ"/>
        </w:rPr>
        <w:t>Дрижун, И.Л. Технические средства обучения в химии: учебное пособие для пед. вузов / И.Л. Дрижун. – М.: Высш. Шк., 1989. - 175 с.: ил.</w:t>
      </w:r>
    </w:p>
    <w:p w:rsidR="004F0141" w:rsidRPr="00AE3AC6" w:rsidRDefault="00700052" w:rsidP="004F0141">
      <w:pPr>
        <w:spacing w:after="0"/>
        <w:ind w:left="-709" w:firstLine="425"/>
        <w:rPr>
          <w:rFonts w:ascii="Times New Roman" w:hAnsi="Times New Roman" w:cs="Times New Roman"/>
          <w:sz w:val="24"/>
          <w:szCs w:val="24"/>
        </w:rPr>
      </w:pPr>
      <w:r w:rsidRPr="00AE3AC6">
        <w:rPr>
          <w:rFonts w:ascii="Times New Roman" w:hAnsi="Times New Roman" w:cs="Times New Roman"/>
          <w:sz w:val="24"/>
          <w:szCs w:val="24"/>
          <w:lang w:val="kk-KZ"/>
        </w:rPr>
        <w:t xml:space="preserve">2. </w:t>
      </w:r>
      <w:r w:rsidR="004F0141" w:rsidRPr="00AE3AC6">
        <w:rPr>
          <w:rFonts w:ascii="Times New Roman" w:hAnsi="Times New Roman" w:cs="Times New Roman"/>
          <w:sz w:val="24"/>
          <w:szCs w:val="24"/>
          <w:lang w:val="kk-KZ"/>
        </w:rPr>
        <w:t>Платонова Т.И. Об использовании электронной презентации на уроке// Журнал «Химия в школе» №9, 2007, с.25-29.</w:t>
      </w:r>
    </w:p>
    <w:p w:rsidR="00700052" w:rsidRPr="00AE3AC6" w:rsidRDefault="00700052" w:rsidP="004F0141">
      <w:pPr>
        <w:spacing w:after="0"/>
        <w:ind w:left="-709" w:firstLine="425"/>
        <w:rPr>
          <w:rFonts w:ascii="Times New Roman" w:hAnsi="Times New Roman" w:cs="Times New Roman"/>
          <w:sz w:val="24"/>
          <w:szCs w:val="24"/>
          <w:lang w:val="en-US"/>
        </w:rPr>
      </w:pPr>
      <w:r w:rsidRPr="00AE3AC6">
        <w:rPr>
          <w:rFonts w:ascii="Times New Roman" w:hAnsi="Times New Roman" w:cs="Times New Roman"/>
          <w:sz w:val="24"/>
          <w:szCs w:val="24"/>
          <w:lang w:val="kk-KZ"/>
        </w:rPr>
        <w:t xml:space="preserve">3. </w:t>
      </w:r>
      <w:r w:rsidR="004F0141" w:rsidRPr="00AE3AC6">
        <w:rPr>
          <w:rFonts w:ascii="Times New Roman" w:hAnsi="Times New Roman" w:cs="Times New Roman"/>
          <w:sz w:val="24"/>
          <w:szCs w:val="24"/>
          <w:lang w:val="kk-KZ"/>
        </w:rPr>
        <w:t>Вербина В.Д. ЭОР как ведущий компонент методической системы работы учителя химии. «Парад педагогических идей и реализованных замыслов» - «БНП»: http://vashabnp.info/load/104-1-0-1866, 2013.</w:t>
      </w:r>
    </w:p>
    <w:p w:rsidR="008E649E" w:rsidRPr="00AE3AC6" w:rsidRDefault="004F0141" w:rsidP="004F0141">
      <w:pPr>
        <w:spacing w:after="0"/>
        <w:ind w:left="-709" w:firstLine="425"/>
        <w:rPr>
          <w:rFonts w:ascii="Times New Roman" w:hAnsi="Times New Roman" w:cs="Times New Roman"/>
          <w:color w:val="002060"/>
          <w:sz w:val="24"/>
          <w:szCs w:val="24"/>
          <w:u w:val="single"/>
        </w:rPr>
      </w:pPr>
      <w:r w:rsidRPr="00AE3AC6">
        <w:rPr>
          <w:rFonts w:ascii="Times New Roman" w:hAnsi="Times New Roman" w:cs="Times New Roman"/>
          <w:sz w:val="24"/>
          <w:szCs w:val="24"/>
        </w:rPr>
        <w:t xml:space="preserve">4. Учебный портал по использованию ЭОР в деятельности учителя [Электронный ресурс]: </w:t>
      </w:r>
      <w:hyperlink r:id="rId4" w:history="1">
        <w:r w:rsidRPr="00AE3AC6">
          <w:rPr>
            <w:rStyle w:val="a4"/>
            <w:rFonts w:ascii="Times New Roman" w:hAnsi="Times New Roman" w:cs="Times New Roman"/>
            <w:sz w:val="24"/>
            <w:szCs w:val="24"/>
            <w:lang w:val="en-US"/>
          </w:rPr>
          <w:t>http</w:t>
        </w:r>
        <w:r w:rsidRPr="00AE3AC6">
          <w:rPr>
            <w:rStyle w:val="a4"/>
            <w:rFonts w:ascii="Times New Roman" w:hAnsi="Times New Roman" w:cs="Times New Roman"/>
            <w:sz w:val="24"/>
            <w:szCs w:val="24"/>
          </w:rPr>
          <w:t>://</w:t>
        </w:r>
        <w:proofErr w:type="spellStart"/>
        <w:r w:rsidRPr="00AE3AC6">
          <w:rPr>
            <w:rStyle w:val="a4"/>
            <w:rFonts w:ascii="Times New Roman" w:hAnsi="Times New Roman" w:cs="Times New Roman"/>
            <w:sz w:val="24"/>
            <w:szCs w:val="24"/>
            <w:lang w:val="en-US"/>
          </w:rPr>
          <w:t>eor</w:t>
        </w:r>
        <w:proofErr w:type="spellEnd"/>
        <w:r w:rsidRPr="00AE3AC6">
          <w:rPr>
            <w:rStyle w:val="a4"/>
            <w:rFonts w:ascii="Times New Roman" w:hAnsi="Times New Roman" w:cs="Times New Roman"/>
            <w:sz w:val="24"/>
            <w:szCs w:val="24"/>
          </w:rPr>
          <w:t>.</w:t>
        </w:r>
        <w:r w:rsidRPr="00AE3AC6">
          <w:rPr>
            <w:rStyle w:val="a4"/>
            <w:rFonts w:ascii="Times New Roman" w:hAnsi="Times New Roman" w:cs="Times New Roman"/>
            <w:sz w:val="24"/>
            <w:szCs w:val="24"/>
            <w:lang w:val="en-US"/>
          </w:rPr>
          <w:t>it</w:t>
        </w:r>
        <w:r w:rsidRPr="00AE3AC6">
          <w:rPr>
            <w:rStyle w:val="a4"/>
            <w:rFonts w:ascii="Times New Roman" w:hAnsi="Times New Roman" w:cs="Times New Roman"/>
            <w:sz w:val="24"/>
            <w:szCs w:val="24"/>
          </w:rPr>
          <w:t>.</w:t>
        </w:r>
        <w:proofErr w:type="spellStart"/>
        <w:r w:rsidRPr="00AE3AC6">
          <w:rPr>
            <w:rStyle w:val="a4"/>
            <w:rFonts w:ascii="Times New Roman" w:hAnsi="Times New Roman" w:cs="Times New Roman"/>
            <w:sz w:val="24"/>
            <w:szCs w:val="24"/>
            <w:lang w:val="en-US"/>
          </w:rPr>
          <w:t>ru</w:t>
        </w:r>
        <w:proofErr w:type="spellEnd"/>
        <w:r w:rsidRPr="00AE3AC6">
          <w:rPr>
            <w:rStyle w:val="a4"/>
            <w:rFonts w:ascii="Times New Roman" w:hAnsi="Times New Roman" w:cs="Times New Roman"/>
            <w:sz w:val="24"/>
            <w:szCs w:val="24"/>
          </w:rPr>
          <w:t>/</w:t>
        </w:r>
        <w:proofErr w:type="spellStart"/>
        <w:r w:rsidRPr="00AE3AC6">
          <w:rPr>
            <w:rStyle w:val="a4"/>
            <w:rFonts w:ascii="Times New Roman" w:hAnsi="Times New Roman" w:cs="Times New Roman"/>
            <w:sz w:val="24"/>
            <w:szCs w:val="24"/>
            <w:lang w:val="en-US"/>
          </w:rPr>
          <w:t>eor</w:t>
        </w:r>
        <w:proofErr w:type="spellEnd"/>
        <w:r w:rsidRPr="00AE3AC6">
          <w:rPr>
            <w:rStyle w:val="a4"/>
            <w:rFonts w:ascii="Times New Roman" w:hAnsi="Times New Roman" w:cs="Times New Roman"/>
            <w:sz w:val="24"/>
            <w:szCs w:val="24"/>
          </w:rPr>
          <w:t>/</w:t>
        </w:r>
      </w:hyperlink>
    </w:p>
    <w:p w:rsidR="004F0141" w:rsidRPr="00AE3AC6" w:rsidRDefault="004F0141" w:rsidP="004F0141">
      <w:pPr>
        <w:spacing w:after="0"/>
        <w:ind w:left="-709" w:firstLine="425"/>
        <w:rPr>
          <w:rFonts w:ascii="Times New Roman" w:hAnsi="Times New Roman" w:cs="Times New Roman"/>
          <w:sz w:val="24"/>
          <w:szCs w:val="24"/>
        </w:rPr>
      </w:pPr>
      <w:r w:rsidRPr="00AE3AC6">
        <w:rPr>
          <w:rFonts w:ascii="Times New Roman" w:hAnsi="Times New Roman" w:cs="Times New Roman"/>
          <w:sz w:val="24"/>
          <w:szCs w:val="24"/>
        </w:rPr>
        <w:t>5.</w:t>
      </w:r>
      <w:r w:rsidRPr="00AE3AC6">
        <w:rPr>
          <w:rFonts w:ascii="Times New Roman" w:hAnsi="Times New Roman" w:cs="Times New Roman"/>
          <w:sz w:val="24"/>
          <w:szCs w:val="24"/>
          <w:lang w:val="kk-KZ"/>
        </w:rPr>
        <w:t xml:space="preserve"> Осин А.В. Электронные образовательные ресурсы нового поколения в вопросах и ответах [Текст]/А.В. Осин. - М.: Агентство "Социальный проект", 2007. - 32 с.</w:t>
      </w:r>
    </w:p>
    <w:p w:rsidR="004F0141" w:rsidRPr="00AE3AC6" w:rsidRDefault="004F0141" w:rsidP="004F0141">
      <w:pPr>
        <w:spacing w:after="0"/>
        <w:ind w:left="-709" w:firstLine="425"/>
        <w:rPr>
          <w:rFonts w:ascii="Times New Roman" w:hAnsi="Times New Roman" w:cs="Times New Roman"/>
          <w:sz w:val="24"/>
          <w:szCs w:val="24"/>
        </w:rPr>
      </w:pPr>
    </w:p>
    <w:sectPr w:rsidR="004F0141" w:rsidRPr="00AE3A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3913"/>
    <w:rsid w:val="00245514"/>
    <w:rsid w:val="00287DC7"/>
    <w:rsid w:val="004F0141"/>
    <w:rsid w:val="005C4F32"/>
    <w:rsid w:val="00683B29"/>
    <w:rsid w:val="00700052"/>
    <w:rsid w:val="00855256"/>
    <w:rsid w:val="008E649E"/>
    <w:rsid w:val="009503FE"/>
    <w:rsid w:val="009C3913"/>
    <w:rsid w:val="00AE3AC6"/>
    <w:rsid w:val="00F64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052"/>
    <w:pPr>
      <w:ind w:left="720"/>
      <w:contextualSpacing/>
    </w:pPr>
  </w:style>
  <w:style w:type="character" w:styleId="a4">
    <w:name w:val="Hyperlink"/>
    <w:basedOn w:val="a0"/>
    <w:uiPriority w:val="99"/>
    <w:unhideWhenUsed/>
    <w:rsid w:val="004F01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313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or.it.ru/e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cp:revision>
  <dcterms:created xsi:type="dcterms:W3CDTF">2022-03-31T22:13:00Z</dcterms:created>
  <dcterms:modified xsi:type="dcterms:W3CDTF">2022-03-31T23:11:00Z</dcterms:modified>
</cp:coreProperties>
</file>