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877" w:type="dxa"/>
        <w:tblInd w:w="-743" w:type="dxa"/>
        <w:tblLayout w:type="fixed"/>
        <w:tblLook w:val="04A0" w:firstRow="1" w:lastRow="0" w:firstColumn="1" w:lastColumn="0" w:noHBand="0" w:noVBand="1"/>
      </w:tblPr>
      <w:tblGrid>
        <w:gridCol w:w="1843"/>
        <w:gridCol w:w="284"/>
        <w:gridCol w:w="4892"/>
        <w:gridCol w:w="3046"/>
        <w:gridCol w:w="2693"/>
        <w:gridCol w:w="1418"/>
        <w:gridCol w:w="1701"/>
      </w:tblGrid>
      <w:tr w:rsidR="00AF1A60" w:rsidRPr="00190D39" w:rsidTr="00D76B5E">
        <w:trPr>
          <w:trHeight w:val="108"/>
        </w:trPr>
        <w:tc>
          <w:tcPr>
            <w:tcW w:w="2127" w:type="dxa"/>
            <w:gridSpan w:val="2"/>
          </w:tcPr>
          <w:p w:rsidR="00AF1A60" w:rsidRPr="00190D39" w:rsidRDefault="00AF1A60" w:rsidP="00D76B5E">
            <w:pPr>
              <w:rPr>
                <w:b/>
                <w:sz w:val="24"/>
                <w:szCs w:val="24"/>
                <w:lang w:val="kk-KZ"/>
              </w:rPr>
            </w:pPr>
            <w:r w:rsidRPr="00190D39">
              <w:rPr>
                <w:b/>
                <w:bCs/>
                <w:color w:val="000000"/>
                <w:sz w:val="24"/>
                <w:szCs w:val="24"/>
                <w:shd w:val="clear" w:color="auto" w:fill="FFFFFF"/>
              </w:rPr>
              <w:t>Раздел</w:t>
            </w:r>
          </w:p>
        </w:tc>
        <w:tc>
          <w:tcPr>
            <w:tcW w:w="13750" w:type="dxa"/>
            <w:gridSpan w:val="5"/>
          </w:tcPr>
          <w:p w:rsidR="00AF1A60" w:rsidRPr="00190D39" w:rsidRDefault="00AF1A60" w:rsidP="00D76B5E">
            <w:pPr>
              <w:jc w:val="center"/>
              <w:rPr>
                <w:b/>
                <w:sz w:val="24"/>
                <w:szCs w:val="24"/>
              </w:rPr>
            </w:pPr>
          </w:p>
        </w:tc>
      </w:tr>
      <w:tr w:rsidR="00AF1A60" w:rsidRPr="00190D39" w:rsidTr="00D76B5E">
        <w:trPr>
          <w:trHeight w:val="99"/>
        </w:trPr>
        <w:tc>
          <w:tcPr>
            <w:tcW w:w="2127" w:type="dxa"/>
            <w:gridSpan w:val="2"/>
          </w:tcPr>
          <w:p w:rsidR="00AF1A60" w:rsidRPr="00190D39" w:rsidRDefault="00AF1A60" w:rsidP="00D76B5E">
            <w:pPr>
              <w:rPr>
                <w:b/>
                <w:sz w:val="24"/>
                <w:szCs w:val="24"/>
                <w:lang w:val="kk-KZ"/>
              </w:rPr>
            </w:pPr>
            <w:r w:rsidRPr="00190D39">
              <w:rPr>
                <w:b/>
                <w:bCs/>
                <w:color w:val="000000"/>
                <w:sz w:val="24"/>
                <w:szCs w:val="24"/>
                <w:shd w:val="clear" w:color="auto" w:fill="FFFFFF"/>
              </w:rPr>
              <w:t>ФИО педагога</w:t>
            </w:r>
          </w:p>
        </w:tc>
        <w:tc>
          <w:tcPr>
            <w:tcW w:w="13750" w:type="dxa"/>
            <w:gridSpan w:val="5"/>
          </w:tcPr>
          <w:p w:rsidR="00AF1A60" w:rsidRPr="00190D39" w:rsidRDefault="00AF1A60" w:rsidP="00D76B5E">
            <w:pPr>
              <w:jc w:val="center"/>
              <w:rPr>
                <w:b/>
                <w:sz w:val="24"/>
                <w:szCs w:val="24"/>
              </w:rPr>
            </w:pPr>
          </w:p>
        </w:tc>
      </w:tr>
      <w:tr w:rsidR="00AF1A60" w:rsidRPr="00190D39" w:rsidTr="00D76B5E">
        <w:trPr>
          <w:trHeight w:val="163"/>
        </w:trPr>
        <w:tc>
          <w:tcPr>
            <w:tcW w:w="2127" w:type="dxa"/>
            <w:gridSpan w:val="2"/>
          </w:tcPr>
          <w:p w:rsidR="00AF1A60" w:rsidRPr="00190D39" w:rsidRDefault="00AF1A60" w:rsidP="00D76B5E">
            <w:pPr>
              <w:rPr>
                <w:b/>
                <w:sz w:val="24"/>
                <w:szCs w:val="24"/>
                <w:lang w:val="kk-KZ"/>
              </w:rPr>
            </w:pPr>
            <w:r w:rsidRPr="00190D39">
              <w:rPr>
                <w:b/>
                <w:bCs/>
                <w:color w:val="000000"/>
                <w:sz w:val="24"/>
                <w:szCs w:val="24"/>
                <w:shd w:val="clear" w:color="auto" w:fill="FFFFFF"/>
              </w:rPr>
              <w:t>Дата</w:t>
            </w:r>
          </w:p>
        </w:tc>
        <w:tc>
          <w:tcPr>
            <w:tcW w:w="13750" w:type="dxa"/>
            <w:gridSpan w:val="5"/>
          </w:tcPr>
          <w:p w:rsidR="00AF1A60" w:rsidRPr="00190D39" w:rsidRDefault="00AF1A60" w:rsidP="00D76B5E">
            <w:pPr>
              <w:jc w:val="center"/>
              <w:rPr>
                <w:b/>
                <w:sz w:val="24"/>
                <w:szCs w:val="24"/>
              </w:rPr>
            </w:pPr>
          </w:p>
        </w:tc>
      </w:tr>
      <w:tr w:rsidR="00AF1A60" w:rsidRPr="00190D39" w:rsidTr="00D76B5E">
        <w:trPr>
          <w:trHeight w:val="149"/>
        </w:trPr>
        <w:tc>
          <w:tcPr>
            <w:tcW w:w="2127" w:type="dxa"/>
            <w:gridSpan w:val="2"/>
          </w:tcPr>
          <w:p w:rsidR="00AF1A60" w:rsidRPr="00190D39" w:rsidRDefault="00AF1A60" w:rsidP="00D76B5E">
            <w:pPr>
              <w:rPr>
                <w:b/>
                <w:sz w:val="24"/>
                <w:szCs w:val="24"/>
                <w:lang w:val="kk-KZ"/>
              </w:rPr>
            </w:pPr>
            <w:r w:rsidRPr="00190D39">
              <w:rPr>
                <w:b/>
                <w:bCs/>
                <w:color w:val="000000"/>
                <w:sz w:val="24"/>
                <w:szCs w:val="24"/>
                <w:shd w:val="clear" w:color="auto" w:fill="FFFFFF"/>
              </w:rPr>
              <w:t>Класс </w:t>
            </w:r>
          </w:p>
        </w:tc>
        <w:tc>
          <w:tcPr>
            <w:tcW w:w="4892" w:type="dxa"/>
          </w:tcPr>
          <w:p w:rsidR="00AF1A60" w:rsidRPr="00190D39" w:rsidRDefault="00AF1A60" w:rsidP="00D76B5E">
            <w:pPr>
              <w:pStyle w:val="AssignmentTemplate"/>
              <w:spacing w:before="0" w:after="0"/>
              <w:outlineLvl w:val="2"/>
              <w:rPr>
                <w:rFonts w:ascii="Times New Roman" w:hAnsi="Times New Roman" w:cs="Times New Roman"/>
                <w:color w:val="000000" w:themeColor="text1"/>
                <w:sz w:val="24"/>
                <w:szCs w:val="24"/>
                <w:lang w:val="ru-RU"/>
              </w:rPr>
            </w:pPr>
            <w:r w:rsidRPr="00190D39">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AF1A60" w:rsidRPr="00190D39" w:rsidRDefault="00AF1A60" w:rsidP="00D76B5E">
            <w:pPr>
              <w:pStyle w:val="AssignmentTemplate"/>
              <w:spacing w:before="0" w:after="0"/>
              <w:outlineLvl w:val="2"/>
              <w:rPr>
                <w:rFonts w:ascii="Times New Roman" w:hAnsi="Times New Roman" w:cs="Times New Roman"/>
                <w:color w:val="000000" w:themeColor="text1"/>
                <w:sz w:val="24"/>
                <w:szCs w:val="24"/>
                <w:lang w:val="ru-RU"/>
              </w:rPr>
            </w:pPr>
            <w:r w:rsidRPr="00190D39">
              <w:rPr>
                <w:rFonts w:ascii="Times New Roman" w:hAnsi="Times New Roman" w:cs="Times New Roman"/>
                <w:color w:val="000000" w:themeColor="text1"/>
                <w:sz w:val="24"/>
                <w:szCs w:val="24"/>
                <w:lang w:val="ru-RU"/>
              </w:rPr>
              <w:t>отсутствующих:</w:t>
            </w:r>
          </w:p>
        </w:tc>
      </w:tr>
      <w:tr w:rsidR="00AF1A60" w:rsidRPr="00190D39" w:rsidTr="00D76B5E">
        <w:trPr>
          <w:trHeight w:val="127"/>
        </w:trPr>
        <w:tc>
          <w:tcPr>
            <w:tcW w:w="2127" w:type="dxa"/>
            <w:gridSpan w:val="2"/>
          </w:tcPr>
          <w:p w:rsidR="00AF1A60" w:rsidRPr="00190D39" w:rsidRDefault="00AF1A60" w:rsidP="00D76B5E">
            <w:pPr>
              <w:rPr>
                <w:b/>
                <w:sz w:val="24"/>
                <w:szCs w:val="24"/>
                <w:lang w:val="kk-KZ"/>
              </w:rPr>
            </w:pPr>
            <w:r w:rsidRPr="00190D39">
              <w:rPr>
                <w:b/>
                <w:bCs/>
                <w:color w:val="000000"/>
                <w:sz w:val="24"/>
                <w:szCs w:val="24"/>
                <w:shd w:val="clear" w:color="auto" w:fill="FFFFFF"/>
              </w:rPr>
              <w:t>Тема урока</w:t>
            </w:r>
          </w:p>
        </w:tc>
        <w:tc>
          <w:tcPr>
            <w:tcW w:w="13750" w:type="dxa"/>
            <w:gridSpan w:val="5"/>
          </w:tcPr>
          <w:p w:rsidR="00AF1A60" w:rsidRPr="00190D39" w:rsidRDefault="00AF1A60" w:rsidP="00D76B5E">
            <w:pPr>
              <w:pStyle w:val="a9"/>
              <w:jc w:val="center"/>
              <w:rPr>
                <w:color w:val="000000" w:themeColor="text1"/>
                <w:sz w:val="24"/>
                <w:szCs w:val="24"/>
              </w:rPr>
            </w:pPr>
            <w:r w:rsidRPr="00190D39">
              <w:rPr>
                <w:rStyle w:val="1"/>
                <w:rFonts w:eastAsiaTheme="minorHAnsi"/>
                <w:sz w:val="24"/>
                <w:szCs w:val="24"/>
              </w:rPr>
              <w:t>Тема и идея повести Н.В. Гоголя «Ночь перед Рождеством»</w:t>
            </w:r>
          </w:p>
        </w:tc>
      </w:tr>
      <w:tr w:rsidR="00AF1A60" w:rsidRPr="00190D39" w:rsidTr="00D76B5E">
        <w:trPr>
          <w:trHeight w:val="185"/>
        </w:trPr>
        <w:tc>
          <w:tcPr>
            <w:tcW w:w="2127" w:type="dxa"/>
            <w:gridSpan w:val="2"/>
          </w:tcPr>
          <w:p w:rsidR="00AF1A60" w:rsidRPr="00190D39" w:rsidRDefault="00AF1A60" w:rsidP="00D76B5E">
            <w:pPr>
              <w:rPr>
                <w:b/>
                <w:color w:val="000000" w:themeColor="text1"/>
                <w:sz w:val="24"/>
                <w:szCs w:val="24"/>
              </w:rPr>
            </w:pPr>
            <w:r w:rsidRPr="00190D39">
              <w:rPr>
                <w:b/>
                <w:color w:val="000000" w:themeColor="text1"/>
                <w:sz w:val="24"/>
                <w:szCs w:val="24"/>
              </w:rPr>
              <w:t>Цели обучения, которые достигаются на данном уроке (ссылка на учебную программу)</w:t>
            </w:r>
          </w:p>
          <w:p w:rsidR="00AF1A60" w:rsidRPr="00190D39" w:rsidRDefault="00AF1A60" w:rsidP="00D76B5E">
            <w:pPr>
              <w:rPr>
                <w:b/>
                <w:color w:val="000000" w:themeColor="text1"/>
                <w:sz w:val="24"/>
                <w:szCs w:val="24"/>
              </w:rPr>
            </w:pPr>
          </w:p>
        </w:tc>
        <w:tc>
          <w:tcPr>
            <w:tcW w:w="13750" w:type="dxa"/>
            <w:gridSpan w:val="5"/>
          </w:tcPr>
          <w:p w:rsidR="00AF1A60" w:rsidRPr="00190D39" w:rsidRDefault="00AF1A60" w:rsidP="00D76B5E">
            <w:pPr>
              <w:jc w:val="both"/>
              <w:rPr>
                <w:sz w:val="24"/>
                <w:szCs w:val="24"/>
              </w:rPr>
            </w:pPr>
            <w:r w:rsidRPr="00190D39">
              <w:rPr>
                <w:sz w:val="24"/>
                <w:szCs w:val="24"/>
              </w:rPr>
              <w:t>6.1.1.1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p w:rsidR="00AF1A60" w:rsidRPr="00190D39" w:rsidRDefault="00AF1A60" w:rsidP="00D76B5E">
            <w:pPr>
              <w:jc w:val="both"/>
              <w:rPr>
                <w:sz w:val="24"/>
                <w:szCs w:val="24"/>
              </w:rPr>
            </w:pPr>
            <w:r w:rsidRPr="00190D39">
              <w:rPr>
                <w:sz w:val="24"/>
                <w:szCs w:val="24"/>
              </w:rPr>
              <w:t>6.1.2.1 иметь  общее представление о художественном произведении, понимать главную и второстепенную информацию;</w:t>
            </w:r>
          </w:p>
        </w:tc>
      </w:tr>
      <w:tr w:rsidR="00AF1A60" w:rsidRPr="00190D39" w:rsidTr="00D76B5E">
        <w:trPr>
          <w:trHeight w:val="353"/>
        </w:trPr>
        <w:tc>
          <w:tcPr>
            <w:tcW w:w="2127" w:type="dxa"/>
            <w:gridSpan w:val="2"/>
          </w:tcPr>
          <w:p w:rsidR="00AF1A60" w:rsidRPr="00190D39" w:rsidRDefault="00AF1A60" w:rsidP="00D76B5E">
            <w:pPr>
              <w:rPr>
                <w:b/>
                <w:color w:val="000000" w:themeColor="text1"/>
                <w:sz w:val="24"/>
                <w:szCs w:val="24"/>
              </w:rPr>
            </w:pPr>
            <w:r w:rsidRPr="00190D39">
              <w:rPr>
                <w:b/>
                <w:color w:val="000000" w:themeColor="text1"/>
                <w:sz w:val="24"/>
                <w:szCs w:val="24"/>
              </w:rPr>
              <w:t>Цель урока</w:t>
            </w:r>
          </w:p>
        </w:tc>
        <w:tc>
          <w:tcPr>
            <w:tcW w:w="13750" w:type="dxa"/>
            <w:gridSpan w:val="5"/>
          </w:tcPr>
          <w:p w:rsidR="00AF1A60" w:rsidRPr="00190D39" w:rsidRDefault="00AF1A60" w:rsidP="00D76B5E">
            <w:pPr>
              <w:jc w:val="both"/>
              <w:rPr>
                <w:sz w:val="24"/>
                <w:szCs w:val="24"/>
                <w:lang w:val="kk-KZ"/>
              </w:rPr>
            </w:pPr>
            <w:r w:rsidRPr="00190D39">
              <w:rPr>
                <w:sz w:val="24"/>
                <w:szCs w:val="24"/>
                <w:lang w:val="kk-KZ"/>
              </w:rPr>
              <w:t xml:space="preserve"> характеризовать героев, используя план;</w:t>
            </w:r>
          </w:p>
          <w:p w:rsidR="00AF1A60" w:rsidRPr="00190D39" w:rsidRDefault="00AF1A60" w:rsidP="00D76B5E">
            <w:pPr>
              <w:jc w:val="both"/>
              <w:rPr>
                <w:sz w:val="24"/>
                <w:szCs w:val="24"/>
                <w:lang w:val="kk-KZ"/>
              </w:rPr>
            </w:pPr>
            <w:r w:rsidRPr="00190D39">
              <w:rPr>
                <w:sz w:val="24"/>
                <w:szCs w:val="24"/>
                <w:lang w:val="kk-KZ"/>
              </w:rPr>
              <w:t xml:space="preserve"> </w:t>
            </w:r>
            <w:r w:rsidRPr="00190D39">
              <w:rPr>
                <w:sz w:val="24"/>
                <w:szCs w:val="24"/>
              </w:rPr>
              <w:t>понимать термины: художественный мир, миф, мифический герой, мифологический образ, эпос как род литературы, рассказ, повесть, пьеса-сказка, афиша, ремарка, портрет, пейзаж, метафора, олицетворение, риторические фигуры, антитеза, перифраз</w:t>
            </w:r>
          </w:p>
        </w:tc>
      </w:tr>
      <w:tr w:rsidR="00AF1A60" w:rsidRPr="00190D39" w:rsidTr="00D76B5E">
        <w:trPr>
          <w:trHeight w:val="266"/>
        </w:trPr>
        <w:tc>
          <w:tcPr>
            <w:tcW w:w="2127" w:type="dxa"/>
            <w:gridSpan w:val="2"/>
          </w:tcPr>
          <w:p w:rsidR="00AF1A60" w:rsidRPr="00190D39" w:rsidRDefault="00AF1A60" w:rsidP="00D76B5E">
            <w:pPr>
              <w:ind w:left="-468" w:firstLine="468"/>
              <w:rPr>
                <w:b/>
                <w:sz w:val="24"/>
                <w:szCs w:val="24"/>
              </w:rPr>
            </w:pPr>
            <w:r w:rsidRPr="00190D39">
              <w:rPr>
                <w:b/>
                <w:sz w:val="24"/>
                <w:szCs w:val="24"/>
              </w:rPr>
              <w:t>Критерии успеха</w:t>
            </w:r>
          </w:p>
        </w:tc>
        <w:tc>
          <w:tcPr>
            <w:tcW w:w="13750" w:type="dxa"/>
            <w:gridSpan w:val="5"/>
          </w:tcPr>
          <w:p w:rsidR="00AF1A60" w:rsidRPr="00190D39" w:rsidRDefault="00AF1A60" w:rsidP="00D76B5E">
            <w:pPr>
              <w:pStyle w:val="a3"/>
              <w:spacing w:before="0" w:beforeAutospacing="0" w:after="0" w:afterAutospacing="0"/>
            </w:pPr>
            <w:r w:rsidRPr="00190D39">
              <w:t>- дает развернутую характеристику героя, опираясь на план;</w:t>
            </w:r>
          </w:p>
          <w:p w:rsidR="00AF1A60" w:rsidRPr="00190D39" w:rsidRDefault="00AF1A60" w:rsidP="00D76B5E">
            <w:pPr>
              <w:rPr>
                <w:sz w:val="24"/>
                <w:szCs w:val="24"/>
              </w:rPr>
            </w:pPr>
            <w:r w:rsidRPr="00190D39">
              <w:rPr>
                <w:sz w:val="24"/>
                <w:szCs w:val="24"/>
              </w:rPr>
              <w:t xml:space="preserve">- использует цитаты для аргументации; </w:t>
            </w:r>
          </w:p>
          <w:p w:rsidR="00AF1A60" w:rsidRPr="00190D39" w:rsidRDefault="00AF1A60" w:rsidP="00D76B5E">
            <w:pPr>
              <w:rPr>
                <w:sz w:val="24"/>
                <w:szCs w:val="24"/>
              </w:rPr>
            </w:pPr>
            <w:r w:rsidRPr="00190D39">
              <w:rPr>
                <w:sz w:val="24"/>
                <w:szCs w:val="24"/>
              </w:rPr>
              <w:t>- определяет изобразительно-выразительных средств языка, с помощью которых создается образ;</w:t>
            </w:r>
          </w:p>
          <w:p w:rsidR="00AF1A60" w:rsidRPr="00190D39" w:rsidRDefault="00AF1A60" w:rsidP="00D76B5E">
            <w:pPr>
              <w:rPr>
                <w:sz w:val="24"/>
                <w:szCs w:val="24"/>
              </w:rPr>
            </w:pPr>
            <w:r w:rsidRPr="00190D39">
              <w:rPr>
                <w:sz w:val="24"/>
                <w:szCs w:val="24"/>
              </w:rPr>
              <w:t>- определяет соответствия;</w:t>
            </w:r>
          </w:p>
          <w:p w:rsidR="00AF1A60" w:rsidRPr="00190D39" w:rsidRDefault="00AF1A60" w:rsidP="00D76B5E">
            <w:pPr>
              <w:rPr>
                <w:sz w:val="24"/>
                <w:szCs w:val="24"/>
              </w:rPr>
            </w:pPr>
            <w:r w:rsidRPr="00190D39">
              <w:rPr>
                <w:sz w:val="24"/>
                <w:szCs w:val="24"/>
              </w:rPr>
              <w:t>-объясняет значение  средств художественной выразительности в повести.</w:t>
            </w:r>
          </w:p>
        </w:tc>
      </w:tr>
      <w:tr w:rsidR="00AF1A60" w:rsidRPr="00190D39" w:rsidTr="00D76B5E">
        <w:trPr>
          <w:trHeight w:val="272"/>
        </w:trPr>
        <w:tc>
          <w:tcPr>
            <w:tcW w:w="15877" w:type="dxa"/>
            <w:gridSpan w:val="7"/>
          </w:tcPr>
          <w:p w:rsidR="00AF1A60" w:rsidRPr="00190D39" w:rsidRDefault="00AF1A60" w:rsidP="00D76B5E">
            <w:pPr>
              <w:ind w:left="-468" w:firstLine="468"/>
              <w:jc w:val="center"/>
              <w:rPr>
                <w:b/>
                <w:sz w:val="24"/>
                <w:szCs w:val="24"/>
              </w:rPr>
            </w:pPr>
            <w:proofErr w:type="gramStart"/>
            <w:r w:rsidRPr="00190D39">
              <w:rPr>
                <w:color w:val="333333"/>
                <w:sz w:val="24"/>
                <w:szCs w:val="24"/>
              </w:rPr>
              <w:t>Ход  урока</w:t>
            </w:r>
            <w:proofErr w:type="gramEnd"/>
          </w:p>
          <w:p w:rsidR="00AF1A60" w:rsidRPr="00190D39" w:rsidRDefault="00AF1A60" w:rsidP="00D76B5E">
            <w:pPr>
              <w:jc w:val="center"/>
              <w:rPr>
                <w:b/>
                <w:sz w:val="24"/>
                <w:szCs w:val="24"/>
              </w:rPr>
            </w:pPr>
          </w:p>
        </w:tc>
      </w:tr>
      <w:tr w:rsidR="00AF1A60" w:rsidRPr="00190D39" w:rsidTr="00D76B5E">
        <w:trPr>
          <w:trHeight w:val="586"/>
        </w:trPr>
        <w:tc>
          <w:tcPr>
            <w:tcW w:w="1843" w:type="dxa"/>
          </w:tcPr>
          <w:p w:rsidR="00AF1A60" w:rsidRPr="00190D39" w:rsidRDefault="00AF1A60" w:rsidP="00D76B5E">
            <w:pPr>
              <w:jc w:val="center"/>
              <w:rPr>
                <w:b/>
                <w:sz w:val="24"/>
                <w:szCs w:val="24"/>
                <w:lang w:val="en-US"/>
              </w:rPr>
            </w:pPr>
            <w:r w:rsidRPr="00190D39">
              <w:rPr>
                <w:b/>
                <w:sz w:val="24"/>
                <w:szCs w:val="24"/>
              </w:rPr>
              <w:t>Этапы урока</w:t>
            </w:r>
          </w:p>
        </w:tc>
        <w:tc>
          <w:tcPr>
            <w:tcW w:w="8222" w:type="dxa"/>
            <w:gridSpan w:val="3"/>
          </w:tcPr>
          <w:p w:rsidR="00AF1A60" w:rsidRPr="00190D39" w:rsidRDefault="00AF1A60" w:rsidP="00D76B5E">
            <w:pPr>
              <w:pStyle w:val="a3"/>
              <w:spacing w:before="0" w:beforeAutospacing="0" w:after="0" w:afterAutospacing="0"/>
              <w:jc w:val="center"/>
              <w:rPr>
                <w:color w:val="000000"/>
                <w:lang w:val="kk-KZ"/>
              </w:rPr>
            </w:pPr>
            <w:r w:rsidRPr="00190D39">
              <w:rPr>
                <w:rStyle w:val="a8"/>
                <w:color w:val="000000"/>
              </w:rPr>
              <w:t>Деятельность учителя</w:t>
            </w:r>
          </w:p>
        </w:tc>
        <w:tc>
          <w:tcPr>
            <w:tcW w:w="2693" w:type="dxa"/>
          </w:tcPr>
          <w:p w:rsidR="00AF1A60" w:rsidRPr="00190D39" w:rsidRDefault="00AF1A60" w:rsidP="00D76B5E">
            <w:pPr>
              <w:pStyle w:val="a3"/>
              <w:spacing w:before="0" w:beforeAutospacing="0" w:after="0" w:afterAutospacing="0"/>
              <w:jc w:val="center"/>
              <w:rPr>
                <w:color w:val="000000"/>
                <w:lang w:val="kk-KZ"/>
              </w:rPr>
            </w:pPr>
            <w:r w:rsidRPr="00190D39">
              <w:rPr>
                <w:rStyle w:val="a8"/>
                <w:color w:val="000000"/>
              </w:rPr>
              <w:t>Деятельность обучающихся</w:t>
            </w:r>
          </w:p>
        </w:tc>
        <w:tc>
          <w:tcPr>
            <w:tcW w:w="1418" w:type="dxa"/>
          </w:tcPr>
          <w:p w:rsidR="00AF1A60" w:rsidRPr="00190D39" w:rsidRDefault="00AF1A60" w:rsidP="00D76B5E">
            <w:pPr>
              <w:jc w:val="center"/>
              <w:rPr>
                <w:b/>
                <w:sz w:val="24"/>
                <w:szCs w:val="24"/>
                <w:lang w:val="en-US"/>
              </w:rPr>
            </w:pPr>
            <w:r w:rsidRPr="00190D39">
              <w:rPr>
                <w:b/>
                <w:sz w:val="24"/>
                <w:szCs w:val="24"/>
              </w:rPr>
              <w:t xml:space="preserve">Оценивание </w:t>
            </w:r>
          </w:p>
        </w:tc>
        <w:tc>
          <w:tcPr>
            <w:tcW w:w="1701" w:type="dxa"/>
          </w:tcPr>
          <w:p w:rsidR="00AF1A60" w:rsidRPr="00190D39" w:rsidRDefault="00AF1A60" w:rsidP="00D76B5E">
            <w:pPr>
              <w:jc w:val="center"/>
              <w:rPr>
                <w:b/>
                <w:sz w:val="24"/>
                <w:szCs w:val="24"/>
                <w:lang w:val="en-US"/>
              </w:rPr>
            </w:pPr>
            <w:r w:rsidRPr="00190D39">
              <w:rPr>
                <w:b/>
                <w:sz w:val="24"/>
                <w:szCs w:val="24"/>
              </w:rPr>
              <w:t>Ресурсы</w:t>
            </w:r>
          </w:p>
        </w:tc>
      </w:tr>
      <w:tr w:rsidR="00AF1A60" w:rsidRPr="00190D39" w:rsidTr="00D76B5E">
        <w:trPr>
          <w:trHeight w:val="2173"/>
        </w:trPr>
        <w:tc>
          <w:tcPr>
            <w:tcW w:w="1843" w:type="dxa"/>
          </w:tcPr>
          <w:p w:rsidR="00AF1A60" w:rsidRPr="00190D39" w:rsidRDefault="00AF1A60" w:rsidP="00D76B5E">
            <w:pPr>
              <w:rPr>
                <w:sz w:val="24"/>
                <w:szCs w:val="24"/>
              </w:rPr>
            </w:pPr>
            <w:proofErr w:type="spellStart"/>
            <w:r w:rsidRPr="00190D39">
              <w:rPr>
                <w:sz w:val="24"/>
                <w:szCs w:val="24"/>
              </w:rPr>
              <w:t>Орг</w:t>
            </w:r>
            <w:proofErr w:type="spellEnd"/>
            <w:r w:rsidRPr="00190D39">
              <w:rPr>
                <w:sz w:val="24"/>
                <w:szCs w:val="24"/>
              </w:rPr>
              <w:t xml:space="preserve"> момент</w:t>
            </w:r>
          </w:p>
        </w:tc>
        <w:tc>
          <w:tcPr>
            <w:tcW w:w="8222" w:type="dxa"/>
            <w:gridSpan w:val="3"/>
          </w:tcPr>
          <w:p w:rsidR="00B35331" w:rsidRDefault="00AF1A60" w:rsidP="00D76B5E">
            <w:pPr>
              <w:rPr>
                <w:b/>
                <w:sz w:val="24"/>
                <w:szCs w:val="24"/>
              </w:rPr>
            </w:pPr>
            <w:r w:rsidRPr="00190D39">
              <w:rPr>
                <w:b/>
                <w:sz w:val="24"/>
                <w:szCs w:val="24"/>
              </w:rPr>
              <w:t xml:space="preserve">1.Актуализация знаний учащихся.                                               </w:t>
            </w:r>
          </w:p>
          <w:p w:rsidR="00AF1A60" w:rsidRPr="00B33E2E" w:rsidRDefault="00AF1A60" w:rsidP="00D76B5E">
            <w:pPr>
              <w:rPr>
                <w:b/>
                <w:sz w:val="24"/>
                <w:szCs w:val="24"/>
              </w:rPr>
            </w:pPr>
            <w:r w:rsidRPr="00190D39">
              <w:rPr>
                <w:b/>
                <w:sz w:val="24"/>
                <w:szCs w:val="24"/>
              </w:rPr>
              <w:t xml:space="preserve">   </w:t>
            </w:r>
            <w:r w:rsidR="00B33E2E">
              <w:rPr>
                <w:sz w:val="24"/>
                <w:szCs w:val="24"/>
              </w:rPr>
              <w:t xml:space="preserve"> </w:t>
            </w:r>
            <w:r w:rsidR="00B35331" w:rsidRPr="00B35331">
              <w:rPr>
                <w:sz w:val="24"/>
                <w:szCs w:val="24"/>
              </w:rPr>
              <w:t xml:space="preserve"> </w:t>
            </w:r>
            <w:r w:rsidR="00B35331" w:rsidRPr="00B35331">
              <w:rPr>
                <w:color w:val="000000"/>
                <w:sz w:val="24"/>
                <w:szCs w:val="24"/>
                <w:shd w:val="clear" w:color="auto" w:fill="FFFFFF"/>
              </w:rPr>
              <w:t xml:space="preserve">Почему </w:t>
            </w:r>
            <w:proofErr w:type="spellStart"/>
            <w:r w:rsidR="00B35331" w:rsidRPr="00B35331">
              <w:rPr>
                <w:color w:val="000000"/>
                <w:sz w:val="24"/>
                <w:szCs w:val="24"/>
                <w:shd w:val="clear" w:color="auto" w:fill="FFFFFF"/>
              </w:rPr>
              <w:t>Н.В.Гоголь</w:t>
            </w:r>
            <w:proofErr w:type="spellEnd"/>
            <w:r w:rsidR="00B35331" w:rsidRPr="00B35331">
              <w:rPr>
                <w:color w:val="000000"/>
                <w:sz w:val="24"/>
                <w:szCs w:val="24"/>
                <w:shd w:val="clear" w:color="auto" w:fill="FFFFFF"/>
              </w:rPr>
              <w:t xml:space="preserve"> рассказывает в своей повести о последней ночи перед </w:t>
            </w:r>
            <w:proofErr w:type="gramStart"/>
            <w:r w:rsidR="00B35331" w:rsidRPr="00B35331">
              <w:rPr>
                <w:color w:val="000000"/>
                <w:sz w:val="24"/>
                <w:szCs w:val="24"/>
                <w:shd w:val="clear" w:color="auto" w:fill="FFFFFF"/>
              </w:rPr>
              <w:t>Рождеством</w:t>
            </w:r>
            <w:r w:rsidR="00B33E2E">
              <w:rPr>
                <w:color w:val="000000"/>
                <w:sz w:val="24"/>
                <w:szCs w:val="24"/>
                <w:shd w:val="clear" w:color="auto" w:fill="FFFFFF"/>
              </w:rPr>
              <w:t xml:space="preserve"> ?</w:t>
            </w:r>
            <w:proofErr w:type="gramEnd"/>
            <w:r w:rsidR="00B33E2E">
              <w:rPr>
                <w:color w:val="000000"/>
                <w:sz w:val="24"/>
                <w:szCs w:val="24"/>
                <w:shd w:val="clear" w:color="auto" w:fill="FFFFFF"/>
              </w:rPr>
              <w:t xml:space="preserve">  В чём смысл названия повести? В какой цикл вошло произведение «Ночь перед рождеством»</w:t>
            </w:r>
            <w:r w:rsidR="00BA023D">
              <w:rPr>
                <w:color w:val="000000"/>
                <w:sz w:val="24"/>
                <w:szCs w:val="24"/>
                <w:shd w:val="clear" w:color="auto" w:fill="FFFFFF"/>
              </w:rPr>
              <w:t>?</w:t>
            </w:r>
            <w:bookmarkStart w:id="0" w:name="_GoBack"/>
            <w:bookmarkEnd w:id="0"/>
          </w:p>
          <w:p w:rsidR="00AF1A60" w:rsidRPr="00190D39" w:rsidRDefault="00AF1A60" w:rsidP="00D76B5E">
            <w:pPr>
              <w:rPr>
                <w:b/>
                <w:sz w:val="24"/>
                <w:szCs w:val="24"/>
              </w:rPr>
            </w:pPr>
            <w:r w:rsidRPr="00190D39">
              <w:rPr>
                <w:sz w:val="24"/>
                <w:szCs w:val="24"/>
              </w:rPr>
              <w:t xml:space="preserve"> </w:t>
            </w:r>
            <w:r w:rsidRPr="00190D39">
              <w:rPr>
                <w:b/>
                <w:sz w:val="24"/>
                <w:szCs w:val="24"/>
              </w:rPr>
              <w:t>Ф Наблюдение</w:t>
            </w:r>
          </w:p>
          <w:p w:rsidR="00AF1A60" w:rsidRPr="00190D39" w:rsidRDefault="00AF1A60" w:rsidP="00D76B5E">
            <w:pPr>
              <w:rPr>
                <w:sz w:val="24"/>
                <w:szCs w:val="24"/>
              </w:rPr>
            </w:pPr>
            <w:r w:rsidRPr="00190D39">
              <w:rPr>
                <w:sz w:val="24"/>
                <w:szCs w:val="24"/>
              </w:rPr>
              <w:t>Учитель с учащимися определяет тему и цели урока.</w:t>
            </w:r>
          </w:p>
          <w:p w:rsidR="00AF1A60" w:rsidRPr="00190D39" w:rsidRDefault="00AF1A60" w:rsidP="00D76B5E">
            <w:pPr>
              <w:rPr>
                <w:b/>
                <w:sz w:val="24"/>
                <w:szCs w:val="24"/>
              </w:rPr>
            </w:pPr>
            <w:r w:rsidRPr="00190D39">
              <w:rPr>
                <w:b/>
                <w:sz w:val="24"/>
                <w:szCs w:val="24"/>
              </w:rPr>
              <w:t>Ожидаемые результаты:</w:t>
            </w:r>
          </w:p>
          <w:p w:rsidR="00AF1A60" w:rsidRPr="00190D39" w:rsidRDefault="00AF1A60" w:rsidP="00D76B5E">
            <w:pPr>
              <w:pStyle w:val="a3"/>
              <w:spacing w:before="0" w:beforeAutospacing="0" w:after="0" w:afterAutospacing="0"/>
            </w:pPr>
            <w:r w:rsidRPr="00190D39">
              <w:t>- дает развернутую характеристику героя, опираясь на план;</w:t>
            </w:r>
          </w:p>
          <w:p w:rsidR="00AF1A60" w:rsidRPr="00190D39" w:rsidRDefault="00AF1A60" w:rsidP="00D76B5E">
            <w:pPr>
              <w:rPr>
                <w:sz w:val="24"/>
                <w:szCs w:val="24"/>
              </w:rPr>
            </w:pPr>
            <w:r w:rsidRPr="00190D39">
              <w:rPr>
                <w:sz w:val="24"/>
                <w:szCs w:val="24"/>
              </w:rPr>
              <w:lastRenderedPageBreak/>
              <w:t xml:space="preserve">- использует цитаты для аргументации; </w:t>
            </w:r>
          </w:p>
          <w:p w:rsidR="00AF1A60" w:rsidRPr="00190D39" w:rsidRDefault="00AF1A60" w:rsidP="00D76B5E">
            <w:pPr>
              <w:rPr>
                <w:sz w:val="24"/>
                <w:szCs w:val="24"/>
              </w:rPr>
            </w:pPr>
            <w:r w:rsidRPr="00190D39">
              <w:rPr>
                <w:sz w:val="24"/>
                <w:szCs w:val="24"/>
              </w:rPr>
              <w:t>- определяет изобразительно-выразительных средств языка, с помощью которых создается образ;</w:t>
            </w:r>
          </w:p>
          <w:p w:rsidR="00AF1A60" w:rsidRPr="00190D39" w:rsidRDefault="00AF1A60" w:rsidP="00D76B5E">
            <w:pPr>
              <w:rPr>
                <w:sz w:val="24"/>
                <w:szCs w:val="24"/>
              </w:rPr>
            </w:pPr>
            <w:r w:rsidRPr="00190D39">
              <w:rPr>
                <w:sz w:val="24"/>
                <w:szCs w:val="24"/>
              </w:rPr>
              <w:t>- определяет соответствия;</w:t>
            </w:r>
          </w:p>
          <w:p w:rsidR="00AF1A60" w:rsidRPr="00190D39" w:rsidRDefault="00AF1A60" w:rsidP="00D76B5E">
            <w:pPr>
              <w:rPr>
                <w:sz w:val="24"/>
                <w:szCs w:val="24"/>
              </w:rPr>
            </w:pPr>
            <w:r w:rsidRPr="00190D39">
              <w:rPr>
                <w:sz w:val="24"/>
                <w:szCs w:val="24"/>
              </w:rPr>
              <w:t>-объясняет значение  средств художественной выразительности в повести.</w:t>
            </w:r>
          </w:p>
        </w:tc>
        <w:tc>
          <w:tcPr>
            <w:tcW w:w="2693" w:type="dxa"/>
          </w:tcPr>
          <w:p w:rsidR="00AF1A60" w:rsidRPr="00190D39" w:rsidRDefault="00AF1A60" w:rsidP="00D76B5E">
            <w:pPr>
              <w:jc w:val="both"/>
              <w:rPr>
                <w:sz w:val="24"/>
                <w:szCs w:val="24"/>
              </w:rPr>
            </w:pPr>
            <w:r w:rsidRPr="00190D39">
              <w:rPr>
                <w:sz w:val="24"/>
                <w:szCs w:val="24"/>
              </w:rPr>
              <w:lastRenderedPageBreak/>
              <w:t>Настраиваются на положительный настрой урока.</w:t>
            </w:r>
          </w:p>
          <w:p w:rsidR="00AF1A60" w:rsidRPr="00190D39" w:rsidRDefault="00AF1A60" w:rsidP="00D76B5E">
            <w:pPr>
              <w:jc w:val="both"/>
              <w:rPr>
                <w:sz w:val="24"/>
                <w:szCs w:val="24"/>
              </w:rPr>
            </w:pPr>
          </w:p>
          <w:p w:rsidR="00AF1A60" w:rsidRPr="00190D39" w:rsidRDefault="00AF1A60" w:rsidP="00D76B5E">
            <w:pPr>
              <w:jc w:val="both"/>
              <w:rPr>
                <w:sz w:val="24"/>
                <w:szCs w:val="24"/>
              </w:rPr>
            </w:pPr>
          </w:p>
        </w:tc>
        <w:tc>
          <w:tcPr>
            <w:tcW w:w="1418" w:type="dxa"/>
          </w:tcPr>
          <w:p w:rsidR="00AF1A60" w:rsidRPr="00190D39" w:rsidRDefault="00AF1A60" w:rsidP="00D76B5E">
            <w:pPr>
              <w:jc w:val="both"/>
              <w:rPr>
                <w:sz w:val="24"/>
                <w:szCs w:val="24"/>
              </w:rPr>
            </w:pPr>
          </w:p>
          <w:p w:rsidR="00AF1A60" w:rsidRPr="00190D39" w:rsidRDefault="00AF1A60" w:rsidP="00D76B5E">
            <w:pPr>
              <w:jc w:val="both"/>
              <w:rPr>
                <w:sz w:val="24"/>
                <w:szCs w:val="24"/>
              </w:rPr>
            </w:pPr>
          </w:p>
        </w:tc>
        <w:tc>
          <w:tcPr>
            <w:tcW w:w="1701" w:type="dxa"/>
          </w:tcPr>
          <w:p w:rsidR="00AF1A60" w:rsidRPr="00190D39" w:rsidRDefault="00AF1A60" w:rsidP="00D76B5E">
            <w:pPr>
              <w:jc w:val="both"/>
              <w:rPr>
                <w:sz w:val="24"/>
                <w:szCs w:val="24"/>
              </w:rPr>
            </w:pPr>
            <w:r w:rsidRPr="00190D39">
              <w:rPr>
                <w:sz w:val="24"/>
                <w:szCs w:val="24"/>
              </w:rPr>
              <w:t xml:space="preserve">Интерактивная </w:t>
            </w:r>
            <w:proofErr w:type="spellStart"/>
            <w:proofErr w:type="gramStart"/>
            <w:r w:rsidRPr="00190D39">
              <w:rPr>
                <w:sz w:val="24"/>
                <w:szCs w:val="24"/>
              </w:rPr>
              <w:t>доска,видеоролик</w:t>
            </w:r>
            <w:proofErr w:type="spellEnd"/>
            <w:proofErr w:type="gramEnd"/>
          </w:p>
          <w:p w:rsidR="00AF1A60" w:rsidRPr="00190D39" w:rsidRDefault="00AF1A60" w:rsidP="00D76B5E">
            <w:pPr>
              <w:jc w:val="both"/>
              <w:rPr>
                <w:sz w:val="24"/>
                <w:szCs w:val="24"/>
              </w:rPr>
            </w:pPr>
          </w:p>
          <w:p w:rsidR="00AF1A60" w:rsidRPr="00190D39" w:rsidRDefault="00AF1A60" w:rsidP="00D76B5E">
            <w:pPr>
              <w:jc w:val="both"/>
              <w:rPr>
                <w:sz w:val="24"/>
                <w:szCs w:val="24"/>
              </w:rPr>
            </w:pPr>
            <w:r w:rsidRPr="00190D39">
              <w:rPr>
                <w:sz w:val="24"/>
                <w:szCs w:val="24"/>
              </w:rPr>
              <w:t>Картинки-</w:t>
            </w:r>
            <w:proofErr w:type="spellStart"/>
            <w:r w:rsidRPr="00190D39">
              <w:rPr>
                <w:sz w:val="24"/>
                <w:szCs w:val="24"/>
              </w:rPr>
              <w:t>пазлы</w:t>
            </w:r>
            <w:proofErr w:type="spellEnd"/>
          </w:p>
          <w:p w:rsidR="00AF1A60" w:rsidRPr="00190D39" w:rsidRDefault="00AF1A60" w:rsidP="00D76B5E">
            <w:pPr>
              <w:jc w:val="both"/>
              <w:rPr>
                <w:sz w:val="24"/>
                <w:szCs w:val="24"/>
              </w:rPr>
            </w:pPr>
          </w:p>
        </w:tc>
      </w:tr>
      <w:tr w:rsidR="00AF1A60" w:rsidRPr="00190D39" w:rsidTr="00D76B5E">
        <w:trPr>
          <w:trHeight w:val="2533"/>
        </w:trPr>
        <w:tc>
          <w:tcPr>
            <w:tcW w:w="1843" w:type="dxa"/>
          </w:tcPr>
          <w:p w:rsidR="00AF1A60" w:rsidRPr="00190D39" w:rsidRDefault="00AF1A60" w:rsidP="00D76B5E">
            <w:pPr>
              <w:rPr>
                <w:b/>
                <w:sz w:val="24"/>
                <w:szCs w:val="24"/>
              </w:rPr>
            </w:pPr>
            <w:r w:rsidRPr="00190D39">
              <w:rPr>
                <w:b/>
                <w:sz w:val="24"/>
                <w:szCs w:val="24"/>
              </w:rPr>
              <w:lastRenderedPageBreak/>
              <w:t xml:space="preserve">Изучение нового материала </w:t>
            </w:r>
          </w:p>
        </w:tc>
        <w:tc>
          <w:tcPr>
            <w:tcW w:w="8222" w:type="dxa"/>
            <w:gridSpan w:val="3"/>
          </w:tcPr>
          <w:p w:rsidR="00AF1A60" w:rsidRPr="00190D39" w:rsidRDefault="00AF1A60" w:rsidP="00D76B5E">
            <w:pPr>
              <w:pStyle w:val="a3"/>
              <w:spacing w:before="0" w:beforeAutospacing="0" w:after="0" w:afterAutospacing="0"/>
              <w:rPr>
                <w:b/>
                <w:u w:val="single"/>
              </w:rPr>
            </w:pPr>
            <w:r w:rsidRPr="00190D39">
              <w:rPr>
                <w:b/>
                <w:u w:val="single"/>
              </w:rPr>
              <w:t>- характеристика героев</w:t>
            </w:r>
          </w:p>
          <w:p w:rsidR="00AF1A60" w:rsidRPr="00190D39" w:rsidRDefault="00AF1A60" w:rsidP="00D76B5E">
            <w:pPr>
              <w:pStyle w:val="a3"/>
              <w:spacing w:before="0" w:beforeAutospacing="0" w:after="0" w:afterAutospacing="0"/>
            </w:pPr>
            <w:r w:rsidRPr="00190D39">
              <w:t>Учитель по методу «Мозаика» делит учащихся на группы.</w:t>
            </w:r>
          </w:p>
          <w:p w:rsidR="00AF1A60" w:rsidRPr="00190D39" w:rsidRDefault="00AF1A60" w:rsidP="00D76B5E">
            <w:pPr>
              <w:pStyle w:val="a3"/>
              <w:spacing w:before="0" w:beforeAutospacing="0" w:after="0" w:afterAutospacing="0"/>
            </w:pPr>
            <w:r w:rsidRPr="00190D39">
              <w:rPr>
                <w:noProof/>
              </w:rPr>
              <w:drawing>
                <wp:inline distT="0" distB="0" distL="0" distR="0" wp14:anchorId="5D172996" wp14:editId="5CA33C1A">
                  <wp:extent cx="1415878" cy="1047750"/>
                  <wp:effectExtent l="19050" t="0" r="0" b="0"/>
                  <wp:docPr id="12" name="Рисунок 0" descr="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jpg"/>
                          <pic:cNvPicPr/>
                        </pic:nvPicPr>
                        <pic:blipFill>
                          <a:blip r:embed="rId6" cstate="print"/>
                          <a:stretch>
                            <a:fillRect/>
                          </a:stretch>
                        </pic:blipFill>
                        <pic:spPr>
                          <a:xfrm>
                            <a:off x="0" y="0"/>
                            <a:ext cx="1420091" cy="1050867"/>
                          </a:xfrm>
                          <a:prstGeom prst="rect">
                            <a:avLst/>
                          </a:prstGeom>
                        </pic:spPr>
                      </pic:pic>
                    </a:graphicData>
                  </a:graphic>
                </wp:inline>
              </w:drawing>
            </w:r>
            <w:r w:rsidRPr="00190D39">
              <w:t xml:space="preserve"> </w:t>
            </w:r>
            <w:r w:rsidRPr="00190D39">
              <w:rPr>
                <w:noProof/>
              </w:rPr>
              <w:drawing>
                <wp:inline distT="0" distB="0" distL="0" distR="0" wp14:anchorId="7D459EC3" wp14:editId="72E89F90">
                  <wp:extent cx="1066800" cy="1380883"/>
                  <wp:effectExtent l="19050" t="0" r="0" b="0"/>
                  <wp:docPr id="13" name="Рисунок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cstate="print"/>
                          <a:stretch>
                            <a:fillRect/>
                          </a:stretch>
                        </pic:blipFill>
                        <pic:spPr>
                          <a:xfrm>
                            <a:off x="0" y="0"/>
                            <a:ext cx="1066800" cy="1380883"/>
                          </a:xfrm>
                          <a:prstGeom prst="rect">
                            <a:avLst/>
                          </a:prstGeom>
                        </pic:spPr>
                      </pic:pic>
                    </a:graphicData>
                  </a:graphic>
                </wp:inline>
              </w:drawing>
            </w:r>
            <w:r w:rsidRPr="00190D39">
              <w:rPr>
                <w:noProof/>
              </w:rPr>
              <w:drawing>
                <wp:inline distT="0" distB="0" distL="0" distR="0" wp14:anchorId="613E59E9" wp14:editId="300C3090">
                  <wp:extent cx="1592350" cy="914400"/>
                  <wp:effectExtent l="19050" t="0" r="7850" b="0"/>
                  <wp:docPr id="14" name="Рисунок 2" descr="Screenshot_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5-6.png"/>
                          <pic:cNvPicPr/>
                        </pic:nvPicPr>
                        <pic:blipFill>
                          <a:blip r:embed="rId8" cstate="print"/>
                          <a:stretch>
                            <a:fillRect/>
                          </a:stretch>
                        </pic:blipFill>
                        <pic:spPr>
                          <a:xfrm>
                            <a:off x="0" y="0"/>
                            <a:ext cx="1596103" cy="916555"/>
                          </a:xfrm>
                          <a:prstGeom prst="rect">
                            <a:avLst/>
                          </a:prstGeom>
                        </pic:spPr>
                      </pic:pic>
                    </a:graphicData>
                  </a:graphic>
                </wp:inline>
              </w:drawing>
            </w:r>
          </w:p>
          <w:p w:rsidR="00AF1A60" w:rsidRPr="00190D39" w:rsidRDefault="00AF1A60" w:rsidP="00D76B5E">
            <w:pPr>
              <w:pStyle w:val="a3"/>
              <w:spacing w:before="0" w:beforeAutospacing="0" w:after="0" w:afterAutospacing="0"/>
            </w:pPr>
            <w:r w:rsidRPr="00190D39">
              <w:t xml:space="preserve">Учитель демонстрирует учащимся </w:t>
            </w:r>
            <w:proofErr w:type="gramStart"/>
            <w:r w:rsidRPr="00190D39">
              <w:t>иллюстрации  к</w:t>
            </w:r>
            <w:proofErr w:type="gramEnd"/>
            <w:r w:rsidRPr="00190D39">
              <w:t xml:space="preserve"> повести Н.В. Гоголя «Ночь перед Рождеством» и предлагает  выбрать одного из персонажей сказки. Учащиеся будут создавать развернутую характеристику героя, опираясь на план.</w:t>
            </w:r>
          </w:p>
          <w:p w:rsidR="00AF1A60" w:rsidRPr="00190D39" w:rsidRDefault="00AF1A60" w:rsidP="00AF1A60">
            <w:pPr>
              <w:pStyle w:val="a5"/>
              <w:numPr>
                <w:ilvl w:val="0"/>
                <w:numId w:val="1"/>
              </w:numPr>
              <w:tabs>
                <w:tab w:val="clear" w:pos="720"/>
                <w:tab w:val="num" w:pos="317"/>
              </w:tabs>
              <w:spacing w:after="0" w:line="240" w:lineRule="auto"/>
              <w:ind w:hanging="686"/>
              <w:jc w:val="both"/>
              <w:rPr>
                <w:rFonts w:eastAsia="Times New Roman"/>
                <w:sz w:val="24"/>
                <w:szCs w:val="24"/>
              </w:rPr>
            </w:pPr>
            <w:r w:rsidRPr="00190D39">
              <w:rPr>
                <w:rFonts w:eastAsia="Times New Roman"/>
                <w:sz w:val="24"/>
                <w:szCs w:val="24"/>
              </w:rPr>
              <w:t xml:space="preserve">      Внешний облик персонажа. </w:t>
            </w:r>
          </w:p>
          <w:p w:rsidR="00AF1A60" w:rsidRPr="00190D39" w:rsidRDefault="00AF1A60" w:rsidP="00AF1A60">
            <w:pPr>
              <w:pStyle w:val="a5"/>
              <w:numPr>
                <w:ilvl w:val="0"/>
                <w:numId w:val="1"/>
              </w:numPr>
              <w:tabs>
                <w:tab w:val="clear" w:pos="720"/>
                <w:tab w:val="num" w:pos="34"/>
              </w:tabs>
              <w:spacing w:after="0" w:line="240" w:lineRule="auto"/>
              <w:ind w:left="34" w:firstLine="0"/>
              <w:jc w:val="both"/>
              <w:rPr>
                <w:rFonts w:eastAsia="Times New Roman"/>
                <w:sz w:val="24"/>
                <w:szCs w:val="24"/>
              </w:rPr>
            </w:pPr>
            <w:r w:rsidRPr="00190D39">
              <w:rPr>
                <w:rFonts w:eastAsia="Times New Roman"/>
                <w:sz w:val="24"/>
                <w:szCs w:val="24"/>
              </w:rPr>
              <w:t>Речевая характеристика.</w:t>
            </w:r>
          </w:p>
          <w:p w:rsidR="00AF1A60" w:rsidRPr="00190D39" w:rsidRDefault="00AF1A60" w:rsidP="00AF1A60">
            <w:pPr>
              <w:pStyle w:val="a5"/>
              <w:numPr>
                <w:ilvl w:val="0"/>
                <w:numId w:val="1"/>
              </w:numPr>
              <w:tabs>
                <w:tab w:val="clear" w:pos="720"/>
                <w:tab w:val="num" w:pos="34"/>
              </w:tabs>
              <w:spacing w:after="0" w:line="240" w:lineRule="auto"/>
              <w:ind w:left="34" w:firstLine="0"/>
              <w:jc w:val="both"/>
              <w:rPr>
                <w:rFonts w:eastAsia="Times New Roman"/>
                <w:sz w:val="24"/>
                <w:szCs w:val="24"/>
              </w:rPr>
            </w:pPr>
            <w:r w:rsidRPr="00190D39">
              <w:rPr>
                <w:rFonts w:eastAsia="Times New Roman"/>
                <w:sz w:val="24"/>
                <w:szCs w:val="24"/>
              </w:rPr>
              <w:t xml:space="preserve">Черты характера. </w:t>
            </w:r>
          </w:p>
          <w:p w:rsidR="00AF1A60" w:rsidRPr="00190D39" w:rsidRDefault="00AF1A60" w:rsidP="00AF1A60">
            <w:pPr>
              <w:pStyle w:val="a5"/>
              <w:numPr>
                <w:ilvl w:val="0"/>
                <w:numId w:val="1"/>
              </w:numPr>
              <w:tabs>
                <w:tab w:val="clear" w:pos="720"/>
                <w:tab w:val="num" w:pos="34"/>
              </w:tabs>
              <w:spacing w:after="0" w:line="240" w:lineRule="auto"/>
              <w:ind w:left="34" w:firstLine="0"/>
              <w:jc w:val="both"/>
              <w:rPr>
                <w:rFonts w:eastAsia="Times New Roman"/>
                <w:sz w:val="24"/>
                <w:szCs w:val="24"/>
              </w:rPr>
            </w:pPr>
            <w:r w:rsidRPr="00190D39">
              <w:rPr>
                <w:rFonts w:eastAsia="Times New Roman"/>
                <w:sz w:val="24"/>
                <w:szCs w:val="24"/>
              </w:rPr>
              <w:t>Поступки и мотивы поведения, в которых герой проявляет себя наиболее ярко.</w:t>
            </w:r>
          </w:p>
          <w:p w:rsidR="00AF1A60" w:rsidRPr="00190D39" w:rsidRDefault="00AF1A60" w:rsidP="00AF1A60">
            <w:pPr>
              <w:pStyle w:val="a5"/>
              <w:numPr>
                <w:ilvl w:val="0"/>
                <w:numId w:val="1"/>
              </w:numPr>
              <w:tabs>
                <w:tab w:val="clear" w:pos="720"/>
                <w:tab w:val="num" w:pos="34"/>
              </w:tabs>
              <w:spacing w:after="0" w:line="240" w:lineRule="auto"/>
              <w:ind w:left="34" w:firstLine="0"/>
              <w:jc w:val="both"/>
              <w:rPr>
                <w:rFonts w:eastAsia="Times New Roman"/>
                <w:sz w:val="24"/>
                <w:szCs w:val="24"/>
              </w:rPr>
            </w:pPr>
            <w:r w:rsidRPr="00190D39">
              <w:rPr>
                <w:rFonts w:eastAsia="Times New Roman"/>
                <w:sz w:val="24"/>
                <w:szCs w:val="24"/>
              </w:rPr>
              <w:t xml:space="preserve">Прямая авторская характеристика. </w:t>
            </w:r>
          </w:p>
          <w:p w:rsidR="00AF1A60" w:rsidRPr="00190D39" w:rsidRDefault="00AF1A60" w:rsidP="00AF1A60">
            <w:pPr>
              <w:pStyle w:val="a5"/>
              <w:numPr>
                <w:ilvl w:val="0"/>
                <w:numId w:val="1"/>
              </w:numPr>
              <w:tabs>
                <w:tab w:val="clear" w:pos="720"/>
                <w:tab w:val="num" w:pos="34"/>
              </w:tabs>
              <w:spacing w:after="0" w:line="240" w:lineRule="auto"/>
              <w:ind w:left="34" w:firstLine="0"/>
              <w:jc w:val="both"/>
              <w:rPr>
                <w:rFonts w:eastAsia="Times New Roman"/>
                <w:sz w:val="24"/>
                <w:szCs w:val="24"/>
              </w:rPr>
            </w:pPr>
            <w:r w:rsidRPr="00190D39">
              <w:rPr>
                <w:rFonts w:eastAsia="Times New Roman"/>
                <w:sz w:val="24"/>
                <w:szCs w:val="24"/>
              </w:rPr>
              <w:t>Косвенная характеристика. Отношение к герою других персонажей произведения.</w:t>
            </w:r>
          </w:p>
          <w:p w:rsidR="00AF1A60" w:rsidRPr="00190D39" w:rsidRDefault="00AF1A60" w:rsidP="00D76B5E">
            <w:pPr>
              <w:ind w:left="34"/>
              <w:jc w:val="both"/>
              <w:rPr>
                <w:sz w:val="24"/>
                <w:szCs w:val="24"/>
              </w:rPr>
            </w:pPr>
            <w:r w:rsidRPr="00190D39">
              <w:rPr>
                <w:sz w:val="24"/>
                <w:szCs w:val="24"/>
              </w:rPr>
              <w:t xml:space="preserve">Спикеры от каждой </w:t>
            </w:r>
            <w:proofErr w:type="gramStart"/>
            <w:r w:rsidRPr="00190D39">
              <w:rPr>
                <w:sz w:val="24"/>
                <w:szCs w:val="24"/>
              </w:rPr>
              <w:t>группы  выступят</w:t>
            </w:r>
            <w:proofErr w:type="gramEnd"/>
            <w:r w:rsidRPr="00190D39">
              <w:rPr>
                <w:sz w:val="24"/>
                <w:szCs w:val="24"/>
              </w:rPr>
              <w:t xml:space="preserve"> с устной презентаций результатов.</w:t>
            </w:r>
          </w:p>
          <w:p w:rsidR="00AF1A60" w:rsidRPr="00190D39" w:rsidRDefault="00AF1A60" w:rsidP="00D76B5E">
            <w:pPr>
              <w:rPr>
                <w:b/>
                <w:sz w:val="24"/>
                <w:szCs w:val="24"/>
              </w:rPr>
            </w:pPr>
            <w:r w:rsidRPr="00190D39">
              <w:rPr>
                <w:b/>
                <w:sz w:val="24"/>
                <w:szCs w:val="24"/>
              </w:rPr>
              <w:t>Дифференциация</w:t>
            </w:r>
          </w:p>
          <w:p w:rsidR="00AF1A60" w:rsidRPr="00190D39" w:rsidRDefault="00AF1A60" w:rsidP="00D76B5E">
            <w:pPr>
              <w:rPr>
                <w:sz w:val="24"/>
                <w:szCs w:val="24"/>
              </w:rPr>
            </w:pPr>
            <w:r w:rsidRPr="00190D39">
              <w:rPr>
                <w:sz w:val="24"/>
                <w:szCs w:val="24"/>
              </w:rPr>
              <w:t xml:space="preserve">Работая в группах, более способные учащиеся оказывают поддержку менее способным ученикам. </w:t>
            </w:r>
          </w:p>
          <w:p w:rsidR="00AF1A60" w:rsidRPr="00190D39" w:rsidRDefault="00AF1A60" w:rsidP="00D76B5E">
            <w:pPr>
              <w:rPr>
                <w:b/>
                <w:sz w:val="24"/>
                <w:szCs w:val="24"/>
              </w:rPr>
            </w:pPr>
          </w:p>
          <w:p w:rsidR="00AF1A60" w:rsidRPr="00190D39" w:rsidRDefault="00AF1A60" w:rsidP="00D76B5E">
            <w:pPr>
              <w:rPr>
                <w:b/>
                <w:sz w:val="24"/>
                <w:szCs w:val="24"/>
              </w:rPr>
            </w:pPr>
            <w:r w:rsidRPr="00190D39">
              <w:rPr>
                <w:b/>
                <w:sz w:val="24"/>
                <w:szCs w:val="24"/>
              </w:rPr>
              <w:t xml:space="preserve">Ф </w:t>
            </w:r>
            <w:proofErr w:type="spellStart"/>
            <w:r w:rsidRPr="00190D39">
              <w:rPr>
                <w:b/>
                <w:sz w:val="24"/>
                <w:szCs w:val="24"/>
              </w:rPr>
              <w:t>Взаимооценивание</w:t>
            </w:r>
            <w:proofErr w:type="spellEnd"/>
          </w:p>
          <w:p w:rsidR="00AF1A60" w:rsidRPr="00190D39" w:rsidRDefault="00AF1A60" w:rsidP="00D76B5E">
            <w:pPr>
              <w:pStyle w:val="a3"/>
              <w:spacing w:before="0" w:beforeAutospacing="0" w:after="0" w:afterAutospacing="0"/>
              <w:rPr>
                <w:b/>
              </w:rPr>
            </w:pPr>
            <w:r w:rsidRPr="00190D39">
              <w:rPr>
                <w:b/>
              </w:rPr>
              <w:t>Критерии оценивания:</w:t>
            </w:r>
          </w:p>
          <w:p w:rsidR="00AF1A60" w:rsidRPr="00190D39" w:rsidRDefault="00AF1A60" w:rsidP="00D76B5E">
            <w:pPr>
              <w:pStyle w:val="a3"/>
              <w:spacing w:before="0" w:beforeAutospacing="0" w:after="0" w:afterAutospacing="0"/>
            </w:pPr>
            <w:r w:rsidRPr="00190D39">
              <w:t>- дает развернутую характеристику героя, опираясь на план;</w:t>
            </w:r>
          </w:p>
          <w:p w:rsidR="00AF1A60" w:rsidRPr="00190D39" w:rsidRDefault="00AF1A60" w:rsidP="00D76B5E">
            <w:pPr>
              <w:rPr>
                <w:sz w:val="24"/>
                <w:szCs w:val="24"/>
              </w:rPr>
            </w:pPr>
            <w:r w:rsidRPr="00190D39">
              <w:rPr>
                <w:sz w:val="24"/>
                <w:szCs w:val="24"/>
              </w:rPr>
              <w:t xml:space="preserve">- использует цитаты для аргументации; </w:t>
            </w:r>
          </w:p>
          <w:p w:rsidR="00AF1A60" w:rsidRPr="00190D39" w:rsidRDefault="00AF1A60" w:rsidP="00D76B5E">
            <w:pPr>
              <w:rPr>
                <w:sz w:val="24"/>
                <w:szCs w:val="24"/>
              </w:rPr>
            </w:pPr>
            <w:r w:rsidRPr="00190D39">
              <w:rPr>
                <w:sz w:val="24"/>
                <w:szCs w:val="24"/>
              </w:rPr>
              <w:t>- определяет изобразительно-выразительных средств языка, с помощью которых создается образ.</w:t>
            </w:r>
          </w:p>
          <w:p w:rsidR="00AF1A60" w:rsidRPr="00190D39" w:rsidRDefault="00AF1A60" w:rsidP="00D76B5E">
            <w:pPr>
              <w:rPr>
                <w:b/>
                <w:sz w:val="24"/>
                <w:szCs w:val="24"/>
                <w:u w:val="single"/>
              </w:rPr>
            </w:pPr>
            <w:r w:rsidRPr="00190D39">
              <w:rPr>
                <w:rFonts w:eastAsia="Arial"/>
                <w:b/>
                <w:sz w:val="24"/>
                <w:szCs w:val="24"/>
                <w:u w:val="single"/>
              </w:rPr>
              <w:t>ПО 1Понимание терминов</w:t>
            </w:r>
            <w:r w:rsidRPr="00190D39">
              <w:rPr>
                <w:b/>
                <w:sz w:val="24"/>
                <w:szCs w:val="24"/>
                <w:u w:val="single"/>
              </w:rPr>
              <w:t xml:space="preserve"> </w:t>
            </w:r>
          </w:p>
          <w:p w:rsidR="00AF1A60" w:rsidRPr="00190D39" w:rsidRDefault="00AF1A60" w:rsidP="00D76B5E">
            <w:pPr>
              <w:rPr>
                <w:sz w:val="24"/>
                <w:szCs w:val="24"/>
              </w:rPr>
            </w:pPr>
            <w:r w:rsidRPr="00190D39">
              <w:rPr>
                <w:sz w:val="24"/>
                <w:szCs w:val="24"/>
              </w:rPr>
              <w:t>Учитель прости учащихся найти описание рождественской ночи в тексте повести. Один ученик выразительно читает отрывок описания Рождественской ночи.</w:t>
            </w:r>
          </w:p>
          <w:p w:rsidR="00AF1A60" w:rsidRPr="00190D39" w:rsidRDefault="00AF1A60" w:rsidP="00D76B5E">
            <w:pPr>
              <w:rPr>
                <w:i/>
                <w:sz w:val="24"/>
                <w:szCs w:val="24"/>
              </w:rPr>
            </w:pPr>
            <w:r w:rsidRPr="00190D39">
              <w:rPr>
                <w:i/>
                <w:sz w:val="24"/>
                <w:szCs w:val="24"/>
              </w:rPr>
              <w:t xml:space="preserve">(«Всё осветилось. Метели как не бывало. Снег загорелся широким серебряным полем и весь обсыпался хрустальными звёздами. Мороз как бы потеплел. Толпы парубков и девушек показались с мешками. Песни зазвенели, и под редкою хатою не толпились колядующие. 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w:t>
            </w:r>
            <w:proofErr w:type="gramStart"/>
            <w:r w:rsidRPr="00190D39">
              <w:rPr>
                <w:i/>
                <w:sz w:val="24"/>
                <w:szCs w:val="24"/>
              </w:rPr>
              <w:t>ночь »</w:t>
            </w:r>
            <w:proofErr w:type="gramEnd"/>
            <w:r w:rsidRPr="00190D39">
              <w:rPr>
                <w:i/>
                <w:sz w:val="24"/>
                <w:szCs w:val="24"/>
              </w:rPr>
              <w:t>)</w:t>
            </w:r>
          </w:p>
          <w:p w:rsidR="00AF1A60" w:rsidRPr="00190D39" w:rsidRDefault="00AF1A60" w:rsidP="00D76B5E">
            <w:pPr>
              <w:rPr>
                <w:sz w:val="24"/>
                <w:szCs w:val="24"/>
              </w:rPr>
            </w:pPr>
          </w:p>
          <w:p w:rsidR="00AF1A60" w:rsidRPr="00190D39" w:rsidRDefault="00AF1A60" w:rsidP="00D76B5E">
            <w:pPr>
              <w:rPr>
                <w:sz w:val="24"/>
                <w:szCs w:val="24"/>
              </w:rPr>
            </w:pPr>
            <w:r w:rsidRPr="00190D39">
              <w:rPr>
                <w:sz w:val="24"/>
                <w:szCs w:val="24"/>
              </w:rPr>
              <w:t>Учитель:</w:t>
            </w:r>
          </w:p>
          <w:p w:rsidR="00AF1A60" w:rsidRPr="00190D39" w:rsidRDefault="00AF1A60" w:rsidP="00D76B5E">
            <w:pPr>
              <w:rPr>
                <w:sz w:val="24"/>
                <w:szCs w:val="24"/>
              </w:rPr>
            </w:pPr>
            <w:r w:rsidRPr="00190D39">
              <w:rPr>
                <w:sz w:val="24"/>
                <w:szCs w:val="24"/>
              </w:rPr>
              <w:t>- Вспомните известные вам средства художественной выразительности в литературе.</w:t>
            </w:r>
          </w:p>
          <w:p w:rsidR="00AF1A60" w:rsidRPr="00190D39" w:rsidRDefault="00AF1A60" w:rsidP="00D76B5E">
            <w:pPr>
              <w:rPr>
                <w:sz w:val="24"/>
                <w:szCs w:val="24"/>
              </w:rPr>
            </w:pPr>
            <w:r w:rsidRPr="00190D39">
              <w:rPr>
                <w:sz w:val="24"/>
                <w:szCs w:val="24"/>
              </w:rPr>
              <w:t>(метафора, эпитет, олицетворение)</w:t>
            </w:r>
          </w:p>
          <w:p w:rsidR="00AF1A60" w:rsidRPr="00190D39" w:rsidRDefault="00AF1A60" w:rsidP="00D76B5E">
            <w:pPr>
              <w:rPr>
                <w:sz w:val="24"/>
                <w:szCs w:val="24"/>
              </w:rPr>
            </w:pPr>
            <w:r w:rsidRPr="00190D39">
              <w:rPr>
                <w:sz w:val="24"/>
                <w:szCs w:val="24"/>
              </w:rPr>
              <w:t>- Какие средства художественной выразительности особенно удачно использует Гоголь, описывая рождественский пейзаж?</w:t>
            </w:r>
          </w:p>
          <w:p w:rsidR="00AF1A60" w:rsidRPr="00190D39" w:rsidRDefault="00AF1A60" w:rsidP="00D76B5E">
            <w:pPr>
              <w:rPr>
                <w:sz w:val="24"/>
                <w:szCs w:val="24"/>
              </w:rPr>
            </w:pPr>
          </w:p>
          <w:p w:rsidR="00AF1A60" w:rsidRPr="00190D39" w:rsidRDefault="00AF1A60" w:rsidP="00D76B5E">
            <w:pPr>
              <w:rPr>
                <w:sz w:val="24"/>
                <w:szCs w:val="24"/>
              </w:rPr>
            </w:pPr>
            <w:r w:rsidRPr="00190D39">
              <w:rPr>
                <w:sz w:val="24"/>
                <w:szCs w:val="24"/>
              </w:rPr>
              <w:t>Задание:</w:t>
            </w:r>
          </w:p>
          <w:p w:rsidR="00AF1A60" w:rsidRPr="00190D39" w:rsidRDefault="00AF1A60" w:rsidP="00D76B5E">
            <w:pPr>
              <w:rPr>
                <w:sz w:val="24"/>
                <w:szCs w:val="24"/>
              </w:rPr>
            </w:pPr>
            <w:r w:rsidRPr="00190D39">
              <w:rPr>
                <w:sz w:val="24"/>
                <w:szCs w:val="24"/>
              </w:rPr>
              <w:t xml:space="preserve">найдите соответствие средств художественной выразительности, </w:t>
            </w:r>
            <w:proofErr w:type="gramStart"/>
            <w:r w:rsidRPr="00190D39">
              <w:rPr>
                <w:sz w:val="24"/>
                <w:szCs w:val="24"/>
              </w:rPr>
              <w:t>которые  использует</w:t>
            </w:r>
            <w:proofErr w:type="gramEnd"/>
            <w:r w:rsidRPr="00190D39">
              <w:rPr>
                <w:sz w:val="24"/>
                <w:szCs w:val="24"/>
              </w:rPr>
              <w:t xml:space="preserve"> Гоголь, описывая рождественский пейзаж.</w:t>
            </w:r>
          </w:p>
          <w:tbl>
            <w:tblPr>
              <w:tblStyle w:val="a7"/>
              <w:tblW w:w="0" w:type="auto"/>
              <w:tblLayout w:type="fixed"/>
              <w:tblLook w:val="04A0" w:firstRow="1" w:lastRow="0" w:firstColumn="1" w:lastColumn="0" w:noHBand="0" w:noVBand="1"/>
            </w:tblPr>
            <w:tblGrid>
              <w:gridCol w:w="3339"/>
              <w:gridCol w:w="3340"/>
            </w:tblGrid>
            <w:tr w:rsidR="00AF1A60" w:rsidRPr="00190D39" w:rsidTr="00D76B5E">
              <w:tc>
                <w:tcPr>
                  <w:tcW w:w="3339" w:type="dxa"/>
                </w:tcPr>
                <w:p w:rsidR="00AF1A60" w:rsidRPr="00190D39" w:rsidRDefault="00AF1A60" w:rsidP="00D76B5E">
                  <w:pPr>
                    <w:rPr>
                      <w:sz w:val="24"/>
                      <w:szCs w:val="24"/>
                    </w:rPr>
                  </w:pPr>
                  <w:r w:rsidRPr="00190D39">
                    <w:rPr>
                      <w:sz w:val="24"/>
                      <w:szCs w:val="24"/>
                    </w:rPr>
                    <w:t>Хрустальными звездами</w:t>
                  </w:r>
                </w:p>
              </w:tc>
              <w:tc>
                <w:tcPr>
                  <w:tcW w:w="3340" w:type="dxa"/>
                </w:tcPr>
                <w:p w:rsidR="00AF1A60" w:rsidRPr="00190D39" w:rsidRDefault="00AF1A60" w:rsidP="00D76B5E">
                  <w:pPr>
                    <w:rPr>
                      <w:sz w:val="24"/>
                      <w:szCs w:val="24"/>
                    </w:rPr>
                  </w:pPr>
                  <w:r w:rsidRPr="00190D39">
                    <w:rPr>
                      <w:sz w:val="24"/>
                      <w:szCs w:val="24"/>
                    </w:rPr>
                    <w:t>олицетворение</w:t>
                  </w:r>
                </w:p>
              </w:tc>
            </w:tr>
            <w:tr w:rsidR="00AF1A60" w:rsidRPr="00190D39" w:rsidTr="00D76B5E">
              <w:tc>
                <w:tcPr>
                  <w:tcW w:w="3339" w:type="dxa"/>
                </w:tcPr>
                <w:p w:rsidR="00AF1A60" w:rsidRPr="00190D39" w:rsidRDefault="00AF1A60" w:rsidP="00D76B5E">
                  <w:pPr>
                    <w:rPr>
                      <w:sz w:val="24"/>
                      <w:szCs w:val="24"/>
                    </w:rPr>
                  </w:pPr>
                  <w:r w:rsidRPr="00190D39">
                    <w:rPr>
                      <w:sz w:val="24"/>
                      <w:szCs w:val="24"/>
                    </w:rPr>
                    <w:t xml:space="preserve">Снег загорелся </w:t>
                  </w:r>
                </w:p>
              </w:tc>
              <w:tc>
                <w:tcPr>
                  <w:tcW w:w="3340" w:type="dxa"/>
                </w:tcPr>
                <w:p w:rsidR="00AF1A60" w:rsidRPr="00190D39" w:rsidRDefault="00AF1A60" w:rsidP="00D76B5E">
                  <w:pPr>
                    <w:rPr>
                      <w:sz w:val="24"/>
                      <w:szCs w:val="24"/>
                    </w:rPr>
                  </w:pPr>
                  <w:r w:rsidRPr="00190D39">
                    <w:rPr>
                      <w:sz w:val="24"/>
                      <w:szCs w:val="24"/>
                    </w:rPr>
                    <w:t>эпитет</w:t>
                  </w:r>
                </w:p>
              </w:tc>
            </w:tr>
            <w:tr w:rsidR="00AF1A60" w:rsidRPr="00190D39" w:rsidTr="00D76B5E">
              <w:tc>
                <w:tcPr>
                  <w:tcW w:w="3339" w:type="dxa"/>
                </w:tcPr>
                <w:p w:rsidR="00AF1A60" w:rsidRPr="00190D39" w:rsidRDefault="00AF1A60" w:rsidP="00D76B5E">
                  <w:pPr>
                    <w:rPr>
                      <w:sz w:val="24"/>
                      <w:szCs w:val="24"/>
                    </w:rPr>
                  </w:pPr>
                  <w:r w:rsidRPr="00190D39">
                    <w:rPr>
                      <w:sz w:val="24"/>
                      <w:szCs w:val="24"/>
                    </w:rPr>
                    <w:t>Может внушить ночь</w:t>
                  </w:r>
                </w:p>
              </w:tc>
              <w:tc>
                <w:tcPr>
                  <w:tcW w:w="3340" w:type="dxa"/>
                </w:tcPr>
                <w:p w:rsidR="00AF1A60" w:rsidRPr="00190D39" w:rsidRDefault="00AF1A60" w:rsidP="00D76B5E">
                  <w:pPr>
                    <w:rPr>
                      <w:sz w:val="24"/>
                      <w:szCs w:val="24"/>
                    </w:rPr>
                  </w:pPr>
                  <w:r w:rsidRPr="00190D39">
                    <w:rPr>
                      <w:sz w:val="24"/>
                      <w:szCs w:val="24"/>
                    </w:rPr>
                    <w:t>эпитет</w:t>
                  </w:r>
                </w:p>
              </w:tc>
            </w:tr>
            <w:tr w:rsidR="00AF1A60" w:rsidRPr="00190D39" w:rsidTr="00D76B5E">
              <w:trPr>
                <w:trHeight w:val="300"/>
              </w:trPr>
              <w:tc>
                <w:tcPr>
                  <w:tcW w:w="3339" w:type="dxa"/>
                </w:tcPr>
                <w:p w:rsidR="00AF1A60" w:rsidRPr="00190D39" w:rsidRDefault="00AF1A60" w:rsidP="00D76B5E">
                  <w:pPr>
                    <w:rPr>
                      <w:sz w:val="24"/>
                      <w:szCs w:val="24"/>
                    </w:rPr>
                  </w:pPr>
                  <w:r w:rsidRPr="00190D39">
                    <w:rPr>
                      <w:sz w:val="24"/>
                      <w:szCs w:val="24"/>
                    </w:rPr>
                    <w:t>Месяц вылетел</w:t>
                  </w:r>
                </w:p>
              </w:tc>
              <w:tc>
                <w:tcPr>
                  <w:tcW w:w="3340" w:type="dxa"/>
                </w:tcPr>
                <w:p w:rsidR="00AF1A60" w:rsidRPr="00190D39" w:rsidRDefault="00AF1A60" w:rsidP="00D76B5E">
                  <w:pPr>
                    <w:rPr>
                      <w:sz w:val="24"/>
                      <w:szCs w:val="24"/>
                    </w:rPr>
                  </w:pPr>
                  <w:r w:rsidRPr="00190D39">
                    <w:rPr>
                      <w:sz w:val="24"/>
                      <w:szCs w:val="24"/>
                    </w:rPr>
                    <w:t>метафора</w:t>
                  </w:r>
                </w:p>
              </w:tc>
            </w:tr>
            <w:tr w:rsidR="00AF1A60" w:rsidRPr="00190D39" w:rsidTr="00D76B5E">
              <w:trPr>
                <w:trHeight w:val="257"/>
              </w:trPr>
              <w:tc>
                <w:tcPr>
                  <w:tcW w:w="3339" w:type="dxa"/>
                </w:tcPr>
                <w:p w:rsidR="00AF1A60" w:rsidRPr="00190D39" w:rsidRDefault="00AF1A60" w:rsidP="00D76B5E">
                  <w:pPr>
                    <w:rPr>
                      <w:sz w:val="24"/>
                      <w:szCs w:val="24"/>
                    </w:rPr>
                  </w:pPr>
                  <w:r w:rsidRPr="00190D39">
                    <w:rPr>
                      <w:sz w:val="24"/>
                      <w:szCs w:val="24"/>
                    </w:rPr>
                    <w:lastRenderedPageBreak/>
                    <w:t>Глянули звезды</w:t>
                  </w:r>
                </w:p>
              </w:tc>
              <w:tc>
                <w:tcPr>
                  <w:tcW w:w="3340" w:type="dxa"/>
                </w:tcPr>
                <w:p w:rsidR="00AF1A60" w:rsidRPr="00190D39" w:rsidRDefault="00AF1A60" w:rsidP="00D76B5E">
                  <w:pPr>
                    <w:rPr>
                      <w:sz w:val="24"/>
                      <w:szCs w:val="24"/>
                    </w:rPr>
                  </w:pPr>
                  <w:r w:rsidRPr="00190D39">
                    <w:rPr>
                      <w:sz w:val="24"/>
                      <w:szCs w:val="24"/>
                    </w:rPr>
                    <w:t>метафора</w:t>
                  </w:r>
                </w:p>
              </w:tc>
            </w:tr>
            <w:tr w:rsidR="00AF1A60" w:rsidRPr="00190D39" w:rsidTr="00D76B5E">
              <w:trPr>
                <w:trHeight w:val="540"/>
              </w:trPr>
              <w:tc>
                <w:tcPr>
                  <w:tcW w:w="3339" w:type="dxa"/>
                </w:tcPr>
                <w:p w:rsidR="00AF1A60" w:rsidRPr="00190D39" w:rsidRDefault="00AF1A60" w:rsidP="00D76B5E">
                  <w:pPr>
                    <w:rPr>
                      <w:sz w:val="24"/>
                      <w:szCs w:val="24"/>
                    </w:rPr>
                  </w:pPr>
                  <w:r w:rsidRPr="00190D39">
                    <w:rPr>
                      <w:sz w:val="24"/>
                      <w:szCs w:val="24"/>
                    </w:rPr>
                    <w:t xml:space="preserve">месяц один только заглядывал в них </w:t>
                  </w:r>
                  <w:proofErr w:type="spellStart"/>
                  <w:r w:rsidRPr="00190D39">
                    <w:rPr>
                      <w:sz w:val="24"/>
                      <w:szCs w:val="24"/>
                    </w:rPr>
                    <w:t>украдкою</w:t>
                  </w:r>
                  <w:proofErr w:type="spellEnd"/>
                </w:p>
              </w:tc>
              <w:tc>
                <w:tcPr>
                  <w:tcW w:w="3340" w:type="dxa"/>
                </w:tcPr>
                <w:p w:rsidR="00AF1A60" w:rsidRPr="00190D39" w:rsidRDefault="00AF1A60" w:rsidP="00D76B5E">
                  <w:pPr>
                    <w:rPr>
                      <w:sz w:val="24"/>
                      <w:szCs w:val="24"/>
                    </w:rPr>
                  </w:pPr>
                  <w:r w:rsidRPr="00190D39">
                    <w:rPr>
                      <w:sz w:val="24"/>
                      <w:szCs w:val="24"/>
                    </w:rPr>
                    <w:t>олицетворение</w:t>
                  </w:r>
                </w:p>
              </w:tc>
            </w:tr>
          </w:tbl>
          <w:p w:rsidR="00AF1A60" w:rsidRPr="00190D39" w:rsidRDefault="00AF1A60" w:rsidP="00D76B5E">
            <w:pPr>
              <w:pStyle w:val="a3"/>
              <w:spacing w:before="0" w:beforeAutospacing="0" w:after="0" w:afterAutospacing="0"/>
              <w:rPr>
                <w:i/>
                <w:iCs/>
                <w:color w:val="333333"/>
                <w:shd w:val="clear" w:color="auto" w:fill="FFFFFF"/>
              </w:rPr>
            </w:pPr>
          </w:p>
          <w:p w:rsidR="00AF1A60" w:rsidRPr="00190D39" w:rsidRDefault="00AF1A60" w:rsidP="00D76B5E">
            <w:pPr>
              <w:rPr>
                <w:b/>
                <w:sz w:val="24"/>
                <w:szCs w:val="24"/>
              </w:rPr>
            </w:pPr>
            <w:r w:rsidRPr="00190D39">
              <w:rPr>
                <w:b/>
                <w:sz w:val="24"/>
                <w:szCs w:val="24"/>
              </w:rPr>
              <w:t xml:space="preserve">Ф </w:t>
            </w:r>
            <w:proofErr w:type="spellStart"/>
            <w:r w:rsidRPr="00190D39">
              <w:rPr>
                <w:b/>
                <w:sz w:val="24"/>
                <w:szCs w:val="24"/>
              </w:rPr>
              <w:t>Взаимооценивание</w:t>
            </w:r>
            <w:proofErr w:type="spellEnd"/>
          </w:p>
          <w:p w:rsidR="00AF1A60" w:rsidRPr="00190D39" w:rsidRDefault="00AF1A60" w:rsidP="00D76B5E">
            <w:pPr>
              <w:rPr>
                <w:b/>
                <w:sz w:val="24"/>
                <w:szCs w:val="24"/>
              </w:rPr>
            </w:pPr>
            <w:r w:rsidRPr="00190D39">
              <w:rPr>
                <w:b/>
                <w:sz w:val="24"/>
                <w:szCs w:val="24"/>
              </w:rPr>
              <w:t>Критерии оценивания:</w:t>
            </w:r>
          </w:p>
          <w:p w:rsidR="00AF1A60" w:rsidRPr="00190D39" w:rsidRDefault="00AF1A60" w:rsidP="00D76B5E">
            <w:pPr>
              <w:rPr>
                <w:sz w:val="24"/>
                <w:szCs w:val="24"/>
              </w:rPr>
            </w:pPr>
            <w:r w:rsidRPr="00190D39">
              <w:rPr>
                <w:sz w:val="24"/>
                <w:szCs w:val="24"/>
              </w:rPr>
              <w:t>- определяет соответствия;</w:t>
            </w:r>
          </w:p>
          <w:p w:rsidR="00AF1A60" w:rsidRPr="00190D39" w:rsidRDefault="00AF1A60" w:rsidP="00D76B5E">
            <w:pPr>
              <w:rPr>
                <w:sz w:val="24"/>
                <w:szCs w:val="24"/>
              </w:rPr>
            </w:pPr>
            <w:r w:rsidRPr="00190D39">
              <w:rPr>
                <w:sz w:val="24"/>
                <w:szCs w:val="24"/>
              </w:rPr>
              <w:t>-объясняет значение  средств художественной выразительности в повести.</w:t>
            </w:r>
          </w:p>
        </w:tc>
        <w:tc>
          <w:tcPr>
            <w:tcW w:w="2693" w:type="dxa"/>
          </w:tcPr>
          <w:p w:rsidR="00AF1A60" w:rsidRPr="00190D39" w:rsidRDefault="00AF1A60" w:rsidP="00D76B5E">
            <w:pPr>
              <w:jc w:val="both"/>
              <w:rPr>
                <w:sz w:val="24"/>
                <w:szCs w:val="24"/>
              </w:rPr>
            </w:pPr>
            <w:r w:rsidRPr="00190D39">
              <w:rPr>
                <w:sz w:val="24"/>
                <w:szCs w:val="24"/>
              </w:rPr>
              <w:lastRenderedPageBreak/>
              <w:t>Устно отвечают на вопросы, с объяснением.</w:t>
            </w:r>
          </w:p>
          <w:p w:rsidR="00AF1A60" w:rsidRPr="00190D39" w:rsidRDefault="00AF1A60" w:rsidP="00D76B5E">
            <w:pPr>
              <w:tabs>
                <w:tab w:val="left" w:pos="277"/>
              </w:tabs>
              <w:rPr>
                <w:sz w:val="24"/>
                <w:szCs w:val="24"/>
              </w:rPr>
            </w:pPr>
          </w:p>
        </w:tc>
        <w:tc>
          <w:tcPr>
            <w:tcW w:w="1418" w:type="dxa"/>
          </w:tcPr>
          <w:p w:rsidR="00AF1A60" w:rsidRPr="00190D39" w:rsidRDefault="00AF1A60" w:rsidP="00D76B5E">
            <w:pPr>
              <w:jc w:val="both"/>
              <w:rPr>
                <w:sz w:val="24"/>
                <w:szCs w:val="24"/>
              </w:rPr>
            </w:pPr>
            <w:r w:rsidRPr="00190D39">
              <w:rPr>
                <w:sz w:val="24"/>
                <w:szCs w:val="24"/>
              </w:rPr>
              <w:t>Стратегия</w:t>
            </w:r>
          </w:p>
          <w:p w:rsidR="00AF1A60" w:rsidRPr="00190D39" w:rsidRDefault="00AF1A60" w:rsidP="00D76B5E">
            <w:pPr>
              <w:jc w:val="both"/>
              <w:rPr>
                <w:sz w:val="24"/>
                <w:szCs w:val="24"/>
              </w:rPr>
            </w:pPr>
            <w:r w:rsidRPr="00190D39">
              <w:rPr>
                <w:sz w:val="24"/>
                <w:szCs w:val="24"/>
              </w:rPr>
              <w:t>«Верно - не верно»</w:t>
            </w:r>
          </w:p>
          <w:p w:rsidR="00AF1A60" w:rsidRPr="00190D39" w:rsidRDefault="00AF1A60" w:rsidP="00D76B5E">
            <w:pPr>
              <w:rPr>
                <w:sz w:val="24"/>
                <w:szCs w:val="24"/>
              </w:rPr>
            </w:pPr>
            <w:r w:rsidRPr="00190D39">
              <w:rPr>
                <w:sz w:val="24"/>
                <w:szCs w:val="24"/>
              </w:rPr>
              <w:t>Словесная оценка учителя.</w:t>
            </w:r>
          </w:p>
          <w:p w:rsidR="00AF1A60" w:rsidRPr="00190D39" w:rsidRDefault="00AF1A60" w:rsidP="00D76B5E">
            <w:pPr>
              <w:rPr>
                <w:sz w:val="24"/>
                <w:szCs w:val="24"/>
              </w:rPr>
            </w:pPr>
            <w:proofErr w:type="spellStart"/>
            <w:r w:rsidRPr="00190D39">
              <w:rPr>
                <w:sz w:val="24"/>
                <w:szCs w:val="24"/>
              </w:rPr>
              <w:t>Взаимооценивание</w:t>
            </w:r>
            <w:proofErr w:type="spellEnd"/>
          </w:p>
          <w:p w:rsidR="00AF1A60" w:rsidRPr="00190D39" w:rsidRDefault="00AF1A60" w:rsidP="00D76B5E">
            <w:pPr>
              <w:rPr>
                <w:sz w:val="24"/>
                <w:szCs w:val="24"/>
              </w:rPr>
            </w:pPr>
            <w:r w:rsidRPr="00190D39">
              <w:rPr>
                <w:b/>
                <w:sz w:val="24"/>
                <w:szCs w:val="24"/>
              </w:rPr>
              <w:t>Стратегия «</w:t>
            </w:r>
            <w:proofErr w:type="spellStart"/>
            <w:r w:rsidRPr="00190D39">
              <w:rPr>
                <w:b/>
                <w:sz w:val="24"/>
                <w:szCs w:val="24"/>
              </w:rPr>
              <w:t>Стикер</w:t>
            </w:r>
            <w:proofErr w:type="spellEnd"/>
            <w:r w:rsidRPr="00190D39">
              <w:rPr>
                <w:b/>
                <w:sz w:val="24"/>
                <w:szCs w:val="24"/>
              </w:rPr>
              <w:t>»</w:t>
            </w:r>
          </w:p>
          <w:p w:rsidR="00AF1A60" w:rsidRPr="00190D39" w:rsidRDefault="00AF1A60" w:rsidP="00D76B5E">
            <w:pPr>
              <w:jc w:val="both"/>
              <w:rPr>
                <w:sz w:val="24"/>
                <w:szCs w:val="24"/>
              </w:rPr>
            </w:pPr>
          </w:p>
        </w:tc>
        <w:tc>
          <w:tcPr>
            <w:tcW w:w="1701" w:type="dxa"/>
          </w:tcPr>
          <w:p w:rsidR="00AF1A60" w:rsidRPr="00190D39" w:rsidRDefault="00AF1A60" w:rsidP="00D76B5E">
            <w:pPr>
              <w:jc w:val="both"/>
              <w:rPr>
                <w:sz w:val="24"/>
                <w:szCs w:val="24"/>
              </w:rPr>
            </w:pPr>
            <w:r w:rsidRPr="00190D39">
              <w:rPr>
                <w:sz w:val="24"/>
                <w:szCs w:val="24"/>
              </w:rPr>
              <w:t>Интерактивная доска</w:t>
            </w:r>
          </w:p>
          <w:p w:rsidR="00AF1A60" w:rsidRPr="00190D39" w:rsidRDefault="00AF1A60" w:rsidP="00D76B5E">
            <w:pPr>
              <w:jc w:val="both"/>
              <w:rPr>
                <w:sz w:val="24"/>
                <w:szCs w:val="24"/>
              </w:rPr>
            </w:pPr>
            <w:r w:rsidRPr="00190D39">
              <w:rPr>
                <w:sz w:val="24"/>
                <w:szCs w:val="24"/>
              </w:rPr>
              <w:t>ИКТ,</w:t>
            </w:r>
          </w:p>
          <w:p w:rsidR="00AF1A60" w:rsidRPr="00190D39" w:rsidRDefault="00AF1A60" w:rsidP="00D76B5E">
            <w:pPr>
              <w:contextualSpacing/>
              <w:rPr>
                <w:sz w:val="24"/>
                <w:szCs w:val="24"/>
              </w:rPr>
            </w:pPr>
            <w:r w:rsidRPr="00190D39">
              <w:rPr>
                <w:sz w:val="24"/>
                <w:szCs w:val="24"/>
              </w:rPr>
              <w:t xml:space="preserve"> маркеры, </w:t>
            </w:r>
            <w:proofErr w:type="spellStart"/>
            <w:r w:rsidRPr="00190D39">
              <w:rPr>
                <w:sz w:val="24"/>
                <w:szCs w:val="24"/>
              </w:rPr>
              <w:t>флипчарт</w:t>
            </w:r>
            <w:proofErr w:type="spellEnd"/>
            <w:r w:rsidRPr="00190D39">
              <w:rPr>
                <w:sz w:val="24"/>
                <w:szCs w:val="24"/>
              </w:rPr>
              <w:t xml:space="preserve">, </w:t>
            </w:r>
            <w:proofErr w:type="spellStart"/>
            <w:r w:rsidRPr="00190D39">
              <w:rPr>
                <w:sz w:val="24"/>
                <w:szCs w:val="24"/>
              </w:rPr>
              <w:t>стикеры</w:t>
            </w:r>
            <w:proofErr w:type="spellEnd"/>
          </w:p>
          <w:p w:rsidR="00AF1A60" w:rsidRPr="00190D39" w:rsidRDefault="00AF1A60" w:rsidP="00D76B5E">
            <w:pPr>
              <w:jc w:val="both"/>
              <w:rPr>
                <w:sz w:val="24"/>
                <w:szCs w:val="24"/>
              </w:rPr>
            </w:pPr>
          </w:p>
        </w:tc>
      </w:tr>
      <w:tr w:rsidR="00AF1A60" w:rsidRPr="00190D39" w:rsidTr="00D76B5E">
        <w:tc>
          <w:tcPr>
            <w:tcW w:w="1843" w:type="dxa"/>
          </w:tcPr>
          <w:p w:rsidR="00AF1A60" w:rsidRPr="00190D39" w:rsidRDefault="00AF1A60" w:rsidP="00D76B5E">
            <w:pPr>
              <w:rPr>
                <w:b/>
                <w:sz w:val="24"/>
                <w:szCs w:val="24"/>
              </w:rPr>
            </w:pPr>
            <w:r w:rsidRPr="00190D39">
              <w:rPr>
                <w:b/>
                <w:sz w:val="24"/>
                <w:szCs w:val="24"/>
              </w:rPr>
              <w:lastRenderedPageBreak/>
              <w:t xml:space="preserve"> Подведение итогов урока (5 мин)</w:t>
            </w:r>
          </w:p>
          <w:p w:rsidR="00AF1A60" w:rsidRPr="00190D39" w:rsidRDefault="00AF1A60" w:rsidP="00D76B5E">
            <w:pPr>
              <w:rPr>
                <w:sz w:val="24"/>
                <w:szCs w:val="24"/>
              </w:rPr>
            </w:pPr>
          </w:p>
          <w:p w:rsidR="00AF1A60" w:rsidRPr="00190D39" w:rsidRDefault="00AF1A60" w:rsidP="00D76B5E">
            <w:pPr>
              <w:rPr>
                <w:sz w:val="24"/>
                <w:szCs w:val="24"/>
              </w:rPr>
            </w:pPr>
          </w:p>
          <w:p w:rsidR="00AF1A60" w:rsidRPr="00190D39" w:rsidRDefault="00AF1A60" w:rsidP="00D76B5E">
            <w:pPr>
              <w:rPr>
                <w:sz w:val="24"/>
                <w:szCs w:val="24"/>
              </w:rPr>
            </w:pPr>
          </w:p>
        </w:tc>
        <w:tc>
          <w:tcPr>
            <w:tcW w:w="8222" w:type="dxa"/>
            <w:gridSpan w:val="3"/>
          </w:tcPr>
          <w:p w:rsidR="00AF1A60" w:rsidRPr="00190D39" w:rsidRDefault="00AF1A60" w:rsidP="00D76B5E">
            <w:pPr>
              <w:jc w:val="both"/>
              <w:rPr>
                <w:rFonts w:eastAsia="Arial"/>
                <w:b/>
                <w:sz w:val="24"/>
                <w:szCs w:val="24"/>
              </w:rPr>
            </w:pPr>
            <w:r w:rsidRPr="00190D39">
              <w:rPr>
                <w:rFonts w:eastAsia="Arial"/>
                <w:b/>
                <w:sz w:val="24"/>
                <w:szCs w:val="24"/>
              </w:rPr>
              <w:t>Рефлексия. «Благодарю…»</w:t>
            </w:r>
          </w:p>
          <w:p w:rsidR="00AF1A60" w:rsidRPr="00190D39" w:rsidRDefault="00AF1A60" w:rsidP="00D76B5E">
            <w:pPr>
              <w:shd w:val="clear" w:color="auto" w:fill="FFFFFF"/>
              <w:jc w:val="both"/>
              <w:rPr>
                <w:sz w:val="24"/>
                <w:szCs w:val="24"/>
              </w:rPr>
            </w:pPr>
            <w:r w:rsidRPr="00190D39">
              <w:rPr>
                <w:rFonts w:eastAsia="Arial"/>
                <w:b/>
                <w:sz w:val="24"/>
                <w:szCs w:val="24"/>
              </w:rPr>
              <w:t xml:space="preserve">Д\З. </w:t>
            </w:r>
            <w:r w:rsidRPr="00190D39">
              <w:rPr>
                <w:rStyle w:val="c2"/>
                <w:b/>
                <w:bCs/>
                <w:sz w:val="24"/>
                <w:szCs w:val="24"/>
              </w:rPr>
              <w:t>Эссе («Я пишу для того, чтобы понять, что я думаю»)</w:t>
            </w:r>
          </w:p>
          <w:p w:rsidR="00AF1A60" w:rsidRPr="00190D39" w:rsidRDefault="00AF1A60" w:rsidP="00D76B5E">
            <w:pPr>
              <w:shd w:val="clear" w:color="auto" w:fill="FFFFFF"/>
              <w:jc w:val="both"/>
              <w:rPr>
                <w:sz w:val="24"/>
                <w:szCs w:val="24"/>
              </w:rPr>
            </w:pPr>
            <w:r w:rsidRPr="00190D39">
              <w:rPr>
                <w:rStyle w:val="c2"/>
                <w:b/>
                <w:bCs/>
                <w:sz w:val="24"/>
                <w:szCs w:val="24"/>
              </w:rPr>
              <w:t>- </w:t>
            </w:r>
            <w:r w:rsidRPr="00190D39">
              <w:rPr>
                <w:sz w:val="24"/>
                <w:szCs w:val="24"/>
              </w:rPr>
              <w:t>Роль языка в жизни общества.</w:t>
            </w:r>
          </w:p>
          <w:p w:rsidR="00AF1A60" w:rsidRPr="00190D39" w:rsidRDefault="00AF1A60" w:rsidP="00D76B5E">
            <w:pPr>
              <w:shd w:val="clear" w:color="auto" w:fill="FFFFFF"/>
              <w:jc w:val="both"/>
              <w:rPr>
                <w:sz w:val="24"/>
                <w:szCs w:val="24"/>
              </w:rPr>
            </w:pPr>
            <w:r w:rsidRPr="00190D39">
              <w:rPr>
                <w:sz w:val="24"/>
                <w:szCs w:val="24"/>
              </w:rPr>
              <w:t>- Русский язык в современном мире.</w:t>
            </w:r>
          </w:p>
          <w:p w:rsidR="00AF1A60" w:rsidRPr="00190D39" w:rsidRDefault="00AF1A60" w:rsidP="00D76B5E">
            <w:pPr>
              <w:shd w:val="clear" w:color="auto" w:fill="FFFFFF"/>
              <w:jc w:val="both"/>
              <w:rPr>
                <w:sz w:val="24"/>
                <w:szCs w:val="24"/>
              </w:rPr>
            </w:pPr>
            <w:r w:rsidRPr="00190D39">
              <w:rPr>
                <w:sz w:val="24"/>
                <w:szCs w:val="24"/>
              </w:rPr>
              <w:t>-  Язык - исторически развивающееся явление  </w:t>
            </w:r>
            <w:r w:rsidRPr="00190D39">
              <w:rPr>
                <w:rStyle w:val="c2"/>
                <w:b/>
                <w:bCs/>
                <w:sz w:val="24"/>
                <w:szCs w:val="24"/>
              </w:rPr>
              <w:t>(на выбор)</w:t>
            </w:r>
          </w:p>
        </w:tc>
        <w:tc>
          <w:tcPr>
            <w:tcW w:w="2693" w:type="dxa"/>
          </w:tcPr>
          <w:p w:rsidR="00AF1A60" w:rsidRPr="00190D39" w:rsidRDefault="00AF1A60" w:rsidP="00D76B5E">
            <w:pPr>
              <w:rPr>
                <w:sz w:val="24"/>
                <w:szCs w:val="24"/>
              </w:rPr>
            </w:pPr>
          </w:p>
          <w:p w:rsidR="00AF1A60" w:rsidRPr="00190D39" w:rsidRDefault="00AF1A60" w:rsidP="00D76B5E">
            <w:pPr>
              <w:rPr>
                <w:sz w:val="24"/>
                <w:szCs w:val="24"/>
              </w:rPr>
            </w:pPr>
            <w:r w:rsidRPr="00190D39">
              <w:rPr>
                <w:sz w:val="24"/>
                <w:szCs w:val="24"/>
              </w:rPr>
              <w:t>Ученики показывают умение обосновывать свое понимание</w:t>
            </w:r>
          </w:p>
          <w:p w:rsidR="00AF1A60" w:rsidRPr="00190D39" w:rsidRDefault="00AF1A60" w:rsidP="00D76B5E">
            <w:pPr>
              <w:jc w:val="both"/>
              <w:rPr>
                <w:sz w:val="24"/>
                <w:szCs w:val="24"/>
              </w:rPr>
            </w:pPr>
          </w:p>
          <w:p w:rsidR="00AF1A60" w:rsidRPr="00190D39" w:rsidRDefault="00AF1A60" w:rsidP="00D76B5E">
            <w:pPr>
              <w:jc w:val="both"/>
              <w:rPr>
                <w:sz w:val="24"/>
                <w:szCs w:val="24"/>
              </w:rPr>
            </w:pPr>
            <w:r w:rsidRPr="00190D39">
              <w:rPr>
                <w:color w:val="000000"/>
                <w:sz w:val="24"/>
                <w:szCs w:val="24"/>
              </w:rPr>
              <w:t xml:space="preserve">Записывают </w:t>
            </w:r>
            <w:proofErr w:type="spellStart"/>
            <w:r w:rsidRPr="00190D39">
              <w:rPr>
                <w:color w:val="000000"/>
                <w:sz w:val="24"/>
                <w:szCs w:val="24"/>
              </w:rPr>
              <w:t>д.з</w:t>
            </w:r>
            <w:proofErr w:type="spellEnd"/>
            <w:r w:rsidRPr="00190D39">
              <w:rPr>
                <w:color w:val="000000"/>
                <w:sz w:val="24"/>
                <w:szCs w:val="24"/>
              </w:rPr>
              <w:t>. в дневники</w:t>
            </w:r>
          </w:p>
        </w:tc>
        <w:tc>
          <w:tcPr>
            <w:tcW w:w="1418" w:type="dxa"/>
          </w:tcPr>
          <w:p w:rsidR="00AF1A60" w:rsidRPr="00190D39" w:rsidRDefault="00AF1A60" w:rsidP="00D76B5E">
            <w:pPr>
              <w:jc w:val="both"/>
              <w:rPr>
                <w:sz w:val="24"/>
                <w:szCs w:val="24"/>
              </w:rPr>
            </w:pPr>
          </w:p>
          <w:p w:rsidR="00AF1A60" w:rsidRPr="00190D39" w:rsidRDefault="00AF1A60" w:rsidP="00D76B5E">
            <w:pPr>
              <w:jc w:val="both"/>
              <w:rPr>
                <w:sz w:val="24"/>
                <w:szCs w:val="24"/>
              </w:rPr>
            </w:pPr>
            <w:proofErr w:type="spellStart"/>
            <w:r w:rsidRPr="00190D39">
              <w:rPr>
                <w:sz w:val="24"/>
                <w:szCs w:val="24"/>
              </w:rPr>
              <w:t>Самооценивание</w:t>
            </w:r>
            <w:proofErr w:type="spellEnd"/>
          </w:p>
        </w:tc>
        <w:tc>
          <w:tcPr>
            <w:tcW w:w="1701" w:type="dxa"/>
          </w:tcPr>
          <w:p w:rsidR="00AF1A60" w:rsidRPr="00190D39" w:rsidRDefault="00AF1A60" w:rsidP="00D76B5E">
            <w:pPr>
              <w:jc w:val="both"/>
              <w:rPr>
                <w:sz w:val="24"/>
                <w:szCs w:val="24"/>
              </w:rPr>
            </w:pPr>
          </w:p>
          <w:p w:rsidR="00AF1A60" w:rsidRPr="00190D39" w:rsidRDefault="00AF1A60" w:rsidP="00D76B5E">
            <w:pPr>
              <w:jc w:val="both"/>
              <w:rPr>
                <w:sz w:val="24"/>
                <w:szCs w:val="24"/>
              </w:rPr>
            </w:pPr>
            <w:r w:rsidRPr="00190D39">
              <w:rPr>
                <w:sz w:val="24"/>
                <w:szCs w:val="24"/>
              </w:rPr>
              <w:t xml:space="preserve">Рефлексивный лист, </w:t>
            </w:r>
            <w:proofErr w:type="spellStart"/>
            <w:r w:rsidRPr="00190D39">
              <w:rPr>
                <w:sz w:val="24"/>
                <w:szCs w:val="24"/>
              </w:rPr>
              <w:t>стикеры</w:t>
            </w:r>
            <w:proofErr w:type="spellEnd"/>
          </w:p>
        </w:tc>
      </w:tr>
    </w:tbl>
    <w:p w:rsidR="00AF1A60" w:rsidRPr="00190D39" w:rsidRDefault="00AF1A60" w:rsidP="00AF1A60">
      <w:pPr>
        <w:spacing w:after="0"/>
        <w:rPr>
          <w:rFonts w:ascii="Times New Roman" w:hAnsi="Times New Roman" w:cs="Times New Roman"/>
          <w:sz w:val="24"/>
          <w:szCs w:val="24"/>
        </w:rPr>
      </w:pPr>
    </w:p>
    <w:p w:rsidR="00AF1A60" w:rsidRPr="00190D39" w:rsidRDefault="00AF1A60" w:rsidP="00AF1A60">
      <w:pPr>
        <w:spacing w:after="0"/>
        <w:rPr>
          <w:rFonts w:ascii="Times New Roman" w:hAnsi="Times New Roman" w:cs="Times New Roman"/>
          <w:sz w:val="24"/>
          <w:szCs w:val="24"/>
        </w:rPr>
      </w:pPr>
    </w:p>
    <w:p w:rsidR="00AF1A60" w:rsidRPr="00190D39" w:rsidRDefault="00AF1A60" w:rsidP="00AF1A60">
      <w:pPr>
        <w:spacing w:after="0"/>
        <w:rPr>
          <w:rFonts w:ascii="Times New Roman" w:hAnsi="Times New Roman" w:cs="Times New Roman"/>
          <w:sz w:val="24"/>
          <w:szCs w:val="24"/>
        </w:rPr>
      </w:pPr>
    </w:p>
    <w:p w:rsidR="002A6F89" w:rsidRDefault="002A6F89"/>
    <w:sectPr w:rsidR="002A6F89" w:rsidSect="00AF1A6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958C9"/>
    <w:multiLevelType w:val="multilevel"/>
    <w:tmpl w:val="6F20864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60"/>
    <w:rsid w:val="002A6F89"/>
    <w:rsid w:val="00AF1A60"/>
    <w:rsid w:val="00B33E2E"/>
    <w:rsid w:val="00B35331"/>
    <w:rsid w:val="00BA0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403E"/>
  <w15:chartTrackingRefBased/>
  <w15:docId w15:val="{8569C4B3-786C-4A4D-A87E-4C2FA4E9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AF1A6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AF1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AF1A60"/>
    <w:pPr>
      <w:spacing w:after="200" w:line="276" w:lineRule="auto"/>
      <w:ind w:left="720"/>
      <w:contextualSpacing/>
    </w:pPr>
    <w:rPr>
      <w:rFonts w:eastAsiaTheme="minorEastAsia"/>
      <w:lang w:eastAsia="ru-RU"/>
    </w:rPr>
  </w:style>
  <w:style w:type="table" w:styleId="a7">
    <w:name w:val="Table Grid"/>
    <w:basedOn w:val="a1"/>
    <w:uiPriority w:val="39"/>
    <w:rsid w:val="00AF1A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F1A60"/>
    <w:rPr>
      <w:rFonts w:eastAsiaTheme="minorEastAsia"/>
      <w:lang w:eastAsia="ru-RU"/>
    </w:rPr>
  </w:style>
  <w:style w:type="character" w:styleId="a8">
    <w:name w:val="Strong"/>
    <w:basedOn w:val="a0"/>
    <w:uiPriority w:val="22"/>
    <w:qFormat/>
    <w:rsid w:val="00AF1A60"/>
    <w:rPr>
      <w:b/>
      <w:bCs/>
    </w:rPr>
  </w:style>
  <w:style w:type="paragraph" w:customStyle="1" w:styleId="AssignmentTemplate">
    <w:name w:val="AssignmentTemplate"/>
    <w:basedOn w:val="9"/>
    <w:next w:val="a3"/>
    <w:qFormat/>
    <w:rsid w:val="00AF1A60"/>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9">
    <w:name w:val="No Spacing"/>
    <w:link w:val="aa"/>
    <w:uiPriority w:val="1"/>
    <w:qFormat/>
    <w:rsid w:val="00AF1A60"/>
    <w:pPr>
      <w:spacing w:after="0" w:line="240" w:lineRule="auto"/>
    </w:pPr>
  </w:style>
  <w:style w:type="character" w:customStyle="1" w:styleId="aa">
    <w:name w:val="Без интервала Знак"/>
    <w:link w:val="a9"/>
    <w:uiPriority w:val="1"/>
    <w:rsid w:val="00AF1A60"/>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F1A60"/>
    <w:rPr>
      <w:rFonts w:ascii="Times New Roman" w:eastAsia="Times New Roman" w:hAnsi="Times New Roman" w:cs="Times New Roman"/>
      <w:sz w:val="24"/>
      <w:szCs w:val="24"/>
      <w:lang w:eastAsia="ru-RU"/>
    </w:rPr>
  </w:style>
  <w:style w:type="character" w:customStyle="1" w:styleId="c2">
    <w:name w:val="c2"/>
    <w:basedOn w:val="a0"/>
    <w:rsid w:val="00AF1A60"/>
  </w:style>
  <w:style w:type="character" w:customStyle="1" w:styleId="1">
    <w:name w:val="Основной текст1"/>
    <w:rsid w:val="00AF1A60"/>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90">
    <w:name w:val="Заголовок 9 Знак"/>
    <w:basedOn w:val="a0"/>
    <w:link w:val="9"/>
    <w:uiPriority w:val="9"/>
    <w:semiHidden/>
    <w:rsid w:val="00AF1A6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F630-68D6-425A-A70A-1CEC0CCE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2021-12-07T15:30:00Z</dcterms:created>
  <dcterms:modified xsi:type="dcterms:W3CDTF">2021-12-07T15:54:00Z</dcterms:modified>
</cp:coreProperties>
</file>