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20C5" w:rsidRPr="00974808" w:rsidRDefault="00445349" w:rsidP="00445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 xml:space="preserve">Исабаева </w:t>
      </w:r>
      <w:proofErr w:type="spellStart"/>
      <w:r w:rsidRPr="00974808">
        <w:rPr>
          <w:rFonts w:ascii="Times New Roman" w:hAnsi="Times New Roman" w:cs="Times New Roman"/>
          <w:sz w:val="24"/>
          <w:szCs w:val="24"/>
        </w:rPr>
        <w:t>Махаббат</w:t>
      </w:r>
      <w:proofErr w:type="spellEnd"/>
      <w:r w:rsidRPr="0097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808">
        <w:rPr>
          <w:rFonts w:ascii="Times New Roman" w:hAnsi="Times New Roman" w:cs="Times New Roman"/>
          <w:sz w:val="24"/>
          <w:szCs w:val="24"/>
        </w:rPr>
        <w:t>Асылбековна</w:t>
      </w:r>
      <w:proofErr w:type="spellEnd"/>
    </w:p>
    <w:p w:rsidR="00445349" w:rsidRPr="00974808" w:rsidRDefault="00445349" w:rsidP="00445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349">
        <w:rPr>
          <w:rFonts w:ascii="Times New Roman" w:hAnsi="Times New Roman" w:cs="Times New Roman"/>
          <w:sz w:val="24"/>
          <w:szCs w:val="24"/>
        </w:rPr>
        <w:t>Омская гуманитарная академия, Россия, г. Омск</w:t>
      </w:r>
    </w:p>
    <w:p w:rsidR="00445349" w:rsidRPr="00445349" w:rsidRDefault="00445349" w:rsidP="004453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349">
        <w:rPr>
          <w:rFonts w:ascii="Times New Roman" w:hAnsi="Times New Roman" w:cs="Times New Roman"/>
          <w:i/>
          <w:sz w:val="24"/>
          <w:szCs w:val="24"/>
        </w:rPr>
        <w:t>Научный руководитель – канд. психол. наук, доцент Котлярова Татьяна Сергеевна</w:t>
      </w:r>
    </w:p>
    <w:p w:rsidR="00445349" w:rsidRPr="005F5301" w:rsidRDefault="00445349" w:rsidP="00445349">
      <w:pPr>
        <w:pStyle w:val="1"/>
        <w:spacing w:line="278" w:lineRule="auto"/>
        <w:ind w:left="423"/>
        <w:rPr>
          <w:sz w:val="24"/>
          <w:szCs w:val="24"/>
        </w:rPr>
      </w:pPr>
      <w:bookmarkStart w:id="0" w:name="_GoBack"/>
      <w:r w:rsidRPr="005F5301">
        <w:rPr>
          <w:w w:val="95"/>
          <w:sz w:val="24"/>
          <w:szCs w:val="24"/>
        </w:rPr>
        <w:t>ПСИХОЛОГИЧЕСКАЯ БЕЗОПАСНОСТЬ</w:t>
      </w:r>
      <w:r w:rsidRPr="005F5301">
        <w:rPr>
          <w:spacing w:val="1"/>
          <w:w w:val="95"/>
          <w:sz w:val="24"/>
          <w:szCs w:val="24"/>
        </w:rPr>
        <w:t xml:space="preserve"> </w:t>
      </w:r>
      <w:r w:rsidRPr="005F5301">
        <w:rPr>
          <w:w w:val="95"/>
          <w:sz w:val="24"/>
          <w:szCs w:val="24"/>
        </w:rPr>
        <w:t>ЛИЧНОСТИ</w:t>
      </w:r>
      <w:r w:rsidRPr="005F5301">
        <w:rPr>
          <w:spacing w:val="1"/>
          <w:w w:val="95"/>
          <w:sz w:val="24"/>
          <w:szCs w:val="24"/>
        </w:rPr>
        <w:t xml:space="preserve"> </w:t>
      </w:r>
      <w:r w:rsidR="0056734B" w:rsidRPr="005F5301">
        <w:rPr>
          <w:w w:val="95"/>
          <w:sz w:val="24"/>
          <w:szCs w:val="24"/>
        </w:rPr>
        <w:t>ПЕРВОКЛАССНИКА</w:t>
      </w:r>
      <w:r w:rsidR="0056734B">
        <w:rPr>
          <w:w w:val="95"/>
          <w:sz w:val="24"/>
          <w:szCs w:val="24"/>
        </w:rPr>
        <w:t xml:space="preserve"> </w:t>
      </w:r>
      <w:r w:rsidR="0056734B" w:rsidRPr="005F5301">
        <w:rPr>
          <w:spacing w:val="-59"/>
          <w:w w:val="95"/>
          <w:sz w:val="24"/>
          <w:szCs w:val="24"/>
        </w:rPr>
        <w:t>В</w:t>
      </w:r>
      <w:r w:rsidRPr="005F5301">
        <w:rPr>
          <w:spacing w:val="4"/>
          <w:sz w:val="24"/>
          <w:szCs w:val="24"/>
        </w:rPr>
        <w:t xml:space="preserve"> </w:t>
      </w:r>
      <w:r w:rsidRPr="005F5301">
        <w:rPr>
          <w:sz w:val="24"/>
          <w:szCs w:val="24"/>
        </w:rPr>
        <w:t>ПЕРИОД</w:t>
      </w:r>
      <w:r w:rsidRPr="005F5301">
        <w:rPr>
          <w:spacing w:val="4"/>
          <w:sz w:val="24"/>
          <w:szCs w:val="24"/>
        </w:rPr>
        <w:t xml:space="preserve"> </w:t>
      </w:r>
      <w:r w:rsidRPr="005F5301">
        <w:rPr>
          <w:sz w:val="24"/>
          <w:szCs w:val="24"/>
        </w:rPr>
        <w:t>АДАПТАЦИИ</w:t>
      </w:r>
      <w:r w:rsidRPr="005F5301">
        <w:rPr>
          <w:spacing w:val="5"/>
          <w:sz w:val="24"/>
          <w:szCs w:val="24"/>
        </w:rPr>
        <w:t xml:space="preserve"> </w:t>
      </w:r>
      <w:r w:rsidRPr="005F5301">
        <w:rPr>
          <w:sz w:val="24"/>
          <w:szCs w:val="24"/>
        </w:rPr>
        <w:t>К</w:t>
      </w:r>
      <w:r w:rsidRPr="005F5301">
        <w:rPr>
          <w:spacing w:val="4"/>
          <w:sz w:val="24"/>
          <w:szCs w:val="24"/>
        </w:rPr>
        <w:t xml:space="preserve"> </w:t>
      </w:r>
      <w:r w:rsidRPr="005F5301">
        <w:rPr>
          <w:sz w:val="24"/>
          <w:szCs w:val="24"/>
        </w:rPr>
        <w:t>ШКОЛЕ</w:t>
      </w:r>
    </w:p>
    <w:bookmarkEnd w:id="0"/>
    <w:p w:rsidR="00445349" w:rsidRPr="00974808" w:rsidRDefault="00445349" w:rsidP="00974808">
      <w:pPr>
        <w:spacing w:before="247" w:line="276" w:lineRule="auto"/>
        <w:ind w:left="112" w:right="109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808">
        <w:rPr>
          <w:rFonts w:ascii="Times New Roman" w:hAnsi="Times New Roman" w:cs="Times New Roman"/>
          <w:b/>
          <w:i/>
          <w:w w:val="105"/>
          <w:sz w:val="24"/>
          <w:szCs w:val="24"/>
        </w:rPr>
        <w:t>Аннотация.</w:t>
      </w:r>
      <w:r w:rsidRPr="00974808">
        <w:rPr>
          <w:rFonts w:ascii="Times New Roman" w:hAnsi="Times New Roman" w:cs="Times New Roman"/>
          <w:b/>
          <w:i/>
          <w:spacing w:val="1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Когда появляются одноклассники и учителя, меняется социальная среда ребёнка. Довольно</w:t>
      </w:r>
      <w:r w:rsidRPr="00974808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сложной</w:t>
      </w:r>
      <w:r w:rsidRPr="0097480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психологической</w:t>
      </w:r>
      <w:r w:rsidRPr="0097480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перестройки</w:t>
      </w:r>
      <w:r w:rsidRPr="0097480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требует</w:t>
      </w:r>
      <w:r w:rsidRPr="0097480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вхождение</w:t>
      </w:r>
      <w:r w:rsidRPr="00974808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ребенка</w:t>
      </w:r>
      <w:r w:rsidRPr="0097480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97480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школьную</w:t>
      </w:r>
      <w:r w:rsidRPr="00974808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жизнь,</w:t>
      </w:r>
      <w:r w:rsidRPr="00974808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потому</w:t>
      </w:r>
      <w:r w:rsidRPr="00974808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что</w:t>
      </w:r>
      <w:r w:rsidRPr="00974808">
        <w:rPr>
          <w:rFonts w:ascii="Times New Roman" w:hAnsi="Times New Roman" w:cs="Times New Roman"/>
          <w:i/>
          <w:spacing w:val="-50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его адаптация происходит на всем протяжении начальной школы. Адаптация младшего школьника представляет</w:t>
      </w:r>
      <w:r w:rsidRPr="00974808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собой</w:t>
      </w:r>
      <w:r w:rsidRPr="00974808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особый</w:t>
      </w:r>
      <w:r w:rsidRPr="00974808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974808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сложный</w:t>
      </w:r>
      <w:r w:rsidRPr="00974808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период</w:t>
      </w:r>
      <w:r w:rsidRPr="00974808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97480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его</w:t>
      </w:r>
      <w:r w:rsidRPr="00974808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жизни.</w:t>
      </w:r>
    </w:p>
    <w:p w:rsidR="00445349" w:rsidRPr="00974808" w:rsidRDefault="00445349" w:rsidP="00445349">
      <w:pPr>
        <w:spacing w:before="1" w:line="278" w:lineRule="auto"/>
        <w:ind w:left="113" w:right="111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808">
        <w:rPr>
          <w:rFonts w:ascii="Times New Roman" w:hAnsi="Times New Roman" w:cs="Times New Roman"/>
          <w:b/>
          <w:i/>
          <w:spacing w:val="-1"/>
          <w:w w:val="105"/>
          <w:sz w:val="24"/>
          <w:szCs w:val="24"/>
        </w:rPr>
        <w:t>Ключевые</w:t>
      </w:r>
      <w:r w:rsidRPr="00974808">
        <w:rPr>
          <w:rFonts w:ascii="Times New Roman" w:hAnsi="Times New Roman" w:cs="Times New Roman"/>
          <w:b/>
          <w:i/>
          <w:spacing w:val="3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b/>
          <w:i/>
          <w:spacing w:val="-1"/>
          <w:w w:val="105"/>
          <w:sz w:val="24"/>
          <w:szCs w:val="24"/>
        </w:rPr>
        <w:t>слова:</w:t>
      </w:r>
      <w:r w:rsidRPr="00974808">
        <w:rPr>
          <w:rFonts w:ascii="Times New Roman" w:hAnsi="Times New Roman" w:cs="Times New Roman"/>
          <w:b/>
          <w:i/>
          <w:spacing w:val="-3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психологическая</w:t>
      </w:r>
      <w:r w:rsidRPr="0097480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безопасность</w:t>
      </w:r>
      <w:r w:rsidRPr="0097480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личности,</w:t>
      </w:r>
      <w:r w:rsidRPr="0097480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устойчивость,</w:t>
      </w:r>
      <w:r w:rsidRPr="00974808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сопротивляемость,</w:t>
      </w:r>
      <w:r w:rsidRPr="00974808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i/>
          <w:w w:val="105"/>
          <w:sz w:val="24"/>
          <w:szCs w:val="24"/>
        </w:rPr>
        <w:t>жизнестойкость.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ребенка в период адаптации –это формирование у него нового, совместно с другими детьми, способа жизнедеятельности и форм удовлетворения своих потребностей под руководством взрослого. Работа связана с профилактикой и торможением отрицательных эмоций. Их решение достигается как в процессе использования адаптационных игр с детьми, так и при организации специфических видов детской активности, имеющих </w:t>
      </w:r>
      <w:proofErr w:type="spellStart"/>
      <w:r w:rsidR="002C4FDA" w:rsidRPr="00974808">
        <w:rPr>
          <w:rFonts w:ascii="Times New Roman" w:hAnsi="Times New Roman" w:cs="Times New Roman"/>
          <w:sz w:val="24"/>
          <w:szCs w:val="24"/>
        </w:rPr>
        <w:t>псих</w:t>
      </w:r>
      <w:r w:rsidR="002C4FDA">
        <w:rPr>
          <w:rFonts w:ascii="Times New Roman" w:hAnsi="Times New Roman" w:cs="Times New Roman"/>
          <w:sz w:val="24"/>
          <w:szCs w:val="24"/>
        </w:rPr>
        <w:t>о</w:t>
      </w:r>
      <w:r w:rsidR="002C4FDA" w:rsidRPr="00974808">
        <w:rPr>
          <w:rFonts w:ascii="Times New Roman" w:hAnsi="Times New Roman" w:cs="Times New Roman"/>
          <w:sz w:val="24"/>
          <w:szCs w:val="24"/>
        </w:rPr>
        <w:t>гимнас</w:t>
      </w:r>
      <w:r w:rsidR="002C4FDA">
        <w:rPr>
          <w:rFonts w:ascii="Times New Roman" w:hAnsi="Times New Roman" w:cs="Times New Roman"/>
          <w:sz w:val="24"/>
          <w:szCs w:val="24"/>
        </w:rPr>
        <w:t>т</w:t>
      </w:r>
      <w:r w:rsidR="002C4FDA" w:rsidRPr="00974808">
        <w:rPr>
          <w:rFonts w:ascii="Times New Roman" w:hAnsi="Times New Roman" w:cs="Times New Roman"/>
          <w:sz w:val="24"/>
          <w:szCs w:val="24"/>
        </w:rPr>
        <w:t>ический</w:t>
      </w:r>
      <w:proofErr w:type="spellEnd"/>
      <w:r w:rsidRPr="00974808">
        <w:rPr>
          <w:rFonts w:ascii="Times New Roman" w:hAnsi="Times New Roman" w:cs="Times New Roman"/>
          <w:sz w:val="24"/>
          <w:szCs w:val="24"/>
        </w:rPr>
        <w:t xml:space="preserve"> характер: игр с природным материалом,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sz w:val="24"/>
          <w:szCs w:val="24"/>
        </w:rPr>
        <w:t>озвученными игрушками и пр. [3]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Дети, пришедшие в первый класс в возрасте 6–7 лет, находятся в возрастном кризисе. В это время ребенок переживает состояние повышенного психического напряжения, так как новая социальная ситуация развития представляет новые требования к уровню его психологической зрелости. Подобное напряже6ние еще не означает дезадаптации, оно лишь ускоряет становление новообразований, выражающихся в освоении произвольных психических функций.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Продолжительность кризиса семи лет от 2–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sz w:val="24"/>
          <w:szCs w:val="24"/>
        </w:rPr>
        <w:t>месяцев до полугода. При условии, что психологическая готовность к школе ребенка была сформирована и требования, предъявляемые к нему школой, соответствуют его реальным возможностям.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Но если требования несколько завышены или возникают в неожиданной форме, то ребенок оказывается в состоянии неожиданного эмоционального стресса. Это приводит ребенка к дезадаптации.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У младших школьников в такой ситуации наблюдается повышенная двигательная активность, не имеющая осмысленности и направленности. У тех же самых детей, имеющих повышенную двигате6льную активность в одних ситуациях, наблюдается плаксивость, вялость и апатия. В других ситуациях – нерешительность и заторможенность.</w:t>
      </w:r>
    </w:p>
    <w:p w:rsid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Адаптация к школе сложнее протекает у детей с индивидуальными особенностями нервной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Для детей младшего школьного возраста характерен ряд противоречий, который создает проблемы этого возраста:</w:t>
      </w:r>
    </w:p>
    <w:p w:rsidR="00974808" w:rsidRPr="00974808" w:rsidRDefault="00974808" w:rsidP="005F5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–</w:t>
      </w:r>
      <w:r w:rsidRPr="00974808">
        <w:rPr>
          <w:rFonts w:ascii="Times New Roman" w:hAnsi="Times New Roman" w:cs="Times New Roman"/>
          <w:sz w:val="24"/>
          <w:szCs w:val="24"/>
        </w:rPr>
        <w:tab/>
        <w:t>первоклассник начинает вести жизнь, подобную жизни взрослого (идет в школу, соблюдает определенные правила и т. д.);</w:t>
      </w:r>
    </w:p>
    <w:p w:rsidR="00974808" w:rsidRPr="00974808" w:rsidRDefault="00974808" w:rsidP="005F5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974808">
        <w:rPr>
          <w:rFonts w:ascii="Times New Roman" w:hAnsi="Times New Roman" w:cs="Times New Roman"/>
          <w:sz w:val="24"/>
          <w:szCs w:val="24"/>
        </w:rPr>
        <w:tab/>
        <w:t>склонные к интенсивной двигательной активности, большую часть времени дети младшего школьного возраста ведут малоподвижный образ жизни, отказываясь играть в пользу обучения;</w:t>
      </w:r>
    </w:p>
    <w:p w:rsidR="00974808" w:rsidRPr="00974808" w:rsidRDefault="00974808" w:rsidP="005F5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–</w:t>
      </w:r>
      <w:r w:rsidRPr="00974808">
        <w:rPr>
          <w:rFonts w:ascii="Times New Roman" w:hAnsi="Times New Roman" w:cs="Times New Roman"/>
          <w:sz w:val="24"/>
          <w:szCs w:val="24"/>
        </w:rPr>
        <w:tab/>
        <w:t>способность бурно и эмоционально реагировать на происходящее вступает в противоречие с однообразием школьного процесса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sz w:val="24"/>
          <w:szCs w:val="24"/>
        </w:rPr>
        <w:t>акцентом на умственное развитие;</w:t>
      </w:r>
    </w:p>
    <w:p w:rsidR="00974808" w:rsidRPr="00974808" w:rsidRDefault="00974808" w:rsidP="005F5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–</w:t>
      </w:r>
      <w:r w:rsidRPr="00974808">
        <w:rPr>
          <w:rFonts w:ascii="Times New Roman" w:hAnsi="Times New Roman" w:cs="Times New Roman"/>
          <w:sz w:val="24"/>
          <w:szCs w:val="24"/>
        </w:rPr>
        <w:tab/>
        <w:t>младшие школьники, склонные к неформальному общению со взрослыми, вынуждены общаться с учителями по-деловому;</w:t>
      </w:r>
    </w:p>
    <w:p w:rsidR="00974808" w:rsidRPr="00974808" w:rsidRDefault="00974808" w:rsidP="005F5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–</w:t>
      </w:r>
      <w:r w:rsidRPr="00974808">
        <w:rPr>
          <w:rFonts w:ascii="Times New Roman" w:hAnsi="Times New Roman" w:cs="Times New Roman"/>
          <w:sz w:val="24"/>
          <w:szCs w:val="24"/>
        </w:rPr>
        <w:tab/>
        <w:t>ограниченная рамками учебная программа сдерживает естественное любопытство и любознательность;</w:t>
      </w:r>
    </w:p>
    <w:p w:rsidR="00974808" w:rsidRPr="00974808" w:rsidRDefault="00974808" w:rsidP="005F5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–</w:t>
      </w:r>
      <w:r w:rsidRPr="00974808">
        <w:rPr>
          <w:rFonts w:ascii="Times New Roman" w:hAnsi="Times New Roman" w:cs="Times New Roman"/>
          <w:sz w:val="24"/>
          <w:szCs w:val="24"/>
        </w:rPr>
        <w:tab/>
        <w:t>ребёнок попадает в ситуацию «хочу-надо» [1].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Адаптивность, двигательная активность, интенсивность реакции, постоянство, внимательность, позитивное или негативное отношение и восприимчивость к новому относятся к природным способностям, которые не поддаются внешним воздействиям и изменениям.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 xml:space="preserve">Важной природной способностью ребенка является двигательная активность. Дети с </w:t>
      </w:r>
      <w:proofErr w:type="spellStart"/>
      <w:r w:rsidRPr="00974808">
        <w:rPr>
          <w:rFonts w:ascii="Times New Roman" w:hAnsi="Times New Roman" w:cs="Times New Roman"/>
          <w:sz w:val="24"/>
          <w:szCs w:val="24"/>
        </w:rPr>
        <w:t>гипердинамическим</w:t>
      </w:r>
      <w:proofErr w:type="spellEnd"/>
      <w:r w:rsidRPr="00974808">
        <w:rPr>
          <w:rFonts w:ascii="Times New Roman" w:hAnsi="Times New Roman" w:cs="Times New Roman"/>
          <w:sz w:val="24"/>
          <w:szCs w:val="24"/>
        </w:rPr>
        <w:t xml:space="preserve"> синдромом характеризуются двигательной расторможенностью, нарушением внимания и постановкой целей. Когда двигательная подвижность ограничена, ребенок испытывает эмоциональный дискомфорт, который выражается в негативном настроении и вспышках гнева. Такое поведение вызывает недовольство среди родителей, и таких детей часто несправедливо наказывают. А в школе это приводит к нарушению поведения и, как следствие, снижению успеваемости.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У детей с психомоторным торможением наблюдается недостаточная двигательная активность, что приводит к снижению темпов учебной активности, обострению эмоциональных реакций. Они медленно одеваются, едят и т. д., не любят шумных и подвижных игр, но, как правило, все делают осторожно. Родители медлительных детей постоянно их подгоняют, дают обидные прозвища, что формирует ущербность. Им кажется, что их не любят, и им также будет трудно адаптироваться.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Ребенок с интенсивной реакцией быстро реагирует на все, и это мешает им различать главное и вторичное. У него нет времени думать и планировать свои действия. Ребенок с медленной ответной реакцией не понимает, чего от него хочет взрослый, медленно воспринимает информацию (особенно, если люди вокруг него имеют высокий темп), но может работать с ней так же успешно, как ребенок с высокой реактивностью. Таким детям также будет сложно адаптироваться [3].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Постоянство характеризуется тем, как ребенок регулирует свое поведение – ритмично или аритмично. У ритмичных детей все происходит в свое время (чувство сытости – голода,</w:t>
      </w:r>
    </w:p>
    <w:p w:rsidR="00974808" w:rsidRPr="00974808" w:rsidRDefault="00974808" w:rsidP="005F5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 xml:space="preserve">сонливость – бодрствование, такие дети очень аккуратны). У детей с аритмичным поведением все происходит наоборот – дети </w:t>
      </w:r>
      <w:proofErr w:type="spellStart"/>
      <w:r w:rsidRPr="00974808">
        <w:rPr>
          <w:rFonts w:ascii="Times New Roman" w:hAnsi="Times New Roman" w:cs="Times New Roman"/>
          <w:sz w:val="24"/>
          <w:szCs w:val="24"/>
        </w:rPr>
        <w:t>неорганизованны</w:t>
      </w:r>
      <w:proofErr w:type="spellEnd"/>
      <w:r w:rsidRPr="00974808">
        <w:rPr>
          <w:rFonts w:ascii="Times New Roman" w:hAnsi="Times New Roman" w:cs="Times New Roman"/>
          <w:sz w:val="24"/>
          <w:szCs w:val="24"/>
        </w:rPr>
        <w:t>, не любят наводить порядок.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 xml:space="preserve">Способность к адаптации проявляется в том, может ли ребенок изменить свое поведение, чтобы приспособиться к новым условиям. Хорошо адаптируемый ребенок быстро привыкает к новой обстановке, быстро осваивается. Ребенок, который плохо адаптируется к новой ситуации, закрывается или начинает вести себя агрессивно. Внимательность определяется тем, как долго ребенок может быть сосредоточен на любой деятельности и не отвлекаться на посторонние звуки. Любой посторонний раздражитель может переключить их внимание. Дети с недостаточно развитым вниманием быстро </w:t>
      </w:r>
      <w:r w:rsidRPr="00974808">
        <w:rPr>
          <w:rFonts w:ascii="Times New Roman" w:hAnsi="Times New Roman" w:cs="Times New Roman"/>
          <w:sz w:val="24"/>
          <w:szCs w:val="24"/>
        </w:rPr>
        <w:lastRenderedPageBreak/>
        <w:t>устают, им трудно сосредоточиться, и, если возникает препятствие, они отступают и бросают это дело [7].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Дети с позитивным настроем радостны, веселы, приятны в общении с дружелюбным характером, и, в первую очередь видят во всем только хорошее. Если у ребенка преобладает негативное настроение, то он чаще громкий, пессимистичный, замечает только плохие вещи.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Восприимчивость к новому проявляется в форме реакции на новые игрушки, еду, людей. Ребенок, который восприимчив к новому, может долго играть в одиночку, рано обретает независимость, любит рассуждать как взрослый и имеет свою точку зрения, а в случае неудачи он пытается решить проблему самостоятельно. Ребенок невосприимчивый к новому, более активен и подвижен, но не может сам себя занять, ему нужен партнёр, желательно взрослый [8].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Дети на пороге школы имеют достаточно сформированный характер, определяемый генами, воспитанием, социальным статусом, индивидуальными особенностями психических процессов, опытом и т. д. Характер также непосредственно влияет на адаптацию.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В условиях школы на передний план выходят следующие качества личности: уверенность, самостоятельность, общительность. Также нужно отметить, что для адаптации важное значение имеет формирование волевых личностных качеств – настойчивости, решимости, весь образ жизни первоклассника требует от него проявления воли.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Если воля сформирована недостаточно, то при столкновении с препятствиями для достижения цели, ребенок становится безразличным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sz w:val="24"/>
          <w:szCs w:val="24"/>
        </w:rPr>
        <w:t>ко всему, что происходит на уроке. Он переключ</w:t>
      </w:r>
      <w:r w:rsidR="00DB3D54">
        <w:rPr>
          <w:rFonts w:ascii="Times New Roman" w:hAnsi="Times New Roman" w:cs="Times New Roman"/>
          <w:sz w:val="24"/>
          <w:szCs w:val="24"/>
        </w:rPr>
        <w:t>а</w:t>
      </w:r>
      <w:r w:rsidRPr="00974808">
        <w:rPr>
          <w:rFonts w:ascii="Times New Roman" w:hAnsi="Times New Roman" w:cs="Times New Roman"/>
          <w:sz w:val="24"/>
          <w:szCs w:val="24"/>
        </w:rPr>
        <w:t xml:space="preserve">ется на другую деятельность или становится </w:t>
      </w:r>
      <w:proofErr w:type="spellStart"/>
      <w:r w:rsidRPr="00974808">
        <w:rPr>
          <w:rFonts w:ascii="Times New Roman" w:hAnsi="Times New Roman" w:cs="Times New Roman"/>
          <w:sz w:val="24"/>
          <w:szCs w:val="24"/>
        </w:rPr>
        <w:t>гипервоз</w:t>
      </w:r>
      <w:r w:rsidR="00DB3D54">
        <w:rPr>
          <w:rFonts w:ascii="Times New Roman" w:hAnsi="Times New Roman" w:cs="Times New Roman"/>
          <w:sz w:val="24"/>
          <w:szCs w:val="24"/>
        </w:rPr>
        <w:t>б</w:t>
      </w:r>
      <w:r w:rsidRPr="00974808">
        <w:rPr>
          <w:rFonts w:ascii="Times New Roman" w:hAnsi="Times New Roman" w:cs="Times New Roman"/>
          <w:sz w:val="24"/>
          <w:szCs w:val="24"/>
        </w:rPr>
        <w:t>удимым</w:t>
      </w:r>
      <w:proofErr w:type="spellEnd"/>
      <w:r w:rsidRPr="00974808">
        <w:rPr>
          <w:rFonts w:ascii="Times New Roman" w:hAnsi="Times New Roman" w:cs="Times New Roman"/>
          <w:sz w:val="24"/>
          <w:szCs w:val="24"/>
        </w:rPr>
        <w:t>, отвлекается и не слушает учителя.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 xml:space="preserve">Кроме того, он, показывая готовность ответить (поднимает руку), молчит или отвечает неуместно, если его просят. Ему не хватает </w:t>
      </w:r>
      <w:r w:rsidR="00DB3D54" w:rsidRPr="00974808">
        <w:rPr>
          <w:rFonts w:ascii="Times New Roman" w:hAnsi="Times New Roman" w:cs="Times New Roman"/>
          <w:sz w:val="24"/>
          <w:szCs w:val="24"/>
        </w:rPr>
        <w:t>независимости</w:t>
      </w:r>
      <w:r w:rsidRPr="00974808">
        <w:rPr>
          <w:rFonts w:ascii="Times New Roman" w:hAnsi="Times New Roman" w:cs="Times New Roman"/>
          <w:sz w:val="24"/>
          <w:szCs w:val="24"/>
        </w:rPr>
        <w:t>, поэтому он подражает другим. Более того, он не слышит адресованных ему требований.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Типы формирования личности (особенно ее характер, темперамент и индивидуальные качества) могут служить для психолога и педагога ориентиром для выработки индивидуального подхода к работе с детьми, испытывающими трудности в процессе школьной адаптации.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Одаренные дети также подвергаются риску с точки зрения трудностей с адаптацией к школе. Большинство зарубежных исследователей рассматривают два аспекта одаренности: интеллектуальный и творческий.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Рассматриваются следующие параметры одаренности: выдающиеся способности, потенциал для достижения результатов и уже продемонстрированные в одной или нескольких областях. Для этих детей характерны повышенная возбудимость, неадекватные реакции, нестандартное поведение, требуют особого подхода, повышают нагрузку.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В группу риска по развитию дезадаптации входят:</w:t>
      </w:r>
    </w:p>
    <w:p w:rsidR="00974808" w:rsidRPr="00974808" w:rsidRDefault="00974808" w:rsidP="002C4F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•</w:t>
      </w:r>
      <w:r w:rsidRPr="00974808">
        <w:rPr>
          <w:rFonts w:ascii="Times New Roman" w:hAnsi="Times New Roman" w:cs="Times New Roman"/>
          <w:sz w:val="24"/>
          <w:szCs w:val="24"/>
        </w:rPr>
        <w:tab/>
        <w:t xml:space="preserve">Гиперактивные малыши. </w:t>
      </w:r>
      <w:r w:rsidR="00DB3D54" w:rsidRPr="00974808">
        <w:rPr>
          <w:rFonts w:ascii="Times New Roman" w:hAnsi="Times New Roman" w:cs="Times New Roman"/>
          <w:sz w:val="24"/>
          <w:szCs w:val="24"/>
        </w:rPr>
        <w:t>Концентрация</w:t>
      </w:r>
      <w:r w:rsidRPr="00974808">
        <w:rPr>
          <w:rFonts w:ascii="Times New Roman" w:hAnsi="Times New Roman" w:cs="Times New Roman"/>
          <w:sz w:val="24"/>
          <w:szCs w:val="24"/>
        </w:rPr>
        <w:t xml:space="preserve"> внимания у них снижена, в силу особенно</w:t>
      </w:r>
      <w:r w:rsidR="00DB3D54">
        <w:rPr>
          <w:rFonts w:ascii="Times New Roman" w:hAnsi="Times New Roman" w:cs="Times New Roman"/>
          <w:sz w:val="24"/>
          <w:szCs w:val="24"/>
        </w:rPr>
        <w:t>с</w:t>
      </w:r>
      <w:r w:rsidRPr="00974808">
        <w:rPr>
          <w:rFonts w:ascii="Times New Roman" w:hAnsi="Times New Roman" w:cs="Times New Roman"/>
          <w:sz w:val="24"/>
          <w:szCs w:val="24"/>
        </w:rPr>
        <w:t>тей психики им необходимо постоянно двигаться, и высидеть целый урок за партой для них – настоящий подвиг. Такие первоклассники чаще всего нарушают порядок в школе и первые месяцы учёбы практически не усваивают новый материал.</w:t>
      </w:r>
    </w:p>
    <w:p w:rsidR="00974808" w:rsidRPr="00974808" w:rsidRDefault="00974808" w:rsidP="002C4F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•</w:t>
      </w:r>
      <w:r w:rsidRPr="00974808">
        <w:rPr>
          <w:rFonts w:ascii="Times New Roman" w:hAnsi="Times New Roman" w:cs="Times New Roman"/>
          <w:sz w:val="24"/>
          <w:szCs w:val="24"/>
        </w:rPr>
        <w:tab/>
        <w:t xml:space="preserve">Дети с повышенным порогом утомляемости. Обусловлено это может быть индивидуальными особенностями личности или хроническими заболеваниями. Школьники </w:t>
      </w:r>
      <w:r w:rsidRPr="00974808">
        <w:rPr>
          <w:rFonts w:ascii="Times New Roman" w:hAnsi="Times New Roman" w:cs="Times New Roman"/>
          <w:sz w:val="24"/>
          <w:szCs w:val="24"/>
        </w:rPr>
        <w:lastRenderedPageBreak/>
        <w:t>с повышенной утомляемостью не могут долго концентрироваться на выполнении заданий, что снижает их успехи в учёбе.</w:t>
      </w:r>
    </w:p>
    <w:p w:rsidR="00974808" w:rsidRPr="00974808" w:rsidRDefault="00974808" w:rsidP="002C4F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•</w:t>
      </w:r>
      <w:r w:rsidRPr="00974808">
        <w:rPr>
          <w:rFonts w:ascii="Times New Roman" w:hAnsi="Times New Roman" w:cs="Times New Roman"/>
          <w:sz w:val="24"/>
          <w:szCs w:val="24"/>
        </w:rPr>
        <w:tab/>
        <w:t xml:space="preserve">Одарённые первоклассники. До поступления в школу у таких дошкольников уже есть обширный запас знаний, и первые месяцы в школе им может быть просто скучно. Из-за этого они могут баловаться, не слушать </w:t>
      </w:r>
      <w:r w:rsidR="00DB3D54" w:rsidRPr="00974808">
        <w:rPr>
          <w:rFonts w:ascii="Times New Roman" w:hAnsi="Times New Roman" w:cs="Times New Roman"/>
          <w:sz w:val="24"/>
          <w:szCs w:val="24"/>
        </w:rPr>
        <w:t>учителей</w:t>
      </w:r>
      <w:r w:rsidRPr="00974808">
        <w:rPr>
          <w:rFonts w:ascii="Times New Roman" w:hAnsi="Times New Roman" w:cs="Times New Roman"/>
          <w:sz w:val="24"/>
          <w:szCs w:val="24"/>
        </w:rPr>
        <w:t>. Именно таким первоклассникам часто рекомендуют перейти на индивидуальную программу обучения, в том числе дистанционно.</w:t>
      </w:r>
    </w:p>
    <w:p w:rsidR="00974808" w:rsidRPr="00974808" w:rsidRDefault="00974808" w:rsidP="002C4F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Продолжительность привыкания малыша к</w:t>
      </w:r>
      <w:r w:rsidR="00DB3D54">
        <w:rPr>
          <w:rFonts w:ascii="Times New Roman" w:hAnsi="Times New Roman" w:cs="Times New Roman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sz w:val="24"/>
          <w:szCs w:val="24"/>
        </w:rPr>
        <w:t xml:space="preserve">новой для него школьной жизни по времени может занять от нескольких дней до 6-7 месяцев. Длительность периода адаптации зависит от характера ребёнка, степени его </w:t>
      </w:r>
      <w:r w:rsidR="00DB3D54" w:rsidRPr="00974808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974808">
        <w:rPr>
          <w:rFonts w:ascii="Times New Roman" w:hAnsi="Times New Roman" w:cs="Times New Roman"/>
          <w:sz w:val="24"/>
          <w:szCs w:val="24"/>
        </w:rPr>
        <w:t xml:space="preserve"> готовности, типа школы, уровня сложности получения знаний, интеллекта и личностных качеств педагога. В первые месяцы для первоклассника очень важна и поддержка семьи – родителей, старших братьев и сестёр, бабушки с дедушкой.</w:t>
      </w:r>
    </w:p>
    <w:p w:rsidR="00974808" w:rsidRPr="00974808" w:rsidRDefault="00974808" w:rsidP="002C4F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На то, что ребёнку нравится в первом классе и дополнительной помощи в адаптации не требуется, указывают несколько признаков:</w:t>
      </w:r>
    </w:p>
    <w:p w:rsidR="00974808" w:rsidRPr="00974808" w:rsidRDefault="00974808" w:rsidP="002C4F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•</w:t>
      </w:r>
      <w:r w:rsidRPr="00974808">
        <w:rPr>
          <w:rFonts w:ascii="Times New Roman" w:hAnsi="Times New Roman" w:cs="Times New Roman"/>
          <w:sz w:val="24"/>
          <w:szCs w:val="24"/>
        </w:rPr>
        <w:tab/>
      </w:r>
      <w:r w:rsidR="00DB3D54" w:rsidRPr="00974808">
        <w:rPr>
          <w:rFonts w:ascii="Times New Roman" w:hAnsi="Times New Roman" w:cs="Times New Roman"/>
          <w:sz w:val="24"/>
          <w:szCs w:val="24"/>
        </w:rPr>
        <w:t>Малыш с</w:t>
      </w:r>
      <w:r w:rsidRPr="00974808">
        <w:rPr>
          <w:rFonts w:ascii="Times New Roman" w:hAnsi="Times New Roman" w:cs="Times New Roman"/>
          <w:sz w:val="24"/>
          <w:szCs w:val="24"/>
        </w:rPr>
        <w:t xml:space="preserve">   удовольствием   посещает</w:t>
      </w:r>
      <w:r w:rsidR="00DB3D54">
        <w:rPr>
          <w:rFonts w:ascii="Times New Roman" w:hAnsi="Times New Roman" w:cs="Times New Roman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sz w:val="24"/>
          <w:szCs w:val="24"/>
        </w:rPr>
        <w:t xml:space="preserve">школу, рассказывает об одноклассниках, </w:t>
      </w:r>
      <w:r w:rsidR="00DB3D54" w:rsidRPr="00974808">
        <w:rPr>
          <w:rFonts w:ascii="Times New Roman" w:hAnsi="Times New Roman" w:cs="Times New Roman"/>
          <w:sz w:val="24"/>
          <w:szCs w:val="24"/>
        </w:rPr>
        <w:t>учител</w:t>
      </w:r>
      <w:r w:rsidR="00DB3D54">
        <w:rPr>
          <w:rFonts w:ascii="Times New Roman" w:hAnsi="Times New Roman" w:cs="Times New Roman"/>
          <w:sz w:val="24"/>
          <w:szCs w:val="24"/>
        </w:rPr>
        <w:t>ях</w:t>
      </w:r>
      <w:r w:rsidRPr="00974808">
        <w:rPr>
          <w:rFonts w:ascii="Times New Roman" w:hAnsi="Times New Roman" w:cs="Times New Roman"/>
          <w:sz w:val="24"/>
          <w:szCs w:val="24"/>
        </w:rPr>
        <w:t>, уроках, вспоминает смешные и неловкие моменты. Но при этом он чётко понимает, что ходит на уроки с целью получения знаний, а не для развлечений.</w:t>
      </w:r>
    </w:p>
    <w:p w:rsidR="00974808" w:rsidRPr="00974808" w:rsidRDefault="00974808" w:rsidP="002C4F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•</w:t>
      </w:r>
      <w:r w:rsidRPr="00974808">
        <w:rPr>
          <w:rFonts w:ascii="Times New Roman" w:hAnsi="Times New Roman" w:cs="Times New Roman"/>
          <w:sz w:val="24"/>
          <w:szCs w:val="24"/>
        </w:rPr>
        <w:tab/>
        <w:t xml:space="preserve">Выраженной усталости </w:t>
      </w:r>
      <w:r w:rsidR="00DB3D54" w:rsidRPr="00974808">
        <w:rPr>
          <w:rFonts w:ascii="Times New Roman" w:hAnsi="Times New Roman" w:cs="Times New Roman"/>
          <w:sz w:val="24"/>
          <w:szCs w:val="24"/>
        </w:rPr>
        <w:t>после занятий</w:t>
      </w:r>
      <w:r w:rsidR="00DB3D54">
        <w:rPr>
          <w:rFonts w:ascii="Times New Roman" w:hAnsi="Times New Roman" w:cs="Times New Roman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sz w:val="24"/>
          <w:szCs w:val="24"/>
        </w:rPr>
        <w:t>нет. Малыш активен, у него сохраняется отменный аппетит, нет жалоб на головную боль, усталость, слабость.</w:t>
      </w:r>
    </w:p>
    <w:p w:rsidR="00974808" w:rsidRPr="00974808" w:rsidRDefault="00974808" w:rsidP="002C4F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•</w:t>
      </w:r>
      <w:r w:rsidRPr="00974808">
        <w:rPr>
          <w:rFonts w:ascii="Times New Roman" w:hAnsi="Times New Roman" w:cs="Times New Roman"/>
          <w:sz w:val="24"/>
          <w:szCs w:val="24"/>
        </w:rPr>
        <w:tab/>
        <w:t>Появились новые друзья, о которых</w:t>
      </w:r>
      <w:r w:rsidR="00DB3D54">
        <w:rPr>
          <w:rFonts w:ascii="Times New Roman" w:hAnsi="Times New Roman" w:cs="Times New Roman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sz w:val="24"/>
          <w:szCs w:val="24"/>
        </w:rPr>
        <w:t>школьник с удовольствием рассказывает.</w:t>
      </w:r>
    </w:p>
    <w:p w:rsidR="00974808" w:rsidRPr="00974808" w:rsidRDefault="00974808" w:rsidP="002C4F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•</w:t>
      </w:r>
      <w:r w:rsidRPr="00974808">
        <w:rPr>
          <w:rFonts w:ascii="Times New Roman" w:hAnsi="Times New Roman" w:cs="Times New Roman"/>
          <w:sz w:val="24"/>
          <w:szCs w:val="24"/>
        </w:rPr>
        <w:tab/>
        <w:t>Ребёнку нравятся педагоги и процесс получения знаний в школе.</w:t>
      </w:r>
    </w:p>
    <w:p w:rsidR="00462E8E" w:rsidRDefault="00974808" w:rsidP="002C4F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•</w:t>
      </w:r>
      <w:r w:rsidRPr="00974808">
        <w:rPr>
          <w:rFonts w:ascii="Times New Roman" w:hAnsi="Times New Roman" w:cs="Times New Roman"/>
          <w:sz w:val="24"/>
          <w:szCs w:val="24"/>
        </w:rPr>
        <w:tab/>
        <w:t xml:space="preserve">У </w:t>
      </w:r>
      <w:r w:rsidR="00DB3D54" w:rsidRPr="00974808">
        <w:rPr>
          <w:rFonts w:ascii="Times New Roman" w:hAnsi="Times New Roman" w:cs="Times New Roman"/>
          <w:sz w:val="24"/>
          <w:szCs w:val="24"/>
        </w:rPr>
        <w:t>малыша отсутствует желание</w:t>
      </w:r>
      <w:r w:rsidR="00DB3D54">
        <w:rPr>
          <w:rFonts w:ascii="Times New Roman" w:hAnsi="Times New Roman" w:cs="Times New Roman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sz w:val="24"/>
          <w:szCs w:val="24"/>
        </w:rPr>
        <w:t xml:space="preserve">вернуться в детский сад. 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Социальная адаптация ребёнка в первом классе пройдёт гораздо легче, если дошкольника подготовить к учебному процессу заранее. Нужно научить его без проблем справляться со своей одеждой – застёгивать пуговицы и завязывать шнурки, правильно надевать верхнюю одежду. Школьник должен уметь общаться с взрослыми, правильно ориентироваться внутри и снаружи зданий.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 xml:space="preserve">Проблемы адаптации в школе могут быть связаны с повышенными требованиями </w:t>
      </w:r>
      <w:r w:rsidR="00DB3D54" w:rsidRPr="00974808">
        <w:rPr>
          <w:rFonts w:ascii="Times New Roman" w:hAnsi="Times New Roman" w:cs="Times New Roman"/>
          <w:sz w:val="24"/>
          <w:szCs w:val="24"/>
        </w:rPr>
        <w:t>родителей</w:t>
      </w:r>
      <w:r w:rsidRPr="00974808">
        <w:rPr>
          <w:rFonts w:ascii="Times New Roman" w:hAnsi="Times New Roman" w:cs="Times New Roman"/>
          <w:sz w:val="24"/>
          <w:szCs w:val="24"/>
        </w:rPr>
        <w:t>. Не стоит ждать от ребёнка невозможного – привыкание может занять не один месяц, и это считается нормальным.</w:t>
      </w:r>
    </w:p>
    <w:p w:rsidR="00974808" w:rsidRPr="00974808" w:rsidRDefault="00974808" w:rsidP="00462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 xml:space="preserve">Таким образом, можно сказать, что </w:t>
      </w:r>
      <w:r w:rsidR="00DB3D54" w:rsidRPr="00974808">
        <w:rPr>
          <w:rFonts w:ascii="Times New Roman" w:hAnsi="Times New Roman" w:cs="Times New Roman"/>
          <w:sz w:val="24"/>
          <w:szCs w:val="24"/>
        </w:rPr>
        <w:t>психологическое</w:t>
      </w:r>
      <w:r w:rsidRPr="00974808">
        <w:rPr>
          <w:rFonts w:ascii="Times New Roman" w:hAnsi="Times New Roman" w:cs="Times New Roman"/>
          <w:sz w:val="24"/>
          <w:szCs w:val="24"/>
        </w:rPr>
        <w:t xml:space="preserve"> состояние первоклассника, его </w:t>
      </w:r>
      <w:r w:rsidR="00DB3D54" w:rsidRPr="00974808">
        <w:rPr>
          <w:rFonts w:ascii="Times New Roman" w:hAnsi="Times New Roman" w:cs="Times New Roman"/>
          <w:sz w:val="24"/>
          <w:szCs w:val="24"/>
        </w:rPr>
        <w:t>физическое</w:t>
      </w:r>
      <w:r w:rsidRPr="00974808">
        <w:rPr>
          <w:rFonts w:ascii="Times New Roman" w:hAnsi="Times New Roman" w:cs="Times New Roman"/>
          <w:sz w:val="24"/>
          <w:szCs w:val="24"/>
        </w:rPr>
        <w:t xml:space="preserve"> самочувствие и желание посещать школу в первый год обучения во многом определяется способностью к адаптации. У некоторых детей она происходит с определёнными трудностями, на которые нужно вовремя обратить внимание. В сложных случаях может </w:t>
      </w:r>
      <w:r w:rsidR="00DB3D54" w:rsidRPr="00974808">
        <w:rPr>
          <w:rFonts w:ascii="Times New Roman" w:hAnsi="Times New Roman" w:cs="Times New Roman"/>
          <w:sz w:val="24"/>
          <w:szCs w:val="24"/>
        </w:rPr>
        <w:t>потребоваться</w:t>
      </w:r>
      <w:r w:rsidRPr="00974808">
        <w:rPr>
          <w:rFonts w:ascii="Times New Roman" w:hAnsi="Times New Roman" w:cs="Times New Roman"/>
          <w:sz w:val="24"/>
          <w:szCs w:val="24"/>
        </w:rPr>
        <w:t xml:space="preserve"> помощь психолога, но этого не следует пугаться. Своевременная работа со специалистом поможет избежать проблем в будущем.</w:t>
      </w:r>
    </w:p>
    <w:p w:rsidR="00462E8E" w:rsidRDefault="00462E8E" w:rsidP="00DB3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E8E" w:rsidRDefault="00462E8E" w:rsidP="00DB3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E8E" w:rsidRDefault="00462E8E" w:rsidP="00DB3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E8E" w:rsidRDefault="00462E8E" w:rsidP="00DB3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E8E" w:rsidRDefault="00462E8E" w:rsidP="00DB3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E8E" w:rsidRDefault="00462E8E" w:rsidP="00DB3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E8E" w:rsidRDefault="00462E8E" w:rsidP="00DB3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808" w:rsidRPr="00974808" w:rsidRDefault="00974808" w:rsidP="00DB3D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974808" w:rsidRPr="00974808" w:rsidRDefault="00974808" w:rsidP="002C4F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1.</w:t>
      </w:r>
      <w:r w:rsidR="00DB3D54">
        <w:rPr>
          <w:rFonts w:ascii="Times New Roman" w:hAnsi="Times New Roman" w:cs="Times New Roman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sz w:val="24"/>
          <w:szCs w:val="24"/>
        </w:rPr>
        <w:t>Абрамова Г. С. Практическая психология: учебное пособие / Г. С. Абрамова. - М.: Прометей, 2018. - 538 с.</w:t>
      </w:r>
    </w:p>
    <w:p w:rsidR="00974808" w:rsidRPr="00974808" w:rsidRDefault="00974808" w:rsidP="002C4F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2.</w:t>
      </w:r>
      <w:r w:rsidR="00DB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808">
        <w:rPr>
          <w:rFonts w:ascii="Times New Roman" w:hAnsi="Times New Roman" w:cs="Times New Roman"/>
          <w:sz w:val="24"/>
          <w:szCs w:val="24"/>
        </w:rPr>
        <w:t>Авдулова</w:t>
      </w:r>
      <w:proofErr w:type="spellEnd"/>
      <w:r w:rsidRPr="00974808">
        <w:rPr>
          <w:rFonts w:ascii="Times New Roman" w:hAnsi="Times New Roman" w:cs="Times New Roman"/>
          <w:sz w:val="24"/>
          <w:szCs w:val="24"/>
        </w:rPr>
        <w:t xml:space="preserve">, Т. П. Возрастная психология: учебное пособие / Т. П. </w:t>
      </w:r>
      <w:proofErr w:type="spellStart"/>
      <w:r w:rsidRPr="00974808">
        <w:rPr>
          <w:rFonts w:ascii="Times New Roman" w:hAnsi="Times New Roman" w:cs="Times New Roman"/>
          <w:sz w:val="24"/>
          <w:szCs w:val="24"/>
        </w:rPr>
        <w:t>Авдулова</w:t>
      </w:r>
      <w:proofErr w:type="spellEnd"/>
      <w:r w:rsidRPr="00974808">
        <w:rPr>
          <w:rFonts w:ascii="Times New Roman" w:hAnsi="Times New Roman" w:cs="Times New Roman"/>
          <w:sz w:val="24"/>
          <w:szCs w:val="24"/>
        </w:rPr>
        <w:t xml:space="preserve"> и др. - М.: Академия, 2014. - 329 с.</w:t>
      </w:r>
    </w:p>
    <w:p w:rsidR="00974808" w:rsidRPr="00974808" w:rsidRDefault="00974808" w:rsidP="002C4F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3.</w:t>
      </w:r>
      <w:r w:rsidR="00DB3D54">
        <w:rPr>
          <w:rFonts w:ascii="Times New Roman" w:hAnsi="Times New Roman" w:cs="Times New Roman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sz w:val="24"/>
          <w:szCs w:val="24"/>
        </w:rPr>
        <w:t>Алмазов Б. Н. Психология неспокойного детства. Пособие школьному психологу и учителю / Б.Н. Алмазов. - М.: Дата-квадрат, 2017. - 248 с.</w:t>
      </w:r>
    </w:p>
    <w:p w:rsidR="00974808" w:rsidRPr="00974808" w:rsidRDefault="00974808" w:rsidP="002C4F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4.</w:t>
      </w:r>
      <w:r w:rsidR="00DB3D54">
        <w:rPr>
          <w:rFonts w:ascii="Times New Roman" w:hAnsi="Times New Roman" w:cs="Times New Roman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sz w:val="24"/>
          <w:szCs w:val="24"/>
        </w:rPr>
        <w:t xml:space="preserve">Бороздина Г.В. Психология и педагогика учебник для бакалавров / Г.В. Бороздин. - Люберцы: </w:t>
      </w:r>
      <w:proofErr w:type="spellStart"/>
      <w:r w:rsidRPr="0097480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74808">
        <w:rPr>
          <w:rFonts w:ascii="Times New Roman" w:hAnsi="Times New Roman" w:cs="Times New Roman"/>
          <w:sz w:val="24"/>
          <w:szCs w:val="24"/>
        </w:rPr>
        <w:t>, 2016. - 477 с.</w:t>
      </w:r>
    </w:p>
    <w:p w:rsidR="00974808" w:rsidRPr="00974808" w:rsidRDefault="00974808" w:rsidP="002C4F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5.</w:t>
      </w:r>
      <w:r w:rsidR="00DB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808">
        <w:rPr>
          <w:rFonts w:ascii="Times New Roman" w:hAnsi="Times New Roman" w:cs="Times New Roman"/>
          <w:sz w:val="24"/>
          <w:szCs w:val="24"/>
        </w:rPr>
        <w:t>Гонина</w:t>
      </w:r>
      <w:proofErr w:type="spellEnd"/>
      <w:r w:rsidRPr="00974808">
        <w:rPr>
          <w:rFonts w:ascii="Times New Roman" w:hAnsi="Times New Roman" w:cs="Times New Roman"/>
          <w:sz w:val="24"/>
          <w:szCs w:val="24"/>
        </w:rPr>
        <w:t xml:space="preserve"> О.О. Психология младшего школьного возраста: Учебник / О.О. </w:t>
      </w:r>
      <w:proofErr w:type="spellStart"/>
      <w:r w:rsidRPr="00974808">
        <w:rPr>
          <w:rFonts w:ascii="Times New Roman" w:hAnsi="Times New Roman" w:cs="Times New Roman"/>
          <w:sz w:val="24"/>
          <w:szCs w:val="24"/>
        </w:rPr>
        <w:t>Гонина</w:t>
      </w:r>
      <w:proofErr w:type="spellEnd"/>
      <w:r w:rsidRPr="00974808">
        <w:rPr>
          <w:rFonts w:ascii="Times New Roman" w:hAnsi="Times New Roman" w:cs="Times New Roman"/>
          <w:sz w:val="24"/>
          <w:szCs w:val="24"/>
        </w:rPr>
        <w:t>. - М.: Флинт, 2016. - 272 с.</w:t>
      </w:r>
    </w:p>
    <w:p w:rsidR="00974808" w:rsidRPr="00974808" w:rsidRDefault="00974808" w:rsidP="002C4F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6.</w:t>
      </w:r>
      <w:r w:rsidR="00DB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808">
        <w:rPr>
          <w:rFonts w:ascii="Times New Roman" w:hAnsi="Times New Roman" w:cs="Times New Roman"/>
          <w:sz w:val="24"/>
          <w:szCs w:val="24"/>
        </w:rPr>
        <w:t>Зедгенидзе</w:t>
      </w:r>
      <w:proofErr w:type="spellEnd"/>
      <w:r w:rsidRPr="00974808">
        <w:rPr>
          <w:rFonts w:ascii="Times New Roman" w:hAnsi="Times New Roman" w:cs="Times New Roman"/>
          <w:sz w:val="24"/>
          <w:szCs w:val="24"/>
        </w:rPr>
        <w:t xml:space="preserve">, В.Я. Профилактика и разрешение </w:t>
      </w:r>
      <w:r w:rsidR="00DB3D54" w:rsidRPr="00974808">
        <w:rPr>
          <w:rFonts w:ascii="Times New Roman" w:hAnsi="Times New Roman" w:cs="Times New Roman"/>
          <w:sz w:val="24"/>
          <w:szCs w:val="24"/>
        </w:rPr>
        <w:t>конфликтов среди дошкольников /</w:t>
      </w:r>
      <w:r w:rsidRPr="00974808">
        <w:rPr>
          <w:rFonts w:ascii="Times New Roman" w:hAnsi="Times New Roman" w:cs="Times New Roman"/>
          <w:sz w:val="24"/>
          <w:szCs w:val="24"/>
        </w:rPr>
        <w:t xml:space="preserve"> В.Я. </w:t>
      </w:r>
      <w:proofErr w:type="spellStart"/>
      <w:r w:rsidRPr="00974808">
        <w:rPr>
          <w:rFonts w:ascii="Times New Roman" w:hAnsi="Times New Roman" w:cs="Times New Roman"/>
          <w:sz w:val="24"/>
          <w:szCs w:val="24"/>
        </w:rPr>
        <w:t>Зедгенидзе</w:t>
      </w:r>
      <w:proofErr w:type="spellEnd"/>
      <w:r w:rsidRPr="00974808">
        <w:rPr>
          <w:rFonts w:ascii="Times New Roman" w:hAnsi="Times New Roman" w:cs="Times New Roman"/>
          <w:sz w:val="24"/>
          <w:szCs w:val="24"/>
        </w:rPr>
        <w:t>. - М.: Ирис Пресс, 2018. - 112 с.</w:t>
      </w:r>
    </w:p>
    <w:p w:rsidR="00974808" w:rsidRPr="00974808" w:rsidRDefault="00974808" w:rsidP="002C4F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7.</w:t>
      </w:r>
      <w:r w:rsidR="00DB3D54">
        <w:rPr>
          <w:rFonts w:ascii="Times New Roman" w:hAnsi="Times New Roman" w:cs="Times New Roman"/>
          <w:sz w:val="24"/>
          <w:szCs w:val="24"/>
        </w:rPr>
        <w:t xml:space="preserve"> </w:t>
      </w:r>
      <w:r w:rsidRPr="00974808">
        <w:rPr>
          <w:rFonts w:ascii="Times New Roman" w:hAnsi="Times New Roman" w:cs="Times New Roman"/>
          <w:sz w:val="24"/>
          <w:szCs w:val="24"/>
        </w:rPr>
        <w:t xml:space="preserve">Коррекционно-развивающие занятия с детьми 5-7 лет. Многофункциональная </w:t>
      </w:r>
      <w:r w:rsidR="00DB3D54" w:rsidRPr="00974808">
        <w:rPr>
          <w:rFonts w:ascii="Times New Roman" w:hAnsi="Times New Roman" w:cs="Times New Roman"/>
          <w:sz w:val="24"/>
          <w:szCs w:val="24"/>
        </w:rPr>
        <w:t>интерактивная</w:t>
      </w:r>
      <w:r w:rsidRPr="00974808">
        <w:rPr>
          <w:rFonts w:ascii="Times New Roman" w:hAnsi="Times New Roman" w:cs="Times New Roman"/>
          <w:sz w:val="24"/>
          <w:szCs w:val="24"/>
        </w:rPr>
        <w:t xml:space="preserve"> среда темной сенсорной комнаты. Сказочная терапия. Игровая терапия. - М.: Машиностроение, 2016. - 646 с.</w:t>
      </w:r>
    </w:p>
    <w:p w:rsidR="00974808" w:rsidRPr="00445349" w:rsidRDefault="00974808" w:rsidP="002C4F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8">
        <w:rPr>
          <w:rFonts w:ascii="Times New Roman" w:hAnsi="Times New Roman" w:cs="Times New Roman"/>
          <w:sz w:val="24"/>
          <w:szCs w:val="24"/>
        </w:rPr>
        <w:t>8.</w:t>
      </w:r>
      <w:r w:rsidRPr="00974808">
        <w:rPr>
          <w:rFonts w:ascii="Times New Roman" w:hAnsi="Times New Roman" w:cs="Times New Roman"/>
          <w:sz w:val="24"/>
          <w:szCs w:val="24"/>
        </w:rPr>
        <w:tab/>
        <w:t xml:space="preserve">Овчарова, Р.В. Практическая психология в начальной школе: монография / Р.В. Овчарова. - М.: </w:t>
      </w:r>
      <w:proofErr w:type="spellStart"/>
      <w:r w:rsidRPr="00974808">
        <w:rPr>
          <w:rFonts w:ascii="Times New Roman" w:hAnsi="Times New Roman" w:cs="Times New Roman"/>
          <w:sz w:val="24"/>
          <w:szCs w:val="24"/>
        </w:rPr>
        <w:t>Гостехиздат</w:t>
      </w:r>
      <w:proofErr w:type="spellEnd"/>
      <w:r w:rsidRPr="00974808">
        <w:rPr>
          <w:rFonts w:ascii="Times New Roman" w:hAnsi="Times New Roman" w:cs="Times New Roman"/>
          <w:sz w:val="24"/>
          <w:szCs w:val="24"/>
        </w:rPr>
        <w:t>, 2017. - 436 с.</w:t>
      </w:r>
    </w:p>
    <w:sectPr w:rsidR="00974808" w:rsidRPr="00445349" w:rsidSect="005F53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A4AC3"/>
    <w:multiLevelType w:val="hybridMultilevel"/>
    <w:tmpl w:val="A25E9706"/>
    <w:lvl w:ilvl="0" w:tplc="34667F96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ADC6FD6">
      <w:numFmt w:val="bullet"/>
      <w:lvlText w:val="•"/>
      <w:lvlJc w:val="left"/>
      <w:pPr>
        <w:ind w:left="577" w:hanging="284"/>
      </w:pPr>
      <w:rPr>
        <w:rFonts w:hint="default"/>
        <w:lang w:val="ru-RU" w:eastAsia="en-US" w:bidi="ar-SA"/>
      </w:rPr>
    </w:lvl>
    <w:lvl w:ilvl="2" w:tplc="E72C4526">
      <w:numFmt w:val="bullet"/>
      <w:lvlText w:val="•"/>
      <w:lvlJc w:val="left"/>
      <w:pPr>
        <w:ind w:left="1034" w:hanging="284"/>
      </w:pPr>
      <w:rPr>
        <w:rFonts w:hint="default"/>
        <w:lang w:val="ru-RU" w:eastAsia="en-US" w:bidi="ar-SA"/>
      </w:rPr>
    </w:lvl>
    <w:lvl w:ilvl="3" w:tplc="44B067EE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4" w:tplc="87D8FD70">
      <w:numFmt w:val="bullet"/>
      <w:lvlText w:val="•"/>
      <w:lvlJc w:val="left"/>
      <w:pPr>
        <w:ind w:left="1949" w:hanging="284"/>
      </w:pPr>
      <w:rPr>
        <w:rFonts w:hint="default"/>
        <w:lang w:val="ru-RU" w:eastAsia="en-US" w:bidi="ar-SA"/>
      </w:rPr>
    </w:lvl>
    <w:lvl w:ilvl="5" w:tplc="58AAD708">
      <w:numFmt w:val="bullet"/>
      <w:lvlText w:val="•"/>
      <w:lvlJc w:val="left"/>
      <w:pPr>
        <w:ind w:left="2407" w:hanging="284"/>
      </w:pPr>
      <w:rPr>
        <w:rFonts w:hint="default"/>
        <w:lang w:val="ru-RU" w:eastAsia="en-US" w:bidi="ar-SA"/>
      </w:rPr>
    </w:lvl>
    <w:lvl w:ilvl="6" w:tplc="C6DEDF94">
      <w:numFmt w:val="bullet"/>
      <w:lvlText w:val="•"/>
      <w:lvlJc w:val="left"/>
      <w:pPr>
        <w:ind w:left="2864" w:hanging="284"/>
      </w:pPr>
      <w:rPr>
        <w:rFonts w:hint="default"/>
        <w:lang w:val="ru-RU" w:eastAsia="en-US" w:bidi="ar-SA"/>
      </w:rPr>
    </w:lvl>
    <w:lvl w:ilvl="7" w:tplc="D9BC8EDA">
      <w:numFmt w:val="bullet"/>
      <w:lvlText w:val="•"/>
      <w:lvlJc w:val="left"/>
      <w:pPr>
        <w:ind w:left="3322" w:hanging="284"/>
      </w:pPr>
      <w:rPr>
        <w:rFonts w:hint="default"/>
        <w:lang w:val="ru-RU" w:eastAsia="en-US" w:bidi="ar-SA"/>
      </w:rPr>
    </w:lvl>
    <w:lvl w:ilvl="8" w:tplc="E7729A24">
      <w:numFmt w:val="bullet"/>
      <w:lvlText w:val="•"/>
      <w:lvlJc w:val="left"/>
      <w:pPr>
        <w:ind w:left="377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2C4FDA"/>
    <w:rsid w:val="00445349"/>
    <w:rsid w:val="00462E8E"/>
    <w:rsid w:val="0056734B"/>
    <w:rsid w:val="005F5301"/>
    <w:rsid w:val="00974808"/>
    <w:rsid w:val="00A320C5"/>
    <w:rsid w:val="00D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D53C"/>
  <w15:chartTrackingRefBased/>
  <w15:docId w15:val="{CC548BFC-BBFD-4D76-B084-0884D21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349"/>
    <w:pPr>
      <w:widowControl w:val="0"/>
      <w:autoSpaceDE w:val="0"/>
      <w:autoSpaceDN w:val="0"/>
      <w:spacing w:after="0" w:line="240" w:lineRule="auto"/>
      <w:ind w:left="420" w:right="42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34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445349"/>
    <w:pPr>
      <w:widowControl w:val="0"/>
      <w:autoSpaceDE w:val="0"/>
      <w:autoSpaceDN w:val="0"/>
      <w:spacing w:after="0" w:line="240" w:lineRule="auto"/>
      <w:ind w:left="112" w:firstLine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4534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445349"/>
    <w:pPr>
      <w:widowControl w:val="0"/>
      <w:autoSpaceDE w:val="0"/>
      <w:autoSpaceDN w:val="0"/>
      <w:spacing w:after="0" w:line="240" w:lineRule="auto"/>
      <w:ind w:left="112" w:firstLine="283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2024-02-18T15:00:00Z</dcterms:created>
  <dcterms:modified xsi:type="dcterms:W3CDTF">2024-02-20T04:22:00Z</dcterms:modified>
</cp:coreProperties>
</file>