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507EF051" w14:textId="77777777" w:rsidR="001F681F" w:rsidRPr="001F681F" w:rsidRDefault="00703437" w:rsidP="007333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</w:rPr>
        <w:drawing>
          <wp:anchor distT="0" distB="0" distL="114300" distR="114300" simplePos="0" relativeHeight="251670528" behindDoc="0" locked="0" layoutInCell="1" allowOverlap="1" wp14:anchorId="69796500" wp14:editId="71249746">
            <wp:simplePos x="0" y="0"/>
            <wp:positionH relativeFrom="column">
              <wp:posOffset>-51435</wp:posOffset>
            </wp:positionH>
            <wp:positionV relativeFrom="paragraph">
              <wp:posOffset>-459740</wp:posOffset>
            </wp:positionV>
            <wp:extent cx="1144905" cy="1525905"/>
            <wp:effectExtent l="0" t="0" r="0" b="0"/>
            <wp:wrapSquare wrapText="bothSides"/>
            <wp:docPr id="3" name="Рисунок 3" descr="C:\Users\Светик\Desktop\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ик\Desktop\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CA1" w:rsidRPr="001F681F">
        <w:rPr>
          <w:rFonts w:ascii="Times New Roman" w:hAnsi="Times New Roman" w:cs="Times New Roman"/>
          <w:sz w:val="32"/>
          <w:szCs w:val="32"/>
        </w:rPr>
        <w:t xml:space="preserve">       </w:t>
      </w:r>
      <w:r w:rsidR="001F681F" w:rsidRPr="001F681F">
        <w:rPr>
          <w:rFonts w:ascii="Times New Roman" w:hAnsi="Times New Roman" w:cs="Times New Roman"/>
          <w:sz w:val="28"/>
          <w:szCs w:val="32"/>
        </w:rPr>
        <w:t>Локтионова Светлана Владимировна,</w:t>
      </w:r>
    </w:p>
    <w:p w14:paraId="30D63775" w14:textId="77777777" w:rsidR="001F681F" w:rsidRPr="001F681F" w:rsidRDefault="00703437" w:rsidP="0070343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</w:t>
      </w:r>
      <w:r w:rsidR="001F681F" w:rsidRPr="001F681F">
        <w:rPr>
          <w:rFonts w:ascii="Times New Roman" w:hAnsi="Times New Roman" w:cs="Times New Roman"/>
          <w:sz w:val="28"/>
          <w:szCs w:val="32"/>
        </w:rPr>
        <w:t>учитель истории и права,</w:t>
      </w:r>
    </w:p>
    <w:p w14:paraId="251A49CA" w14:textId="77777777" w:rsidR="001F681F" w:rsidRPr="001F681F" w:rsidRDefault="001F681F" w:rsidP="007333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1F681F">
        <w:rPr>
          <w:rFonts w:ascii="Times New Roman" w:hAnsi="Times New Roman" w:cs="Times New Roman"/>
          <w:sz w:val="28"/>
          <w:szCs w:val="32"/>
        </w:rPr>
        <w:t>1(продвинутый уровень)</w:t>
      </w:r>
    </w:p>
    <w:p w14:paraId="7C8D8C64" w14:textId="77777777" w:rsidR="001F681F" w:rsidRPr="001F681F" w:rsidRDefault="001F681F" w:rsidP="007333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1F681F">
        <w:rPr>
          <w:rFonts w:ascii="Times New Roman" w:hAnsi="Times New Roman" w:cs="Times New Roman"/>
          <w:sz w:val="28"/>
          <w:szCs w:val="32"/>
        </w:rPr>
        <w:t xml:space="preserve"> сшг№10 имени Чокана Валиханова</w:t>
      </w:r>
    </w:p>
    <w:p w14:paraId="5D4FD981" w14:textId="77777777" w:rsidR="007333FB" w:rsidRPr="001F681F" w:rsidRDefault="001F681F" w:rsidP="007333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1F681F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1F681F">
        <w:rPr>
          <w:rFonts w:ascii="Times New Roman" w:hAnsi="Times New Roman" w:cs="Times New Roman"/>
          <w:sz w:val="28"/>
          <w:szCs w:val="32"/>
        </w:rPr>
        <w:t>г.Талдыкорган</w:t>
      </w:r>
      <w:proofErr w:type="spellEnd"/>
    </w:p>
    <w:p w14:paraId="5B580965" w14:textId="77777777" w:rsidR="007333FB" w:rsidRDefault="007333FB" w:rsidP="007333F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32"/>
        </w:rPr>
      </w:pPr>
    </w:p>
    <w:p w14:paraId="5B6D583B" w14:textId="77777777" w:rsidR="00EE6C7E" w:rsidRPr="00C566FC" w:rsidRDefault="00C566FC" w:rsidP="00C566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566FC">
        <w:rPr>
          <w:rFonts w:ascii="Times New Roman" w:hAnsi="Times New Roman" w:cs="Times New Roman"/>
          <w:b/>
          <w:i/>
          <w:sz w:val="32"/>
          <w:szCs w:val="28"/>
        </w:rPr>
        <w:t>Вовлечение всех учащихся в учебный процесс с помощью методики «Пазлы»</w:t>
      </w:r>
    </w:p>
    <w:p w14:paraId="0CDEC8E5" w14:textId="77777777" w:rsidR="007333FB" w:rsidRDefault="00761CA1" w:rsidP="00EE6C7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333FB"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14:paraId="59CDBD86" w14:textId="77777777" w:rsidR="00CE2CD9" w:rsidRPr="007333FB" w:rsidRDefault="00761CA1" w:rsidP="007333F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333FB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CE2CD9" w:rsidRPr="007333FB">
        <w:rPr>
          <w:rFonts w:ascii="Times New Roman" w:hAnsi="Times New Roman" w:cs="Times New Roman"/>
          <w:sz w:val="28"/>
          <w:szCs w:val="28"/>
        </w:rPr>
        <w:t xml:space="preserve">Человек не может по-настоящему  </w:t>
      </w:r>
    </w:p>
    <w:p w14:paraId="44ECB0B2" w14:textId="77777777" w:rsidR="00CE2CD9" w:rsidRPr="007333FB" w:rsidRDefault="00CE2CD9" w:rsidP="007333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33F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61CA1" w:rsidRPr="007333FB">
        <w:rPr>
          <w:rFonts w:ascii="Times New Roman" w:hAnsi="Times New Roman" w:cs="Times New Roman"/>
          <w:sz w:val="28"/>
          <w:szCs w:val="28"/>
        </w:rPr>
        <w:t xml:space="preserve">       </w:t>
      </w:r>
      <w:r w:rsidR="006E3B49" w:rsidRPr="007333FB">
        <w:rPr>
          <w:rFonts w:ascii="Times New Roman" w:hAnsi="Times New Roman" w:cs="Times New Roman"/>
          <w:sz w:val="28"/>
          <w:szCs w:val="28"/>
        </w:rPr>
        <w:t xml:space="preserve">  </w:t>
      </w:r>
      <w:r w:rsidR="009E76CF" w:rsidRPr="007333F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333FB">
        <w:rPr>
          <w:rFonts w:ascii="Times New Roman" w:hAnsi="Times New Roman" w:cs="Times New Roman"/>
          <w:sz w:val="28"/>
          <w:szCs w:val="28"/>
        </w:rPr>
        <w:t xml:space="preserve">усовершенствоваться, если не помогает </w:t>
      </w:r>
    </w:p>
    <w:p w14:paraId="47436F89" w14:textId="77777777" w:rsidR="00CE2CD9" w:rsidRPr="007333FB" w:rsidRDefault="006E3B49" w:rsidP="007333FB">
      <w:pPr>
        <w:spacing w:after="0" w:line="240" w:lineRule="auto"/>
        <w:jc w:val="right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7333F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61CA1" w:rsidRPr="007333FB">
        <w:rPr>
          <w:rFonts w:ascii="Times New Roman" w:hAnsi="Times New Roman" w:cs="Times New Roman"/>
          <w:sz w:val="28"/>
          <w:szCs w:val="28"/>
        </w:rPr>
        <w:t xml:space="preserve">   </w:t>
      </w:r>
      <w:r w:rsidR="009E76CF" w:rsidRPr="007333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E2CD9" w:rsidRPr="007333FB">
        <w:rPr>
          <w:rFonts w:ascii="Times New Roman" w:hAnsi="Times New Roman" w:cs="Times New Roman"/>
          <w:sz w:val="28"/>
          <w:szCs w:val="28"/>
        </w:rPr>
        <w:t>усовершенствоваться другим</w:t>
      </w:r>
      <w:r w:rsidR="00CE2CD9" w:rsidRPr="007333FB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.</w:t>
      </w:r>
    </w:p>
    <w:p w14:paraId="011AB091" w14:textId="77777777" w:rsidR="00190D71" w:rsidRPr="007333FB" w:rsidRDefault="006E3B49" w:rsidP="00EE6C7E">
      <w:pPr>
        <w:spacing w:after="0" w:line="240" w:lineRule="auto"/>
        <w:jc w:val="right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333F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61CA1" w:rsidRPr="007333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333FB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Диккенс Ч. </w:t>
      </w:r>
    </w:p>
    <w:p w14:paraId="77F45D53" w14:textId="77777777" w:rsidR="00C44AF5" w:rsidRPr="00693B83" w:rsidRDefault="006E3B49" w:rsidP="00190D71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C44AF5">
        <w:rPr>
          <w:rStyle w:val="a3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EE6C7E">
        <w:rPr>
          <w:rStyle w:val="a3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  </w:t>
      </w:r>
      <w:r w:rsidR="00190D71" w:rsidRPr="00693B83">
        <w:rPr>
          <w:rFonts w:ascii="Times New Roman" w:hAnsi="Times New Roman" w:cs="Times New Roman"/>
          <w:sz w:val="28"/>
          <w:szCs w:val="28"/>
        </w:rPr>
        <w:t>Система образования 21-го века предполагает расширение сотрудничества между учителями, в рамках которого учителя смогут работать совместно, обмениваться инновационными и эффективными идеями, усиливая тем самым влияние используемых в практической деятельности подходов в преподавании и обучении .  Учителя сегодня нуждаются в обучении и поддержке, в частности в углублении понимания вопросов планирования конкретных уроков, которые связаны с высокой познавательной потребностью и потенциальными проблемами управления классом при использовании методов, ориентированных на учеников</w:t>
      </w:r>
    </w:p>
    <w:p w14:paraId="74AD3143" w14:textId="77777777" w:rsidR="006A7B23" w:rsidRPr="00693B83" w:rsidRDefault="00C44AF5" w:rsidP="006A7B23">
      <w:pPr>
        <w:pStyle w:val="a6"/>
        <w:shd w:val="clear" w:color="auto" w:fill="FFFFFF"/>
        <w:spacing w:before="0" w:beforeAutospacing="0" w:after="0" w:afterAutospacing="0" w:line="174" w:lineRule="atLeast"/>
        <w:jc w:val="both"/>
        <w:rPr>
          <w:rStyle w:val="a3"/>
          <w:b/>
          <w:sz w:val="28"/>
          <w:szCs w:val="28"/>
          <w:bdr w:val="none" w:sz="0" w:space="0" w:color="auto" w:frame="1"/>
        </w:rPr>
      </w:pPr>
      <w:r w:rsidRPr="00693B83">
        <w:rPr>
          <w:rStyle w:val="a3"/>
          <w:i w:val="0"/>
          <w:sz w:val="28"/>
          <w:szCs w:val="28"/>
          <w:bdr w:val="none" w:sz="0" w:space="0" w:color="auto" w:frame="1"/>
        </w:rPr>
        <w:t xml:space="preserve">  </w:t>
      </w:r>
      <w:r w:rsidR="00EE6C7E" w:rsidRPr="00693B83">
        <w:rPr>
          <w:rStyle w:val="a3"/>
          <w:i w:val="0"/>
          <w:sz w:val="28"/>
          <w:szCs w:val="28"/>
          <w:bdr w:val="none" w:sz="0" w:space="0" w:color="auto" w:frame="1"/>
        </w:rPr>
        <w:t xml:space="preserve">  </w:t>
      </w:r>
      <w:r w:rsidRPr="00693B83">
        <w:rPr>
          <w:rStyle w:val="a3"/>
          <w:i w:val="0"/>
          <w:sz w:val="28"/>
          <w:szCs w:val="28"/>
          <w:bdr w:val="none" w:sz="0" w:space="0" w:color="auto" w:frame="1"/>
        </w:rPr>
        <w:t xml:space="preserve">Задача каждого учителя в современной школе – это повышение своего профессионального мастерства. </w:t>
      </w:r>
      <w:r w:rsidR="00345E26" w:rsidRPr="00693B83">
        <w:rPr>
          <w:rStyle w:val="a3"/>
          <w:i w:val="0"/>
          <w:sz w:val="28"/>
          <w:szCs w:val="28"/>
          <w:bdr w:val="none" w:sz="0" w:space="0" w:color="auto" w:frame="1"/>
        </w:rPr>
        <w:t>Повышаем свое профессиональное мастерство через обмен опытом с коллегами, посредством посещения семинаров и тренингов, через внедрение в практику подхода «Исследование урока»</w:t>
      </w:r>
      <w:r w:rsidR="006A7B23" w:rsidRPr="00693B83">
        <w:rPr>
          <w:rStyle w:val="a3"/>
          <w:i w:val="0"/>
          <w:sz w:val="28"/>
          <w:szCs w:val="28"/>
          <w:bdr w:val="none" w:sz="0" w:space="0" w:color="auto" w:frame="1"/>
        </w:rPr>
        <w:t>.</w:t>
      </w:r>
      <w:r w:rsidR="00345E26" w:rsidRPr="00693B83">
        <w:rPr>
          <w:rStyle w:val="a3"/>
          <w:i w:val="0"/>
          <w:sz w:val="28"/>
          <w:szCs w:val="28"/>
          <w:bdr w:val="none" w:sz="0" w:space="0" w:color="auto" w:frame="1"/>
        </w:rPr>
        <w:t xml:space="preserve"> </w:t>
      </w:r>
      <w:r w:rsidR="00EC7D27" w:rsidRPr="00693B83">
        <w:rPr>
          <w:rStyle w:val="a3"/>
          <w:i w:val="0"/>
          <w:sz w:val="28"/>
          <w:szCs w:val="28"/>
          <w:bdr w:val="none" w:sz="0" w:space="0" w:color="auto" w:frame="1"/>
        </w:rPr>
        <w:t xml:space="preserve">Центральное место в данном подходе </w:t>
      </w:r>
      <w:r w:rsidR="006E3B49" w:rsidRPr="00693B83">
        <w:rPr>
          <w:rStyle w:val="a3"/>
          <w:b/>
          <w:sz w:val="28"/>
          <w:szCs w:val="28"/>
          <w:bdr w:val="none" w:sz="0" w:space="0" w:color="auto" w:frame="1"/>
        </w:rPr>
        <w:t xml:space="preserve"> </w:t>
      </w:r>
      <w:r w:rsidR="00EC7D27" w:rsidRPr="00693B83">
        <w:rPr>
          <w:rStyle w:val="a3"/>
          <w:i w:val="0"/>
          <w:sz w:val="28"/>
          <w:szCs w:val="28"/>
          <w:bdr w:val="none" w:sz="0" w:space="0" w:color="auto" w:frame="1"/>
        </w:rPr>
        <w:t>имеет процесс «исследование урока» или «изучение урока», в котором сотрудничающ</w:t>
      </w:r>
      <w:r w:rsidR="00CD7132" w:rsidRPr="00693B83">
        <w:rPr>
          <w:rStyle w:val="a3"/>
          <w:i w:val="0"/>
          <w:sz w:val="28"/>
          <w:szCs w:val="28"/>
          <w:bdr w:val="none" w:sz="0" w:space="0" w:color="auto" w:frame="1"/>
        </w:rPr>
        <w:t xml:space="preserve">ие учителя изучают процесс обучения учеников для решения вопроса ; </w:t>
      </w:r>
      <w:r w:rsidR="00CD7132" w:rsidRPr="00693B83">
        <w:rPr>
          <w:rStyle w:val="a3"/>
          <w:sz w:val="28"/>
          <w:szCs w:val="28"/>
          <w:bdr w:val="none" w:sz="0" w:space="0" w:color="auto" w:frame="1"/>
        </w:rPr>
        <w:t>Каким образом возможно развивать определенный педагогический подход для повышения качества обучения?</w:t>
      </w:r>
      <w:r w:rsidR="001230A8" w:rsidRPr="00693B83">
        <w:rPr>
          <w:rStyle w:val="a3"/>
          <w:sz w:val="28"/>
          <w:szCs w:val="28"/>
          <w:bdr w:val="none" w:sz="0" w:space="0" w:color="auto" w:frame="1"/>
        </w:rPr>
        <w:t>(Руководство для учителя</w:t>
      </w:r>
      <w:r w:rsidR="00130E42" w:rsidRPr="00693B83">
        <w:rPr>
          <w:rStyle w:val="a3"/>
          <w:sz w:val="28"/>
          <w:szCs w:val="28"/>
          <w:bdr w:val="none" w:sz="0" w:space="0" w:color="auto" w:frame="1"/>
        </w:rPr>
        <w:t>,</w:t>
      </w:r>
      <w:r w:rsidR="001230A8" w:rsidRPr="00693B83">
        <w:rPr>
          <w:rStyle w:val="a3"/>
          <w:sz w:val="28"/>
          <w:szCs w:val="28"/>
          <w:bdr w:val="none" w:sz="0" w:space="0" w:color="auto" w:frame="1"/>
        </w:rPr>
        <w:t xml:space="preserve"> </w:t>
      </w:r>
      <w:proofErr w:type="spellStart"/>
      <w:r w:rsidR="001230A8" w:rsidRPr="00693B83">
        <w:rPr>
          <w:rStyle w:val="a3"/>
          <w:sz w:val="28"/>
          <w:szCs w:val="28"/>
          <w:bdr w:val="none" w:sz="0" w:space="0" w:color="auto" w:frame="1"/>
        </w:rPr>
        <w:t>стр</w:t>
      </w:r>
      <w:proofErr w:type="spellEnd"/>
      <w:r w:rsidR="001230A8" w:rsidRPr="00693B83">
        <w:rPr>
          <w:rStyle w:val="a3"/>
          <w:sz w:val="28"/>
          <w:szCs w:val="28"/>
          <w:bdr w:val="none" w:sz="0" w:space="0" w:color="auto" w:frame="1"/>
        </w:rPr>
        <w:t xml:space="preserve"> 146, 147, </w:t>
      </w:r>
      <w:r w:rsidR="00130E42" w:rsidRPr="00693B83">
        <w:rPr>
          <w:rStyle w:val="a3"/>
          <w:sz w:val="28"/>
          <w:szCs w:val="28"/>
          <w:bdr w:val="none" w:sz="0" w:space="0" w:color="auto" w:frame="1"/>
        </w:rPr>
        <w:t>2012</w:t>
      </w:r>
      <w:r w:rsidR="00190D71" w:rsidRPr="00693B83">
        <w:rPr>
          <w:rStyle w:val="a3"/>
          <w:b/>
          <w:sz w:val="28"/>
          <w:szCs w:val="28"/>
          <w:bdr w:val="none" w:sz="0" w:space="0" w:color="auto" w:frame="1"/>
        </w:rPr>
        <w:t xml:space="preserve"> </w:t>
      </w:r>
      <w:r w:rsidR="005A17E6" w:rsidRPr="00693B83">
        <w:rPr>
          <w:rStyle w:val="a3"/>
          <w:b/>
          <w:sz w:val="28"/>
          <w:szCs w:val="28"/>
          <w:bdr w:val="none" w:sz="0" w:space="0" w:color="auto" w:frame="1"/>
        </w:rPr>
        <w:t>)</w:t>
      </w:r>
    </w:p>
    <w:p w14:paraId="3347C350" w14:textId="77777777" w:rsidR="006A7B23" w:rsidRPr="00693B83" w:rsidRDefault="005A17E6" w:rsidP="006A7B23">
      <w:pPr>
        <w:pStyle w:val="a6"/>
        <w:shd w:val="clear" w:color="auto" w:fill="FFFFFF"/>
        <w:spacing w:before="0" w:beforeAutospacing="0" w:after="0" w:afterAutospacing="0" w:line="174" w:lineRule="atLeast"/>
        <w:jc w:val="both"/>
        <w:rPr>
          <w:color w:val="000000"/>
          <w:sz w:val="28"/>
          <w:szCs w:val="28"/>
        </w:rPr>
      </w:pPr>
      <w:r w:rsidRPr="00693B83">
        <w:rPr>
          <w:rStyle w:val="a3"/>
          <w:b/>
          <w:sz w:val="28"/>
          <w:szCs w:val="28"/>
          <w:bdr w:val="none" w:sz="0" w:space="0" w:color="auto" w:frame="1"/>
        </w:rPr>
        <w:t>Обратимся к практике…</w:t>
      </w:r>
      <w:r w:rsidR="006A7B23" w:rsidRPr="00693B83">
        <w:rPr>
          <w:rStyle w:val="a3"/>
          <w:b/>
          <w:sz w:val="28"/>
          <w:szCs w:val="28"/>
          <w:bdr w:val="none" w:sz="0" w:space="0" w:color="auto" w:frame="1"/>
        </w:rPr>
        <w:t xml:space="preserve">  </w:t>
      </w:r>
      <w:r w:rsidR="006A7B23" w:rsidRPr="00693B83">
        <w:rPr>
          <w:color w:val="000000"/>
          <w:sz w:val="28"/>
          <w:szCs w:val="28"/>
        </w:rPr>
        <w:t xml:space="preserve"> В сентябре месяце б</w:t>
      </w:r>
      <w:r w:rsidRPr="00693B83">
        <w:rPr>
          <w:color w:val="000000"/>
          <w:sz w:val="28"/>
          <w:szCs w:val="28"/>
        </w:rPr>
        <w:t xml:space="preserve">ыло запланировано провести </w:t>
      </w:r>
      <w:r w:rsidR="006A7B23" w:rsidRPr="00693B83">
        <w:rPr>
          <w:color w:val="000000"/>
          <w:sz w:val="28"/>
          <w:szCs w:val="28"/>
        </w:rPr>
        <w:t>исследование</w:t>
      </w:r>
      <w:r w:rsidRPr="00693B83">
        <w:rPr>
          <w:color w:val="000000"/>
          <w:sz w:val="28"/>
          <w:szCs w:val="28"/>
        </w:rPr>
        <w:t xml:space="preserve"> урока</w:t>
      </w:r>
      <w:r w:rsidR="006A7B23" w:rsidRPr="00693B83">
        <w:rPr>
          <w:color w:val="000000"/>
          <w:sz w:val="28"/>
          <w:szCs w:val="28"/>
        </w:rPr>
        <w:t xml:space="preserve"> в 10Б классе. </w:t>
      </w:r>
      <w:r w:rsidRPr="00693B83">
        <w:rPr>
          <w:color w:val="000000"/>
          <w:sz w:val="28"/>
          <w:szCs w:val="28"/>
        </w:rPr>
        <w:t xml:space="preserve">Что послужило толчком к данным действиям? </w:t>
      </w:r>
      <w:r w:rsidR="006A7B23" w:rsidRPr="00693B83">
        <w:rPr>
          <w:color w:val="000000"/>
          <w:sz w:val="28"/>
          <w:szCs w:val="28"/>
        </w:rPr>
        <w:t>После окончания девятого класса многие ученики поступили в колледжи или просто сменили школы. И этот класс был укомплект</w:t>
      </w:r>
      <w:r w:rsidRPr="00693B83">
        <w:rPr>
          <w:color w:val="000000"/>
          <w:sz w:val="28"/>
          <w:szCs w:val="28"/>
        </w:rPr>
        <w:t>ован из учащихся разных классов, дети приходили больше пообщаться, чем получить знания.</w:t>
      </w:r>
      <w:r w:rsidR="006A7B23" w:rsidRPr="00693B83">
        <w:rPr>
          <w:color w:val="000000"/>
          <w:sz w:val="28"/>
          <w:szCs w:val="28"/>
        </w:rPr>
        <w:t xml:space="preserve"> Поэтому необходимо было сплотить детей в единый коллектив и создать благоприятную среду для обучающихся, повысить учебную мотивацию.</w:t>
      </w:r>
    </w:p>
    <w:p w14:paraId="631CA429" w14:textId="77777777" w:rsidR="006A7B23" w:rsidRPr="00693B83" w:rsidRDefault="006A7B23" w:rsidP="006A7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B83">
        <w:rPr>
          <w:rFonts w:ascii="Times New Roman" w:eastAsia="Times New Roman" w:hAnsi="Times New Roman" w:cs="Times New Roman"/>
          <w:sz w:val="28"/>
          <w:szCs w:val="28"/>
        </w:rPr>
        <w:t xml:space="preserve">   Процесс «Исследование урока» был начат с формирования творческой группы, в которую вошли Локтионова С.В. – куратор,   учитель истории и права, </w:t>
      </w:r>
      <w:proofErr w:type="spellStart"/>
      <w:r w:rsidRPr="00693B83">
        <w:rPr>
          <w:rFonts w:ascii="Times New Roman" w:eastAsia="Times New Roman" w:hAnsi="Times New Roman" w:cs="Times New Roman"/>
          <w:sz w:val="28"/>
          <w:szCs w:val="28"/>
        </w:rPr>
        <w:t>Тусупжанова</w:t>
      </w:r>
      <w:proofErr w:type="spellEnd"/>
      <w:r w:rsidRPr="00693B83">
        <w:rPr>
          <w:rFonts w:ascii="Times New Roman" w:eastAsia="Times New Roman" w:hAnsi="Times New Roman" w:cs="Times New Roman"/>
          <w:sz w:val="28"/>
          <w:szCs w:val="28"/>
        </w:rPr>
        <w:t xml:space="preserve"> З.М. – учитель биологии, Коровина С.А..  – учитель математики, Ли В.А. – учитель химии, </w:t>
      </w:r>
      <w:proofErr w:type="spellStart"/>
      <w:r w:rsidRPr="00693B83">
        <w:rPr>
          <w:rFonts w:ascii="Times New Roman" w:eastAsia="Times New Roman" w:hAnsi="Times New Roman" w:cs="Times New Roman"/>
          <w:sz w:val="28"/>
          <w:szCs w:val="28"/>
        </w:rPr>
        <w:t>Нурмуханбетова</w:t>
      </w:r>
      <w:proofErr w:type="spellEnd"/>
      <w:r w:rsidRPr="00693B83">
        <w:rPr>
          <w:rFonts w:ascii="Times New Roman" w:eastAsia="Times New Roman" w:hAnsi="Times New Roman" w:cs="Times New Roman"/>
          <w:sz w:val="28"/>
          <w:szCs w:val="28"/>
        </w:rPr>
        <w:t xml:space="preserve"> Г.Г.-учитель физики. В качестве секретаря в работу была вовлечена </w:t>
      </w:r>
      <w:proofErr w:type="spellStart"/>
      <w:r w:rsidRPr="00693B83">
        <w:rPr>
          <w:rFonts w:ascii="Times New Roman" w:eastAsia="Times New Roman" w:hAnsi="Times New Roman" w:cs="Times New Roman"/>
          <w:sz w:val="28"/>
          <w:szCs w:val="28"/>
        </w:rPr>
        <w:t>Таурбаева</w:t>
      </w:r>
      <w:proofErr w:type="spellEnd"/>
      <w:r w:rsidRPr="00693B83">
        <w:rPr>
          <w:rFonts w:ascii="Times New Roman" w:eastAsia="Times New Roman" w:hAnsi="Times New Roman" w:cs="Times New Roman"/>
          <w:sz w:val="28"/>
          <w:szCs w:val="28"/>
        </w:rPr>
        <w:t xml:space="preserve"> Ж.А., учитель казахского языка.</w:t>
      </w:r>
    </w:p>
    <w:p w14:paraId="5CD29967" w14:textId="77777777" w:rsidR="006A7B23" w:rsidRPr="00693B83" w:rsidRDefault="006A7B23" w:rsidP="006A7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B83">
        <w:rPr>
          <w:rFonts w:ascii="Times New Roman" w:eastAsia="Times New Roman" w:hAnsi="Times New Roman" w:cs="Times New Roman"/>
          <w:sz w:val="28"/>
          <w:szCs w:val="28"/>
        </w:rPr>
        <w:t xml:space="preserve">        С самого начала процесса рабочая атмосфера в группе была комфортной, так как между участниками царило взаимопонимание и доверие. </w:t>
      </w:r>
    </w:p>
    <w:p w14:paraId="1653DC76" w14:textId="77777777" w:rsidR="006A7B23" w:rsidRPr="00693B83" w:rsidRDefault="00A53CF5" w:rsidP="006A7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7FE9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23CC5650" wp14:editId="7117F488">
            <wp:simplePos x="0" y="0"/>
            <wp:positionH relativeFrom="column">
              <wp:posOffset>87630</wp:posOffset>
            </wp:positionH>
            <wp:positionV relativeFrom="paragraph">
              <wp:posOffset>2920365</wp:posOffset>
            </wp:positionV>
            <wp:extent cx="2630170" cy="197231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B23" w:rsidRPr="00693B8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A7B23" w:rsidRPr="00693B83">
        <w:rPr>
          <w:rFonts w:ascii="Times New Roman" w:hAnsi="Times New Roman" w:cs="Times New Roman"/>
          <w:sz w:val="28"/>
          <w:szCs w:val="28"/>
        </w:rPr>
        <w:t>М</w:t>
      </w:r>
      <w:r w:rsidR="006A7B23" w:rsidRPr="00693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провели заседание группы для определения исследуемого вопроса, ожидаемых результатов и установления основных правил.  Было проведено анкетирование, позволяющее определить степень самооценки каждого ученика, выявить атмосферу в классном коллективе, лидера с целью самоуправления в классе. Данное анкетирование </w:t>
      </w:r>
      <w:r w:rsidR="004802B2" w:rsidRPr="00693B83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осуществлялось через</w:t>
      </w:r>
      <w:r w:rsidR="006A7B23" w:rsidRPr="00693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графический тест “Я – позиция”. Из результата анкетирования выявилось, что в классе уровень мотивации средний, отношение к школе позитивное, но зачастую ходят в школу, чтобы общаться с друзьями и существуют некие конфликты за первенство в классе. Необходимо было провести наблюдение за психологической атмосферой в классе, определить умения учащихся оценить себя, своих одноклассников, группу в целом и выявить лидеров в классе. </w:t>
      </w:r>
      <w:r w:rsidR="006A7B23" w:rsidRPr="00693B83">
        <w:rPr>
          <w:rFonts w:ascii="Times New Roman" w:eastAsia="Times New Roman" w:hAnsi="Times New Roman" w:cs="Times New Roman"/>
          <w:sz w:val="28"/>
          <w:szCs w:val="28"/>
        </w:rPr>
        <w:t xml:space="preserve">Через составление анализа класса были выявлены сильные и слабые стороны общего характера данного классного коллектива, определены проблемные аспекты и намечены направления возможного изменения эффективности работы класса в учебном процессе. </w:t>
      </w:r>
    </w:p>
    <w:p w14:paraId="2A3D5EC1" w14:textId="77777777" w:rsidR="006A7B23" w:rsidRPr="00693B83" w:rsidRDefault="006A7B23" w:rsidP="006A7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B83">
        <w:rPr>
          <w:rFonts w:ascii="Times New Roman" w:eastAsia="Times New Roman" w:hAnsi="Times New Roman" w:cs="Times New Roman"/>
          <w:sz w:val="28"/>
          <w:szCs w:val="28"/>
        </w:rPr>
        <w:t xml:space="preserve">       В процессе обсуждения были отработаны следующие моменты: </w:t>
      </w:r>
    </w:p>
    <w:p w14:paraId="0F68DB52" w14:textId="77777777" w:rsidR="006A7B23" w:rsidRPr="00693B83" w:rsidRDefault="006A7B23" w:rsidP="006A7B23">
      <w:pPr>
        <w:pStyle w:val="a8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693B83">
        <w:rPr>
          <w:sz w:val="28"/>
          <w:szCs w:val="28"/>
        </w:rPr>
        <w:t xml:space="preserve">выявлена проблема, над решением которой предстояло работать в течение исследования – </w:t>
      </w:r>
      <w:r w:rsidR="00C566FC" w:rsidRPr="00693B83">
        <w:rPr>
          <w:b/>
          <w:bCs/>
          <w:i/>
          <w:iCs/>
          <w:sz w:val="28"/>
          <w:szCs w:val="28"/>
        </w:rPr>
        <w:t>как вовлечь всех учащихся в учебный процесс?</w:t>
      </w:r>
    </w:p>
    <w:p w14:paraId="44B29E06" w14:textId="77777777" w:rsidR="006A7B23" w:rsidRPr="00693B83" w:rsidRDefault="006A7B23" w:rsidP="006A7B23">
      <w:pPr>
        <w:pStyle w:val="a8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693B83">
        <w:rPr>
          <w:sz w:val="28"/>
          <w:szCs w:val="28"/>
        </w:rPr>
        <w:t xml:space="preserve">определены учащиеся АВС, деятельность которых в процессе исследования стала объектом пристального наблюдения и основой для анализа итогов . </w:t>
      </w:r>
    </w:p>
    <w:p w14:paraId="13651FBA" w14:textId="77777777" w:rsidR="006A7B23" w:rsidRPr="00693B83" w:rsidRDefault="006A7B23" w:rsidP="006A7B23">
      <w:pPr>
        <w:pStyle w:val="a8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693B83">
        <w:rPr>
          <w:sz w:val="28"/>
          <w:szCs w:val="28"/>
        </w:rPr>
        <w:t xml:space="preserve">составлен график проведения уроков «целевого класса» </w:t>
      </w:r>
    </w:p>
    <w:p w14:paraId="297EEA5A" w14:textId="77777777" w:rsidR="006A7B23" w:rsidRPr="00693B83" w:rsidRDefault="006A7B23" w:rsidP="006A7B23">
      <w:pPr>
        <w:pStyle w:val="a8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693B83">
        <w:rPr>
          <w:sz w:val="28"/>
          <w:szCs w:val="28"/>
        </w:rPr>
        <w:t>каждым учителем для учащихся АВС сформулированы критерии успеха.</w:t>
      </w:r>
    </w:p>
    <w:p w14:paraId="04F158FD" w14:textId="77777777" w:rsidR="006A7B23" w:rsidRPr="00693B83" w:rsidRDefault="006A7B23" w:rsidP="006A7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B83">
        <w:rPr>
          <w:rFonts w:ascii="Times New Roman" w:eastAsia="Times New Roman" w:hAnsi="Times New Roman" w:cs="Times New Roman"/>
          <w:sz w:val="28"/>
          <w:szCs w:val="28"/>
        </w:rPr>
        <w:t xml:space="preserve"> Например, на уроках физики или биологии:   </w:t>
      </w:r>
    </w:p>
    <w:tbl>
      <w:tblPr>
        <w:tblpPr w:leftFromText="180" w:rightFromText="180" w:vertAnchor="text" w:horzAnchor="margin" w:tblpXSpec="center" w:tblpY="37"/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3118"/>
        <w:gridCol w:w="3402"/>
      </w:tblGrid>
      <w:tr w:rsidR="006A7B23" w:rsidRPr="006F3403" w14:paraId="4BE70794" w14:textId="77777777" w:rsidTr="00527191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EF90AB" w14:textId="77777777"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Ученик А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68DB0C9" w14:textId="77777777"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уровень </w:t>
            </w:r>
          </w:p>
          <w:p w14:paraId="74C3DF7D" w14:textId="77777777"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Низкий/ Средний /</w:t>
            </w: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Высокий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61C1C3" w14:textId="77777777"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  <w:p w14:paraId="56531959" w14:textId="77777777"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успеха для этого проблемного поля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005E6C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1. Сформулирует задачи урока. 2. Полностью усвоит</w:t>
            </w:r>
          </w:p>
          <w:p w14:paraId="22332F13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изученную информацию. </w:t>
            </w:r>
          </w:p>
          <w:p w14:paraId="20A1BD94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Знает термины: </w:t>
            </w:r>
          </w:p>
          <w:p w14:paraId="77F289CA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4. Выступит модератором и спикером группы,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 построение смысловой связи по предложенному заданию </w:t>
            </w:r>
          </w:p>
          <w:p w14:paraId="2E9CFEF9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5. Сумеет провести самоанализ своей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уроке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EE6235" w14:textId="77777777"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Ученик В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3A7D98" w14:textId="77777777"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уровень </w:t>
            </w:r>
          </w:p>
          <w:p w14:paraId="31F1111A" w14:textId="77777777"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Низкий/</w:t>
            </w: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Средний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/Высокий </w:t>
            </w:r>
          </w:p>
          <w:p w14:paraId="0829E70B" w14:textId="77777777"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  <w:p w14:paraId="4A91473E" w14:textId="77777777"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успеха для этого проблемного поля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6702D8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Усвоит новую тему </w:t>
            </w:r>
          </w:p>
          <w:p w14:paraId="04E4F2D6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Выскажет личное мнение </w:t>
            </w:r>
          </w:p>
          <w:p w14:paraId="5E44B177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Умеет работать в группе. </w:t>
            </w:r>
          </w:p>
          <w:p w14:paraId="0C590524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4. Высказывает идеи при выполнении творческой</w:t>
            </w:r>
          </w:p>
          <w:p w14:paraId="4E26E090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</w:t>
            </w:r>
          </w:p>
          <w:p w14:paraId="4481CDC7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Проведёт рефлексию своей деятельности на уроке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C0207D" w14:textId="77777777"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Ученик С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FAB230A" w14:textId="77777777"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уровень </w:t>
            </w:r>
          </w:p>
          <w:p w14:paraId="436C2959" w14:textId="77777777"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Низкий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/ Средний</w:t>
            </w:r>
          </w:p>
          <w:p w14:paraId="277B18B2" w14:textId="77777777"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/Высокий </w:t>
            </w:r>
          </w:p>
          <w:p w14:paraId="386F2494" w14:textId="77777777"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  <w:p w14:paraId="1ADB1949" w14:textId="77777777" w:rsidR="006A7B23" w:rsidRPr="006F3403" w:rsidRDefault="006A7B23" w:rsidP="0052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успеха для этого проблемного поля</w:t>
            </w: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265BEFD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Частично усвоит тему </w:t>
            </w:r>
          </w:p>
          <w:p w14:paraId="745CD5F6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Выделит опорные слова для составления постера. </w:t>
            </w:r>
          </w:p>
          <w:p w14:paraId="28892758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3. С помощью группы выполняет</w:t>
            </w:r>
          </w:p>
          <w:p w14:paraId="30B720E1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творческую работу. </w:t>
            </w:r>
          </w:p>
          <w:p w14:paraId="7C751D45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4. Может попробовать высказать</w:t>
            </w:r>
          </w:p>
          <w:p w14:paraId="33F0CF7C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предположение на поставленные вопросы </w:t>
            </w:r>
          </w:p>
          <w:p w14:paraId="3854A5C8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Внимательно слушает учителя </w:t>
            </w:r>
          </w:p>
          <w:p w14:paraId="2268CC6A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t>6. Справится с рефлексией своей</w:t>
            </w:r>
          </w:p>
          <w:p w14:paraId="2976C16C" w14:textId="77777777" w:rsidR="006A7B23" w:rsidRPr="006F3403" w:rsidRDefault="006A7B23" w:rsidP="0052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4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учебной деятельности </w:t>
            </w:r>
          </w:p>
        </w:tc>
      </w:tr>
    </w:tbl>
    <w:p w14:paraId="791A8D35" w14:textId="77777777" w:rsidR="00EA59F0" w:rsidRPr="00EA59F0" w:rsidRDefault="005E7FE9" w:rsidP="005245A6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E7FE9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 wp14:anchorId="3F0CEB75" wp14:editId="6DB1D0A0">
            <wp:simplePos x="0" y="0"/>
            <wp:positionH relativeFrom="column">
              <wp:posOffset>3299460</wp:posOffset>
            </wp:positionH>
            <wp:positionV relativeFrom="paragraph">
              <wp:posOffset>2437765</wp:posOffset>
            </wp:positionV>
            <wp:extent cx="2673350" cy="200533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B23" w:rsidRPr="005245A6">
        <w:rPr>
          <w:sz w:val="28"/>
          <w:szCs w:val="28"/>
          <w:lang w:val="kk-KZ"/>
        </w:rPr>
        <w:t xml:space="preserve">        Определили между участниками группы, кто за каким исследуемым учащимся будет наблюдать.  У каждого члена группы обязательно перед началом урока  должна быть копия схемы анализа урока, краткосрочный, т.е. поурочный план. В подготовительном этапе, в силу сложившихся обстоятельств, не все учителя приняли активное участие.  Обязательное условие</w:t>
      </w:r>
      <w:r w:rsidR="00C566FC" w:rsidRPr="005245A6">
        <w:rPr>
          <w:sz w:val="28"/>
          <w:szCs w:val="28"/>
          <w:lang w:val="kk-KZ"/>
        </w:rPr>
        <w:t xml:space="preserve"> </w:t>
      </w:r>
      <w:r w:rsidR="006A7B23" w:rsidRPr="005245A6">
        <w:rPr>
          <w:sz w:val="28"/>
          <w:szCs w:val="28"/>
          <w:lang w:val="kk-KZ"/>
        </w:rPr>
        <w:t xml:space="preserve">- использование на уроках метода «Пазлы». Почему именно этот метод?  </w:t>
      </w:r>
      <w:r w:rsidR="004802B2" w:rsidRPr="005245A6">
        <w:rPr>
          <w:color w:val="000000"/>
          <w:sz w:val="28"/>
          <w:szCs w:val="28"/>
        </w:rPr>
        <w:t>Все знают игру «</w:t>
      </w:r>
      <w:proofErr w:type="spellStart"/>
      <w:r w:rsidR="004802B2" w:rsidRPr="005245A6">
        <w:rPr>
          <w:color w:val="000000"/>
          <w:sz w:val="28"/>
          <w:szCs w:val="28"/>
        </w:rPr>
        <w:t>Puzzle</w:t>
      </w:r>
      <w:proofErr w:type="spellEnd"/>
      <w:r w:rsidR="004802B2" w:rsidRPr="005245A6">
        <w:rPr>
          <w:color w:val="000000"/>
          <w:sz w:val="28"/>
          <w:szCs w:val="28"/>
        </w:rPr>
        <w:t>», где из маленьких фигурок складывается общая картина. Метод «</w:t>
      </w:r>
      <w:proofErr w:type="spellStart"/>
      <w:r w:rsidR="004802B2" w:rsidRPr="005245A6">
        <w:rPr>
          <w:color w:val="000000"/>
          <w:sz w:val="28"/>
          <w:szCs w:val="28"/>
        </w:rPr>
        <w:t>Пазл</w:t>
      </w:r>
      <w:proofErr w:type="spellEnd"/>
      <w:r w:rsidR="004802B2" w:rsidRPr="005245A6">
        <w:rPr>
          <w:color w:val="000000"/>
          <w:sz w:val="28"/>
          <w:szCs w:val="28"/>
        </w:rPr>
        <w:t>»</w:t>
      </w:r>
      <w:r w:rsidR="00EA59F0" w:rsidRPr="005245A6">
        <w:rPr>
          <w:color w:val="000000"/>
          <w:sz w:val="28"/>
          <w:szCs w:val="28"/>
        </w:rPr>
        <w:t xml:space="preserve"> </w:t>
      </w:r>
      <w:r w:rsidR="004802B2" w:rsidRPr="005245A6">
        <w:rPr>
          <w:color w:val="000000"/>
          <w:sz w:val="28"/>
          <w:szCs w:val="28"/>
        </w:rPr>
        <w:t>разработан по тому</w:t>
      </w:r>
      <w:r w:rsidR="00EA59F0" w:rsidRPr="005245A6">
        <w:rPr>
          <w:color w:val="000000"/>
          <w:sz w:val="28"/>
          <w:szCs w:val="28"/>
        </w:rPr>
        <w:t xml:space="preserve"> же принципу, только вместо кар</w:t>
      </w:r>
      <w:r w:rsidR="004802B2" w:rsidRPr="005245A6">
        <w:rPr>
          <w:color w:val="000000"/>
          <w:sz w:val="28"/>
          <w:szCs w:val="28"/>
        </w:rPr>
        <w:t xml:space="preserve">тины собирается текст на определенную тему, а в качестве фрагментов карточки с отрывками текста. В игре все фрагменты картины неровные, поэтому надо внимательно следить затем, чтобы они совпадали. В методе такими «неровностями» является информация, написанная на карточках: она неполная, но в каждой карточке содержится «ключ» (какое-нибудь слово, намек, фраза) к поиску последующей. Главное - быть внимательным! </w:t>
      </w:r>
      <w:r w:rsidR="00EA59F0" w:rsidRPr="00EA59F0">
        <w:rPr>
          <w:color w:val="111111"/>
          <w:sz w:val="28"/>
          <w:szCs w:val="28"/>
        </w:rPr>
        <w:t>Задание педагог может варьировать в зависимости от целей и задач, поставленных в рамках урока. Ученики могут собирать итоговую картинку сами, отгадывать закодированный ответ или составлять рассказ, строить логическую цепочку, объяснять: почему детали картинки сложились именно в таком порядке и т.д.</w:t>
      </w:r>
    </w:p>
    <w:p w14:paraId="0AA81F4C" w14:textId="77777777" w:rsidR="00EA59F0" w:rsidRPr="00EA59F0" w:rsidRDefault="005245A6" w:rsidP="0052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45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E7FE9" w:rsidRPr="005E7F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5245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>Преимущества данного метода следующие: у детей раскрываются творческие способности на уроке, подключается воображение [4]; весь материал у учеников складывается наглядно в одну общую картинку, где они могут отследить, как одно понятие связано с другим. Отсюда метод «</w:t>
      </w:r>
      <w:proofErr w:type="spellStart"/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>пазлы</w:t>
      </w:r>
      <w:proofErr w:type="spellEnd"/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>» можно также считать одним из методов визуализации.</w:t>
      </w:r>
    </w:p>
    <w:p w14:paraId="6EC54F98" w14:textId="77777777" w:rsidR="00EA59F0" w:rsidRPr="00EA59F0" w:rsidRDefault="005245A6" w:rsidP="0052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45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5E7FE9" w:rsidRPr="005E7F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Данный метод можно использовать при фронтальном, коллективном, групповом, парном и индивидуальном обучении. Следует обратить внимание, что при выборе той или иной формы, количество заготовок и содержание каждой заготовки будет меняться. Задания при работе с </w:t>
      </w:r>
      <w:proofErr w:type="spellStart"/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>пазлом</w:t>
      </w:r>
      <w:proofErr w:type="spellEnd"/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могут поменяться при выборе формы обучения. Учебный «</w:t>
      </w:r>
      <w:proofErr w:type="spellStart"/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>пазл</w:t>
      </w:r>
      <w:proofErr w:type="spellEnd"/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>» можно составлять с учащимися на любой стадии изучения материала для любой возрастной группы.</w:t>
      </w:r>
    </w:p>
    <w:p w14:paraId="228B61C6" w14:textId="77777777" w:rsidR="004802B2" w:rsidRPr="005E7FE9" w:rsidRDefault="005E7FE9" w:rsidP="005E7F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B23" w:rsidRPr="005245A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A59F0" w:rsidRPr="005245A6">
        <w:rPr>
          <w:color w:val="000000"/>
          <w:sz w:val="28"/>
          <w:szCs w:val="28"/>
        </w:rPr>
        <w:t xml:space="preserve"> </w:t>
      </w:r>
      <w:r w:rsidR="004802B2" w:rsidRPr="005E7FE9">
        <w:rPr>
          <w:rFonts w:ascii="Times New Roman" w:hAnsi="Times New Roman" w:cs="Times New Roman"/>
          <w:color w:val="000000"/>
          <w:sz w:val="28"/>
          <w:szCs w:val="28"/>
        </w:rPr>
        <w:t xml:space="preserve">Метод «ПАЗЛ» универсален, он может применяться на уроках </w:t>
      </w:r>
      <w:r w:rsidR="00EA59F0" w:rsidRPr="005E7FE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802B2" w:rsidRPr="005E7FE9">
        <w:rPr>
          <w:rFonts w:ascii="Times New Roman" w:hAnsi="Times New Roman" w:cs="Times New Roman"/>
          <w:color w:val="000000"/>
          <w:sz w:val="28"/>
          <w:szCs w:val="28"/>
        </w:rPr>
        <w:t>ностранного языка, родного языка и литературы, природоведения, биологии, физики, химии, истории и так далее.</w:t>
      </w:r>
    </w:p>
    <w:p w14:paraId="58329D9A" w14:textId="77777777" w:rsidR="006A7B23" w:rsidRPr="005245A6" w:rsidRDefault="006A7B23" w:rsidP="0052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5A6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 Обучение эффективно в социальной среде, где осуществляется диалог между учащимися. В условиях коллаборативного обучения учащиеся должны уметь формулировать и защищать свои идеи, отстаивать свое собственное мнение, </w:t>
      </w:r>
      <w:r w:rsidR="00A53CF5" w:rsidRPr="005E7FE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99D8442" wp14:editId="0AE7B4D1">
            <wp:simplePos x="0" y="0"/>
            <wp:positionH relativeFrom="column">
              <wp:posOffset>1270</wp:posOffset>
            </wp:positionH>
            <wp:positionV relativeFrom="paragraph">
              <wp:posOffset>154305</wp:posOffset>
            </wp:positionV>
            <wp:extent cx="3157855" cy="2368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5A6">
        <w:rPr>
          <w:rFonts w:ascii="Times New Roman" w:eastAsia="Times New Roman" w:hAnsi="Times New Roman" w:cs="Times New Roman"/>
          <w:sz w:val="28"/>
          <w:szCs w:val="28"/>
          <w:lang w:val="kk-KZ"/>
        </w:rPr>
        <w:t>находить способы совместного решения проблем. Наблюдая за нашими исследуемыми учащимися, можно сделать вывод, что максимального преимущества от групповой работы  не достили. Необходимо развивать межличностные навыки: общение, самовыражение, поддержка других, наблюдение.Общение через устную и письменную речь, слушание и использование мимики и жестов. Навык общения развит у всех испытуемых, но иногда испытуемые проявляют безразличие к тому, что говорит одноклассник. Навык самовыражения</w:t>
      </w:r>
      <w:r w:rsidRPr="005245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5245A6">
        <w:rPr>
          <w:rFonts w:ascii="Times New Roman" w:eastAsia="Times New Roman" w:hAnsi="Times New Roman" w:cs="Times New Roman"/>
          <w:sz w:val="28"/>
          <w:szCs w:val="28"/>
          <w:lang w:val="kk-KZ"/>
        </w:rPr>
        <w:t>проявляется через уверенность в себе для активного участия в работе группы, но при этом не занимая доминирующего положения.</w:t>
      </w:r>
    </w:p>
    <w:p w14:paraId="28D51163" w14:textId="77777777" w:rsidR="006A7B23" w:rsidRPr="005245A6" w:rsidRDefault="006A7B23" w:rsidP="0052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5A6">
        <w:rPr>
          <w:rFonts w:ascii="Times New Roman" w:eastAsia="Times New Roman" w:hAnsi="Times New Roman" w:cs="Times New Roman"/>
          <w:sz w:val="28"/>
          <w:szCs w:val="28"/>
        </w:rPr>
        <w:t xml:space="preserve">       Участники группы разрабатывали и проводили уроки, после каждого из которых мы проводили совместное обсуждение с полным анализом положительных и неудачных моментов. </w:t>
      </w:r>
    </w:p>
    <w:p w14:paraId="1108C0C9" w14:textId="77777777" w:rsidR="006A7B23" w:rsidRPr="005245A6" w:rsidRDefault="006A7B23" w:rsidP="0052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5A6">
        <w:rPr>
          <w:rFonts w:ascii="Times New Roman" w:eastAsia="Times New Roman" w:hAnsi="Times New Roman" w:cs="Times New Roman"/>
          <w:sz w:val="28"/>
          <w:szCs w:val="28"/>
        </w:rPr>
        <w:t xml:space="preserve">При рефлексии и самоанализе урока мы обращали внимание на результаты наших наблюдений. После посещения следующих уроков (данные уроки уже в рабочем режиме были разработаны совместными усилиями). </w:t>
      </w:r>
    </w:p>
    <w:p w14:paraId="17D88CE1" w14:textId="77777777" w:rsidR="006A7B23" w:rsidRPr="005245A6" w:rsidRDefault="00A53CF5" w:rsidP="00524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CF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6106B6C" wp14:editId="6EF60298">
            <wp:simplePos x="0" y="0"/>
            <wp:positionH relativeFrom="column">
              <wp:posOffset>3175</wp:posOffset>
            </wp:positionH>
            <wp:positionV relativeFrom="paragraph">
              <wp:posOffset>815340</wp:posOffset>
            </wp:positionV>
            <wp:extent cx="2653665" cy="199009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665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B23" w:rsidRPr="005245A6">
        <w:rPr>
          <w:rFonts w:ascii="Times New Roman" w:eastAsia="Times New Roman" w:hAnsi="Times New Roman" w:cs="Times New Roman"/>
          <w:sz w:val="28"/>
          <w:szCs w:val="28"/>
        </w:rPr>
        <w:t xml:space="preserve">        Уроки </w:t>
      </w:r>
      <w:r w:rsidR="00C566FC" w:rsidRPr="005245A6">
        <w:rPr>
          <w:rFonts w:ascii="Times New Roman" w:eastAsia="Times New Roman" w:hAnsi="Times New Roman" w:cs="Times New Roman"/>
          <w:sz w:val="28"/>
          <w:szCs w:val="28"/>
        </w:rPr>
        <w:t>химии</w:t>
      </w:r>
      <w:r w:rsidR="006A7B23" w:rsidRPr="005245A6">
        <w:rPr>
          <w:rFonts w:ascii="Times New Roman" w:eastAsia="Times New Roman" w:hAnsi="Times New Roman" w:cs="Times New Roman"/>
          <w:sz w:val="28"/>
          <w:szCs w:val="28"/>
        </w:rPr>
        <w:t xml:space="preserve"> и физики прошли на хорошем уровне, с выдержанной трёх фазовой структурой урока. При обсуждении уроков были выявлены этапы или отдельные моменты, не до конца или неэффективно сработанные. Рекомендации взяты на будущее:</w:t>
      </w:r>
      <w:r w:rsidRPr="00A53CF5">
        <w:rPr>
          <w:noProof/>
        </w:rPr>
        <w:t xml:space="preserve"> </w:t>
      </w:r>
    </w:p>
    <w:p w14:paraId="69A14D81" w14:textId="77777777" w:rsidR="006A7B23" w:rsidRPr="005245A6" w:rsidRDefault="006A7B23" w:rsidP="005245A6">
      <w:pPr>
        <w:pStyle w:val="a8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5245A6">
        <w:rPr>
          <w:sz w:val="28"/>
          <w:szCs w:val="28"/>
        </w:rPr>
        <w:t>критерии оценивания работы учащихся должны быть визуально доступны (вывешивать на доске или чётко прописывать в личных листах оценивания),</w:t>
      </w:r>
    </w:p>
    <w:p w14:paraId="6C274FC9" w14:textId="77777777" w:rsidR="006A7B23" w:rsidRPr="005245A6" w:rsidRDefault="006A7B23" w:rsidP="005245A6">
      <w:pPr>
        <w:pStyle w:val="a8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5245A6">
        <w:rPr>
          <w:sz w:val="28"/>
          <w:szCs w:val="28"/>
        </w:rPr>
        <w:t xml:space="preserve"> при планировании творческой работы (постер, кластер, ОСК) обратить внимание на увеличение необходимого для работы времени, </w:t>
      </w:r>
    </w:p>
    <w:p w14:paraId="3B2CD0E0" w14:textId="77777777" w:rsidR="006A7B23" w:rsidRPr="005245A6" w:rsidRDefault="006A7B23" w:rsidP="005245A6">
      <w:pPr>
        <w:pStyle w:val="a8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5245A6">
        <w:rPr>
          <w:sz w:val="28"/>
          <w:szCs w:val="28"/>
        </w:rPr>
        <w:t xml:space="preserve">учебную рефлексию урока проводить в устной и письменной форме. </w:t>
      </w:r>
    </w:p>
    <w:p w14:paraId="4155E8C8" w14:textId="77777777" w:rsidR="005245A6" w:rsidRPr="005245A6" w:rsidRDefault="006A7B23" w:rsidP="005245A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t xml:space="preserve">       На протяжении 4 уроков учителями – наблюдателями  заполнялись проформы, в устной форме предлагались рекомендации по улучшению практики учителя, проводившего исследовательские уроки, проводилось совместное планирование дальнейших действий педагогов на основе </w:t>
      </w:r>
      <w:r w:rsidRPr="005245A6">
        <w:rPr>
          <w:rFonts w:ascii="Times New Roman" w:hAnsi="Times New Roman"/>
          <w:sz w:val="28"/>
          <w:szCs w:val="28"/>
        </w:rPr>
        <w:lastRenderedPageBreak/>
        <w:t>полученных результатов. Были рассмотрены как плюсы, так и минусы используемых методов обучения.</w:t>
      </w:r>
    </w:p>
    <w:p w14:paraId="17D01E78" w14:textId="77777777" w:rsidR="005245A6" w:rsidRPr="005245A6" w:rsidRDefault="005245A6" w:rsidP="005245A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t>Трудности:</w:t>
      </w:r>
      <w:r w:rsidR="006A7B23" w:rsidRPr="005245A6">
        <w:rPr>
          <w:rFonts w:ascii="Times New Roman" w:hAnsi="Times New Roman"/>
          <w:sz w:val="28"/>
          <w:szCs w:val="28"/>
        </w:rPr>
        <w:t xml:space="preserve"> </w:t>
      </w:r>
    </w:p>
    <w:p w14:paraId="262DA4F5" w14:textId="77777777" w:rsidR="005245A6" w:rsidRPr="005245A6" w:rsidRDefault="005245A6" w:rsidP="005245A6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t>составление технологической карты урока;</w:t>
      </w:r>
    </w:p>
    <w:p w14:paraId="401E09CB" w14:textId="77777777" w:rsidR="005245A6" w:rsidRPr="005245A6" w:rsidRDefault="006A7B23" w:rsidP="005245A6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t xml:space="preserve"> постановке </w:t>
      </w:r>
      <w:r w:rsidRPr="005245A6">
        <w:rPr>
          <w:rFonts w:ascii="Times New Roman" w:hAnsi="Times New Roman"/>
          <w:sz w:val="28"/>
          <w:szCs w:val="28"/>
          <w:lang w:val="en-US"/>
        </w:rPr>
        <w:t>SMART</w:t>
      </w:r>
      <w:r w:rsidR="005245A6" w:rsidRPr="005245A6">
        <w:rPr>
          <w:rFonts w:ascii="Times New Roman" w:hAnsi="Times New Roman"/>
          <w:sz w:val="28"/>
          <w:szCs w:val="28"/>
        </w:rPr>
        <w:t>-цели;</w:t>
      </w:r>
    </w:p>
    <w:p w14:paraId="5B6A92D3" w14:textId="77777777" w:rsidR="005245A6" w:rsidRPr="005245A6" w:rsidRDefault="006A7B23" w:rsidP="005245A6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t xml:space="preserve">  большую затрату времени для подготовки уроков с организацией диалогового обучения (раздаточный </w:t>
      </w:r>
      <w:r w:rsidR="005245A6" w:rsidRPr="005245A6">
        <w:rPr>
          <w:rFonts w:ascii="Times New Roman" w:hAnsi="Times New Roman"/>
          <w:sz w:val="28"/>
          <w:szCs w:val="28"/>
        </w:rPr>
        <w:t>материал, подробный план урока)</w:t>
      </w:r>
    </w:p>
    <w:p w14:paraId="228F9FF1" w14:textId="77777777" w:rsidR="005245A6" w:rsidRPr="005245A6" w:rsidRDefault="006A7B23" w:rsidP="005245A6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t>хождение учащ</w:t>
      </w:r>
      <w:r w:rsidR="005245A6" w:rsidRPr="005245A6">
        <w:rPr>
          <w:rFonts w:ascii="Times New Roman" w:hAnsi="Times New Roman"/>
          <w:sz w:val="28"/>
          <w:szCs w:val="28"/>
        </w:rPr>
        <w:t>ихся во время деления на группы</w:t>
      </w:r>
      <w:r w:rsidRPr="005245A6">
        <w:rPr>
          <w:rFonts w:ascii="Times New Roman" w:hAnsi="Times New Roman"/>
          <w:sz w:val="28"/>
          <w:szCs w:val="28"/>
        </w:rPr>
        <w:t xml:space="preserve"> </w:t>
      </w:r>
    </w:p>
    <w:p w14:paraId="7AF79A9E" w14:textId="77777777" w:rsidR="005245A6" w:rsidRPr="005245A6" w:rsidRDefault="006A7B23" w:rsidP="005245A6">
      <w:pPr>
        <w:pStyle w:val="a9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t>оценивание командной работы</w:t>
      </w:r>
    </w:p>
    <w:p w14:paraId="07F396D7" w14:textId="77777777" w:rsidR="005245A6" w:rsidRPr="005245A6" w:rsidRDefault="006A7B23" w:rsidP="005245A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t>Из плюсов учителя-практики отметили</w:t>
      </w:r>
      <w:r w:rsidR="005245A6" w:rsidRPr="005245A6">
        <w:rPr>
          <w:rFonts w:ascii="Times New Roman" w:hAnsi="Times New Roman"/>
          <w:sz w:val="28"/>
          <w:szCs w:val="28"/>
        </w:rPr>
        <w:t>:</w:t>
      </w:r>
    </w:p>
    <w:p w14:paraId="26EE57E6" w14:textId="77777777" w:rsidR="005245A6" w:rsidRPr="005245A6" w:rsidRDefault="006A7B23" w:rsidP="005245A6">
      <w:pPr>
        <w:pStyle w:val="a9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t>вовлечение всех учащихся в работу, пускай даже каждый из них работал в меру своих способностей, поскольку и школьные предметы были разными (на разных предметах ученик проявляет свои способности по-разному),</w:t>
      </w:r>
    </w:p>
    <w:p w14:paraId="20AEE953" w14:textId="77777777" w:rsidR="005245A6" w:rsidRPr="005245A6" w:rsidRDefault="006A7B23" w:rsidP="005245A6">
      <w:pPr>
        <w:pStyle w:val="a9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5245A6">
        <w:rPr>
          <w:rFonts w:ascii="Times New Roman" w:hAnsi="Times New Roman"/>
          <w:sz w:val="28"/>
          <w:szCs w:val="28"/>
        </w:rPr>
        <w:t xml:space="preserve"> </w:t>
      </w:r>
      <w:r w:rsidR="005245A6" w:rsidRPr="005245A6">
        <w:rPr>
          <w:rFonts w:ascii="Times New Roman" w:hAnsi="Times New Roman"/>
          <w:sz w:val="28"/>
          <w:szCs w:val="28"/>
        </w:rPr>
        <w:t>повышение  уровня учебной</w:t>
      </w:r>
      <w:r w:rsidRPr="005245A6">
        <w:rPr>
          <w:rFonts w:ascii="Times New Roman" w:hAnsi="Times New Roman"/>
          <w:sz w:val="28"/>
          <w:szCs w:val="28"/>
        </w:rPr>
        <w:t xml:space="preserve"> мотивации, саморегуляции и обученности. </w:t>
      </w:r>
    </w:p>
    <w:p w14:paraId="7139D5AA" w14:textId="77777777" w:rsidR="005245A6" w:rsidRPr="005245A6" w:rsidRDefault="005245A6" w:rsidP="005245A6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A6">
        <w:rPr>
          <w:color w:val="000000"/>
          <w:sz w:val="28"/>
          <w:szCs w:val="28"/>
        </w:rPr>
        <w:t>текст усваивается лучше, потому что механическое запоминание или на слух заменяется логическим мышлением;</w:t>
      </w:r>
    </w:p>
    <w:p w14:paraId="52C6C3A8" w14:textId="77777777" w:rsidR="005245A6" w:rsidRPr="005245A6" w:rsidRDefault="005245A6" w:rsidP="005245A6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A6">
        <w:rPr>
          <w:color w:val="000000"/>
          <w:sz w:val="28"/>
          <w:szCs w:val="28"/>
        </w:rPr>
        <w:t xml:space="preserve"> усиливается внимание к слову, к деталям сюжета, отчего они без труда откладываются в памяти;</w:t>
      </w:r>
    </w:p>
    <w:p w14:paraId="2E4CE943" w14:textId="77777777" w:rsidR="005245A6" w:rsidRPr="005245A6" w:rsidRDefault="005245A6" w:rsidP="005245A6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A6">
        <w:rPr>
          <w:color w:val="000000"/>
          <w:sz w:val="28"/>
          <w:szCs w:val="28"/>
        </w:rPr>
        <w:t>содержание текста передается без значительного сокращения авторской лексики, без нарушения хода событий.</w:t>
      </w:r>
    </w:p>
    <w:p w14:paraId="579D7206" w14:textId="77777777" w:rsidR="006A7B23" w:rsidRPr="005245A6" w:rsidRDefault="00A53CF5" w:rsidP="005245A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53CF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6ECE84DD" wp14:editId="03CC1809">
            <wp:simplePos x="0" y="0"/>
            <wp:positionH relativeFrom="column">
              <wp:posOffset>3425825</wp:posOffset>
            </wp:positionH>
            <wp:positionV relativeFrom="paragraph">
              <wp:posOffset>981075</wp:posOffset>
            </wp:positionV>
            <wp:extent cx="2571750" cy="192849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5A6" w:rsidRPr="005245A6">
        <w:rPr>
          <w:rFonts w:ascii="Times New Roman" w:hAnsi="Times New Roman"/>
          <w:sz w:val="28"/>
          <w:szCs w:val="28"/>
        </w:rPr>
        <w:t xml:space="preserve">    </w:t>
      </w:r>
      <w:r w:rsidR="006A7B23" w:rsidRPr="005245A6">
        <w:rPr>
          <w:rFonts w:ascii="Times New Roman" w:hAnsi="Times New Roman"/>
          <w:sz w:val="28"/>
          <w:szCs w:val="28"/>
        </w:rPr>
        <w:t>Стратегия «Пазлы» была признана эффективной для использования ее в классах с наполняемостью не более 25 человек (для качественного усвоения материала), в классах с разным уровнем обученности учеников, на уроках, где ученики встречаются с незнакомым им материалом и на уроках закрепления и обобщения.</w:t>
      </w:r>
      <w:r w:rsidR="004802B2" w:rsidRPr="005245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E2C4358" w14:textId="77777777" w:rsidR="001458D4" w:rsidRDefault="005245A6" w:rsidP="005245A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7F7F6"/>
        </w:rPr>
      </w:pPr>
      <w:r w:rsidRPr="005245A6">
        <w:rPr>
          <w:color w:val="000000"/>
          <w:sz w:val="28"/>
          <w:szCs w:val="28"/>
          <w:shd w:val="clear" w:color="auto" w:fill="F7F7F6"/>
        </w:rPr>
        <w:t xml:space="preserve">   </w:t>
      </w:r>
      <w:r w:rsidR="004802B2" w:rsidRPr="005245A6">
        <w:rPr>
          <w:color w:val="000000"/>
          <w:sz w:val="28"/>
          <w:szCs w:val="28"/>
          <w:shd w:val="clear" w:color="auto" w:fill="F7F7F6"/>
        </w:rPr>
        <w:t xml:space="preserve">Объектом </w:t>
      </w:r>
      <w:proofErr w:type="spellStart"/>
      <w:r w:rsidR="004802B2" w:rsidRPr="005245A6">
        <w:rPr>
          <w:color w:val="000000"/>
          <w:sz w:val="28"/>
          <w:szCs w:val="28"/>
          <w:shd w:val="clear" w:color="auto" w:fill="F7F7F6"/>
        </w:rPr>
        <w:t>эвалюации</w:t>
      </w:r>
      <w:proofErr w:type="spellEnd"/>
      <w:r w:rsidR="004802B2" w:rsidRPr="005245A6">
        <w:rPr>
          <w:color w:val="000000"/>
          <w:sz w:val="28"/>
          <w:szCs w:val="28"/>
          <w:shd w:val="clear" w:color="auto" w:fill="F7F7F6"/>
        </w:rPr>
        <w:t xml:space="preserve"> стали</w:t>
      </w:r>
      <w:r w:rsidR="00EA59F0" w:rsidRPr="005245A6">
        <w:rPr>
          <w:color w:val="000000"/>
          <w:sz w:val="28"/>
          <w:szCs w:val="28"/>
          <w:shd w:val="clear" w:color="auto" w:fill="F7F7F6"/>
        </w:rPr>
        <w:t xml:space="preserve"> результаты проделанной работы,</w:t>
      </w:r>
      <w:r w:rsidRPr="005245A6">
        <w:rPr>
          <w:color w:val="000000"/>
          <w:sz w:val="28"/>
          <w:szCs w:val="28"/>
          <w:shd w:val="clear" w:color="auto" w:fill="F7F7F6"/>
        </w:rPr>
        <w:t xml:space="preserve"> </w:t>
      </w:r>
      <w:r w:rsidR="00EA59F0" w:rsidRPr="005245A6">
        <w:rPr>
          <w:color w:val="000000"/>
          <w:sz w:val="28"/>
          <w:szCs w:val="28"/>
          <w:shd w:val="clear" w:color="auto" w:fill="F7F7F6"/>
        </w:rPr>
        <w:t>которая осуществлялась через мониторин</w:t>
      </w:r>
      <w:r w:rsidR="004802B2" w:rsidRPr="005245A6">
        <w:rPr>
          <w:color w:val="000000"/>
          <w:sz w:val="28"/>
          <w:szCs w:val="28"/>
          <w:shd w:val="clear" w:color="auto" w:fill="F7F7F6"/>
        </w:rPr>
        <w:t>г собранной документации:</w:t>
      </w:r>
    </w:p>
    <w:p w14:paraId="132067C7" w14:textId="77777777" w:rsidR="001458D4" w:rsidRPr="001458D4" w:rsidRDefault="004802B2" w:rsidP="001458D4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A6">
        <w:rPr>
          <w:color w:val="000000"/>
          <w:sz w:val="28"/>
          <w:szCs w:val="28"/>
          <w:shd w:val="clear" w:color="auto" w:fill="F7F7F6"/>
        </w:rPr>
        <w:t xml:space="preserve">планы работы </w:t>
      </w:r>
      <w:r w:rsidR="00EA59F0" w:rsidRPr="005245A6">
        <w:rPr>
          <w:color w:val="000000"/>
          <w:sz w:val="28"/>
          <w:szCs w:val="28"/>
          <w:shd w:val="clear" w:color="auto" w:fill="F7F7F6"/>
        </w:rPr>
        <w:t>фокус-</w:t>
      </w:r>
      <w:r w:rsidR="005245A6" w:rsidRPr="005245A6">
        <w:rPr>
          <w:color w:val="000000"/>
          <w:sz w:val="28"/>
          <w:szCs w:val="28"/>
          <w:shd w:val="clear" w:color="auto" w:fill="F7F7F6"/>
        </w:rPr>
        <w:t>команды</w:t>
      </w:r>
      <w:r w:rsidR="00EA59F0" w:rsidRPr="005245A6">
        <w:rPr>
          <w:color w:val="000000"/>
          <w:sz w:val="28"/>
          <w:szCs w:val="28"/>
          <w:shd w:val="clear" w:color="auto" w:fill="F7F7F6"/>
        </w:rPr>
        <w:t>,</w:t>
      </w:r>
    </w:p>
    <w:p w14:paraId="5D3A0AD8" w14:textId="77777777" w:rsidR="001458D4" w:rsidRPr="001458D4" w:rsidRDefault="005245A6" w:rsidP="001458D4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A6">
        <w:rPr>
          <w:color w:val="000000"/>
          <w:sz w:val="28"/>
          <w:szCs w:val="28"/>
          <w:shd w:val="clear" w:color="auto" w:fill="F7F7F6"/>
        </w:rPr>
        <w:t xml:space="preserve"> </w:t>
      </w:r>
      <w:r w:rsidR="004802B2" w:rsidRPr="005245A6">
        <w:rPr>
          <w:color w:val="000000"/>
          <w:sz w:val="28"/>
          <w:szCs w:val="28"/>
          <w:shd w:val="clear" w:color="auto" w:fill="F7F7F6"/>
        </w:rPr>
        <w:t xml:space="preserve">протоколы заседаний, </w:t>
      </w:r>
    </w:p>
    <w:p w14:paraId="16BEDA3C" w14:textId="77777777" w:rsidR="001458D4" w:rsidRPr="001458D4" w:rsidRDefault="004802B2" w:rsidP="001458D4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A6">
        <w:rPr>
          <w:color w:val="000000"/>
          <w:sz w:val="28"/>
          <w:szCs w:val="28"/>
          <w:shd w:val="clear" w:color="auto" w:fill="F7F7F6"/>
        </w:rPr>
        <w:t>обратная связь учителей</w:t>
      </w:r>
      <w:r w:rsidR="00EA59F0" w:rsidRPr="005245A6">
        <w:rPr>
          <w:color w:val="000000"/>
          <w:sz w:val="28"/>
          <w:szCs w:val="28"/>
          <w:shd w:val="clear" w:color="auto" w:fill="F7F7F6"/>
        </w:rPr>
        <w:t>,</w:t>
      </w:r>
    </w:p>
    <w:p w14:paraId="32C6FA80" w14:textId="77777777" w:rsidR="001458D4" w:rsidRPr="001458D4" w:rsidRDefault="005245A6" w:rsidP="001458D4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A6">
        <w:rPr>
          <w:color w:val="000000"/>
          <w:sz w:val="28"/>
          <w:szCs w:val="28"/>
          <w:shd w:val="clear" w:color="auto" w:fill="F7F7F6"/>
        </w:rPr>
        <w:t xml:space="preserve"> </w:t>
      </w:r>
      <w:r w:rsidR="00EA59F0" w:rsidRPr="005245A6">
        <w:rPr>
          <w:color w:val="000000"/>
          <w:sz w:val="28"/>
          <w:szCs w:val="28"/>
          <w:shd w:val="clear" w:color="auto" w:fill="F7F7F6"/>
        </w:rPr>
        <w:t>краткосрочные планы,</w:t>
      </w:r>
      <w:r w:rsidRPr="005245A6">
        <w:rPr>
          <w:color w:val="000000"/>
          <w:sz w:val="28"/>
          <w:szCs w:val="28"/>
          <w:shd w:val="clear" w:color="auto" w:fill="F7F7F6"/>
        </w:rPr>
        <w:t xml:space="preserve"> </w:t>
      </w:r>
    </w:p>
    <w:p w14:paraId="1684DE03" w14:textId="77777777" w:rsidR="001458D4" w:rsidRPr="001458D4" w:rsidRDefault="00EA59F0" w:rsidP="001458D4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A6">
        <w:rPr>
          <w:color w:val="000000"/>
          <w:sz w:val="28"/>
          <w:szCs w:val="28"/>
          <w:shd w:val="clear" w:color="auto" w:fill="F7F7F6"/>
        </w:rPr>
        <w:t>листы наблюдения</w:t>
      </w:r>
      <w:r w:rsidR="005245A6" w:rsidRPr="005245A6">
        <w:rPr>
          <w:color w:val="000000"/>
          <w:sz w:val="28"/>
          <w:szCs w:val="28"/>
          <w:shd w:val="clear" w:color="auto" w:fill="F7F7F6"/>
        </w:rPr>
        <w:t xml:space="preserve">, </w:t>
      </w:r>
    </w:p>
    <w:p w14:paraId="0245E6F2" w14:textId="77777777" w:rsidR="00516B13" w:rsidRPr="00516B13" w:rsidRDefault="005245A6" w:rsidP="001458D4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5A6">
        <w:rPr>
          <w:color w:val="000000"/>
          <w:sz w:val="28"/>
          <w:szCs w:val="28"/>
          <w:shd w:val="clear" w:color="auto" w:fill="F7F7F6"/>
        </w:rPr>
        <w:t xml:space="preserve">что ещё раз показало </w:t>
      </w:r>
      <w:r w:rsidR="00516B13" w:rsidRPr="00516B13">
        <w:rPr>
          <w:color w:val="000000"/>
          <w:sz w:val="28"/>
          <w:szCs w:val="28"/>
        </w:rPr>
        <w:t>глубокое понимание и умение применять на уроках различные педагогические приёмы, направленные</w:t>
      </w:r>
      <w:r w:rsidRPr="005245A6">
        <w:rPr>
          <w:color w:val="000000"/>
          <w:sz w:val="28"/>
          <w:szCs w:val="28"/>
        </w:rPr>
        <w:t xml:space="preserve"> на</w:t>
      </w:r>
      <w:r w:rsidR="00516B13" w:rsidRPr="00516B13">
        <w:rPr>
          <w:color w:val="000000"/>
          <w:sz w:val="28"/>
          <w:szCs w:val="28"/>
        </w:rPr>
        <w:t xml:space="preserve"> развитие способностей учащихся, мотивацию и повышение уровня знаний.</w:t>
      </w:r>
    </w:p>
    <w:p w14:paraId="4EB97AD3" w14:textId="77777777" w:rsidR="00A53CF5" w:rsidRPr="00A53CF5" w:rsidRDefault="005245A6" w:rsidP="00703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245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Таким </w:t>
      </w:r>
      <w:r w:rsidRPr="005245A6">
        <w:rPr>
          <w:rFonts w:ascii="Times New Roman" w:eastAsia="Times New Roman" w:hAnsi="Times New Roman" w:cs="Times New Roman"/>
          <w:color w:val="111111"/>
          <w:sz w:val="28"/>
          <w:szCs w:val="28"/>
        </w:rPr>
        <w:t>образом, использование метода «П</w:t>
      </w:r>
      <w:r w:rsidR="00EA59F0" w:rsidRPr="00EA59F0">
        <w:rPr>
          <w:rFonts w:ascii="Times New Roman" w:eastAsia="Times New Roman" w:hAnsi="Times New Roman" w:cs="Times New Roman"/>
          <w:color w:val="111111"/>
          <w:sz w:val="28"/>
          <w:szCs w:val="28"/>
        </w:rPr>
        <w:t>азлы» позволит активизировать учебно-познавательную деятельность учеников, развить внимание, сосредоточенность учеников, а также способствует развитию умения собирать и анализировать полученную информацию.</w:t>
      </w:r>
    </w:p>
    <w:p w14:paraId="3CA9D13D" w14:textId="77777777" w:rsidR="007333FB" w:rsidRPr="00A53CF5" w:rsidRDefault="007333FB" w:rsidP="007034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CF5">
        <w:rPr>
          <w:rFonts w:ascii="Times New Roman" w:hAnsi="Times New Roman" w:cs="Times New Roman"/>
          <w:sz w:val="28"/>
          <w:szCs w:val="28"/>
        </w:rPr>
        <w:t>Л</w:t>
      </w:r>
      <w:r w:rsidR="00640F5F" w:rsidRPr="00A53CF5">
        <w:rPr>
          <w:rFonts w:ascii="Times New Roman" w:hAnsi="Times New Roman" w:cs="Times New Roman"/>
          <w:sz w:val="28"/>
          <w:szCs w:val="28"/>
        </w:rPr>
        <w:t>итература:</w:t>
      </w:r>
    </w:p>
    <w:p w14:paraId="59CCE0CF" w14:textId="77777777" w:rsidR="00640F5F" w:rsidRPr="005245A6" w:rsidRDefault="00640F5F" w:rsidP="00703437">
      <w:pPr>
        <w:pStyle w:val="Default"/>
        <w:jc w:val="both"/>
        <w:rPr>
          <w:sz w:val="28"/>
          <w:szCs w:val="28"/>
        </w:rPr>
      </w:pPr>
      <w:r w:rsidRPr="005245A6">
        <w:rPr>
          <w:sz w:val="28"/>
          <w:szCs w:val="28"/>
        </w:rPr>
        <w:t xml:space="preserve"> 1) «Руководство для учителя»  (1-го продвинутого</w:t>
      </w:r>
      <w:r w:rsidR="007333FB" w:rsidRPr="005245A6">
        <w:rPr>
          <w:sz w:val="28"/>
          <w:szCs w:val="28"/>
        </w:rPr>
        <w:t xml:space="preserve"> </w:t>
      </w:r>
      <w:r w:rsidRPr="005245A6">
        <w:rPr>
          <w:sz w:val="28"/>
          <w:szCs w:val="28"/>
        </w:rPr>
        <w:t xml:space="preserve"> </w:t>
      </w:r>
      <w:r w:rsidR="007333FB" w:rsidRPr="005245A6">
        <w:rPr>
          <w:sz w:val="28"/>
          <w:szCs w:val="28"/>
        </w:rPr>
        <w:t xml:space="preserve">уровня), </w:t>
      </w:r>
      <w:r w:rsidRPr="005245A6">
        <w:rPr>
          <w:sz w:val="28"/>
          <w:szCs w:val="28"/>
        </w:rPr>
        <w:t xml:space="preserve">                                      АОО «Назарбаев Интеллектуальные </w:t>
      </w:r>
      <w:r w:rsidR="007333FB" w:rsidRPr="005245A6">
        <w:rPr>
          <w:sz w:val="28"/>
          <w:szCs w:val="28"/>
        </w:rPr>
        <w:t xml:space="preserve"> </w:t>
      </w:r>
      <w:r w:rsidRPr="005245A6">
        <w:rPr>
          <w:sz w:val="28"/>
          <w:szCs w:val="28"/>
        </w:rPr>
        <w:t xml:space="preserve"> школы», 2012 год</w:t>
      </w:r>
    </w:p>
    <w:p w14:paraId="23D94243" w14:textId="77777777" w:rsidR="00640F5F" w:rsidRPr="005245A6" w:rsidRDefault="007333FB" w:rsidP="00703437">
      <w:pPr>
        <w:pStyle w:val="Default"/>
        <w:jc w:val="both"/>
        <w:rPr>
          <w:sz w:val="28"/>
          <w:szCs w:val="28"/>
        </w:rPr>
      </w:pPr>
      <w:r w:rsidRPr="005245A6">
        <w:rPr>
          <w:sz w:val="28"/>
          <w:szCs w:val="28"/>
        </w:rPr>
        <w:t xml:space="preserve"> </w:t>
      </w:r>
      <w:r w:rsidR="00640F5F" w:rsidRPr="005245A6">
        <w:rPr>
          <w:sz w:val="28"/>
          <w:szCs w:val="28"/>
        </w:rPr>
        <w:t xml:space="preserve"> 2) </w:t>
      </w:r>
      <w:r w:rsidR="00640F5F" w:rsidRPr="005245A6">
        <w:rPr>
          <w:sz w:val="28"/>
          <w:szCs w:val="28"/>
          <w:lang w:val="en-US"/>
        </w:rPr>
        <w:t>Lesson</w:t>
      </w:r>
      <w:r w:rsidR="00640F5F" w:rsidRPr="005245A6">
        <w:rPr>
          <w:sz w:val="28"/>
          <w:szCs w:val="28"/>
        </w:rPr>
        <w:t xml:space="preserve"> </w:t>
      </w:r>
      <w:r w:rsidR="00640F5F" w:rsidRPr="005245A6">
        <w:rPr>
          <w:sz w:val="28"/>
          <w:szCs w:val="28"/>
          <w:lang w:val="en-US"/>
        </w:rPr>
        <w:t>Study</w:t>
      </w:r>
      <w:r w:rsidR="00640F5F" w:rsidRPr="005245A6">
        <w:rPr>
          <w:sz w:val="28"/>
          <w:szCs w:val="28"/>
        </w:rPr>
        <w:t>, руководство, Пит Дадли, 2011 год,</w:t>
      </w:r>
    </w:p>
    <w:p w14:paraId="60CFCEBE" w14:textId="77777777" w:rsidR="00897817" w:rsidRPr="005245A6" w:rsidRDefault="00897817" w:rsidP="0052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B3707" w14:textId="77777777" w:rsidR="00897817" w:rsidRPr="005245A6" w:rsidRDefault="00897817" w:rsidP="0052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ABF84" w14:textId="77777777" w:rsidR="00897817" w:rsidRPr="005245A6" w:rsidRDefault="00897817" w:rsidP="0052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1F8BB" w14:textId="77777777" w:rsidR="00897817" w:rsidRPr="005245A6" w:rsidRDefault="00897817" w:rsidP="0052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FE63E" w14:textId="77777777" w:rsidR="00897817" w:rsidRPr="005245A6" w:rsidRDefault="00897817" w:rsidP="0052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F096DE" w14:textId="77777777" w:rsidR="00897817" w:rsidRPr="005245A6" w:rsidRDefault="00897817" w:rsidP="00524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87AEC" w14:textId="33A52CF1" w:rsidR="002B7A9A" w:rsidRPr="00837031" w:rsidRDefault="002B7A9A" w:rsidP="002B7A9A">
      <w:pPr>
        <w:pStyle w:val="Default"/>
        <w:rPr>
          <w:color w:val="auto"/>
        </w:rPr>
        <w:sectPr w:rsidR="002B7A9A" w:rsidRPr="00837031" w:rsidSect="00703437">
          <w:pgSz w:w="11906" w:h="17338"/>
          <w:pgMar w:top="1134" w:right="707" w:bottom="709" w:left="1701" w:header="720" w:footer="720" w:gutter="0"/>
          <w:cols w:space="720"/>
          <w:noEndnote/>
          <w:docGrid w:linePitch="299"/>
        </w:sectPr>
      </w:pPr>
    </w:p>
    <w:p w14:paraId="7EF07304" w14:textId="77777777" w:rsidR="00CE2CD9" w:rsidRPr="00CE2CD9" w:rsidRDefault="00CE2CD9" w:rsidP="002B7A9A">
      <w:pPr>
        <w:pStyle w:val="Default"/>
        <w:rPr>
          <w:color w:val="auto"/>
          <w:sz w:val="28"/>
          <w:szCs w:val="28"/>
        </w:rPr>
      </w:pPr>
    </w:p>
    <w:sectPr w:rsidR="00CE2CD9" w:rsidRPr="00CE2CD9" w:rsidSect="00761CA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47C58"/>
    <w:multiLevelType w:val="hybridMultilevel"/>
    <w:tmpl w:val="2A428B6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 w15:restartNumberingAfterBreak="0">
    <w:nsid w:val="0DA106A3"/>
    <w:multiLevelType w:val="hybridMultilevel"/>
    <w:tmpl w:val="99480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42697"/>
    <w:multiLevelType w:val="hybridMultilevel"/>
    <w:tmpl w:val="667AE9B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 w15:restartNumberingAfterBreak="0">
    <w:nsid w:val="3C780DB2"/>
    <w:multiLevelType w:val="multilevel"/>
    <w:tmpl w:val="2F78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775084"/>
    <w:multiLevelType w:val="hybridMultilevel"/>
    <w:tmpl w:val="688897B8"/>
    <w:lvl w:ilvl="0" w:tplc="041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5" w15:restartNumberingAfterBreak="0">
    <w:nsid w:val="7A990ECC"/>
    <w:multiLevelType w:val="hybridMultilevel"/>
    <w:tmpl w:val="BDA2A6A0"/>
    <w:lvl w:ilvl="0" w:tplc="EB443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06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65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C1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900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00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D02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48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2F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BA075CE"/>
    <w:multiLevelType w:val="hybridMultilevel"/>
    <w:tmpl w:val="6826D7C6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CD9"/>
    <w:rsid w:val="00016200"/>
    <w:rsid w:val="00036992"/>
    <w:rsid w:val="00093BD1"/>
    <w:rsid w:val="000B7B9A"/>
    <w:rsid w:val="000F38BC"/>
    <w:rsid w:val="000F7502"/>
    <w:rsid w:val="00101ABC"/>
    <w:rsid w:val="001230A8"/>
    <w:rsid w:val="00130E42"/>
    <w:rsid w:val="001458D4"/>
    <w:rsid w:val="00177BDF"/>
    <w:rsid w:val="00190D71"/>
    <w:rsid w:val="001F681F"/>
    <w:rsid w:val="00252BC3"/>
    <w:rsid w:val="002B7A9A"/>
    <w:rsid w:val="0033131B"/>
    <w:rsid w:val="00345E26"/>
    <w:rsid w:val="00362CA1"/>
    <w:rsid w:val="00393577"/>
    <w:rsid w:val="003E0964"/>
    <w:rsid w:val="003E7C95"/>
    <w:rsid w:val="003F7D01"/>
    <w:rsid w:val="004036C0"/>
    <w:rsid w:val="0040759C"/>
    <w:rsid w:val="004223E6"/>
    <w:rsid w:val="00472654"/>
    <w:rsid w:val="004802B2"/>
    <w:rsid w:val="00493383"/>
    <w:rsid w:val="004B1993"/>
    <w:rsid w:val="0051593D"/>
    <w:rsid w:val="00516B13"/>
    <w:rsid w:val="00520556"/>
    <w:rsid w:val="005245A6"/>
    <w:rsid w:val="00527577"/>
    <w:rsid w:val="00572908"/>
    <w:rsid w:val="005A17E6"/>
    <w:rsid w:val="005C761F"/>
    <w:rsid w:val="005D54B8"/>
    <w:rsid w:val="005E7FE9"/>
    <w:rsid w:val="006231FA"/>
    <w:rsid w:val="00640F5F"/>
    <w:rsid w:val="0066296E"/>
    <w:rsid w:val="00676602"/>
    <w:rsid w:val="00693B83"/>
    <w:rsid w:val="006A429A"/>
    <w:rsid w:val="006A7B23"/>
    <w:rsid w:val="006D694F"/>
    <w:rsid w:val="006E3B49"/>
    <w:rsid w:val="006F690C"/>
    <w:rsid w:val="00703437"/>
    <w:rsid w:val="007333FB"/>
    <w:rsid w:val="00753B09"/>
    <w:rsid w:val="00761CA1"/>
    <w:rsid w:val="00764813"/>
    <w:rsid w:val="00775C97"/>
    <w:rsid w:val="007779F6"/>
    <w:rsid w:val="00786985"/>
    <w:rsid w:val="0079330B"/>
    <w:rsid w:val="00795C30"/>
    <w:rsid w:val="007B5C8B"/>
    <w:rsid w:val="008146FA"/>
    <w:rsid w:val="00837031"/>
    <w:rsid w:val="00897817"/>
    <w:rsid w:val="008D4C30"/>
    <w:rsid w:val="008D6F06"/>
    <w:rsid w:val="008F2B4F"/>
    <w:rsid w:val="00912F47"/>
    <w:rsid w:val="00966925"/>
    <w:rsid w:val="00997CFF"/>
    <w:rsid w:val="009E76CF"/>
    <w:rsid w:val="00A0305E"/>
    <w:rsid w:val="00A1268C"/>
    <w:rsid w:val="00A161DE"/>
    <w:rsid w:val="00A44994"/>
    <w:rsid w:val="00A53CF5"/>
    <w:rsid w:val="00A77B52"/>
    <w:rsid w:val="00A9604F"/>
    <w:rsid w:val="00AD3098"/>
    <w:rsid w:val="00B2189D"/>
    <w:rsid w:val="00B5688D"/>
    <w:rsid w:val="00B94D79"/>
    <w:rsid w:val="00BC7206"/>
    <w:rsid w:val="00BE5AFE"/>
    <w:rsid w:val="00BE77BE"/>
    <w:rsid w:val="00C44AF5"/>
    <w:rsid w:val="00C566FC"/>
    <w:rsid w:val="00C734AC"/>
    <w:rsid w:val="00CD50DA"/>
    <w:rsid w:val="00CD7132"/>
    <w:rsid w:val="00CE2CD9"/>
    <w:rsid w:val="00CE62D1"/>
    <w:rsid w:val="00CE7DC6"/>
    <w:rsid w:val="00D3109B"/>
    <w:rsid w:val="00D9356D"/>
    <w:rsid w:val="00DA2EA6"/>
    <w:rsid w:val="00DB2C9A"/>
    <w:rsid w:val="00EA59F0"/>
    <w:rsid w:val="00EC7D27"/>
    <w:rsid w:val="00ED675C"/>
    <w:rsid w:val="00EE6C7E"/>
    <w:rsid w:val="00F05FFD"/>
    <w:rsid w:val="00F224A3"/>
    <w:rsid w:val="00F46F16"/>
    <w:rsid w:val="00F87AD8"/>
    <w:rsid w:val="00FA01BA"/>
    <w:rsid w:val="00FB3786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4343"/>
  <w15:docId w15:val="{4FC51FDD-50D8-41D7-91D9-A7100A4F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E2CD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E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B4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1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B7A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897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7333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7333F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50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7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6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30629-0E81-4851-975A-761FC82A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94</cp:revision>
  <cp:lastPrinted>2018-05-14T14:59:00Z</cp:lastPrinted>
  <dcterms:created xsi:type="dcterms:W3CDTF">2016-06-12T13:23:00Z</dcterms:created>
  <dcterms:modified xsi:type="dcterms:W3CDTF">2026-03-11T11:23:00Z</dcterms:modified>
</cp:coreProperties>
</file>