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5B776F" w14:textId="326894D8" w:rsidR="000F26FC" w:rsidRPr="000F26FC" w:rsidRDefault="000F26FC" w:rsidP="000F26FC">
      <w:pPr>
        <w:spacing w:after="0" w:line="360" w:lineRule="auto"/>
        <w:ind w:left="-567"/>
        <w:jc w:val="both"/>
        <w:rPr>
          <w:rFonts w:ascii="Times New Roman" w:eastAsia="Calibri" w:hAnsi="Times New Roman" w:cs="Times New Roman"/>
          <w:kern w:val="0"/>
          <w:sz w:val="28"/>
          <w:szCs w:val="28"/>
          <w:lang w:val="ru-RU"/>
          <w14:ligatures w14:val="none"/>
        </w:rPr>
      </w:pPr>
      <w:r w:rsidRPr="000F26FC">
        <w:rPr>
          <w:rFonts w:ascii="Times New Roman" w:eastAsia="Calibri" w:hAnsi="Times New Roman" w:cs="Times New Roman"/>
          <w:kern w:val="0"/>
          <w:sz w:val="28"/>
          <w:szCs w:val="28"/>
          <w:lang w:val="ru-RU"/>
          <w14:ligatures w14:val="none"/>
        </w:rPr>
        <w:t xml:space="preserve">        Особое значение в планировании урока имеет</w:t>
      </w:r>
      <w:r w:rsidR="00D97B46">
        <w:rPr>
          <w:rFonts w:ascii="Times New Roman" w:eastAsia="Calibri" w:hAnsi="Times New Roman" w:cs="Times New Roman"/>
          <w:kern w:val="0"/>
          <w:sz w:val="28"/>
          <w:szCs w:val="28"/>
          <w:lang w:val="ru-RU"/>
          <w14:ligatures w14:val="none"/>
        </w:rPr>
        <w:t xml:space="preserve"> </w:t>
      </w:r>
      <w:r w:rsidRPr="000F26FC">
        <w:rPr>
          <w:rFonts w:ascii="Times New Roman" w:eastAsia="Calibri" w:hAnsi="Times New Roman" w:cs="Times New Roman"/>
          <w:kern w:val="0"/>
          <w:sz w:val="28"/>
          <w:szCs w:val="28"/>
          <w:lang w:val="ru-RU"/>
          <w14:ligatures w14:val="none"/>
        </w:rPr>
        <w:t>организация дифференцированного подхода для реализации индивидуальных способностей учащихся,</w:t>
      </w:r>
      <w:r w:rsidRPr="000F26FC">
        <w:rPr>
          <w:rFonts w:ascii="Times New Roman" w:eastAsia="Calibri" w:hAnsi="Times New Roman" w:cs="Times New Roman"/>
          <w:color w:val="000000"/>
          <w:kern w:val="0"/>
          <w:sz w:val="28"/>
          <w:szCs w:val="28"/>
          <w:shd w:val="clear" w:color="auto" w:fill="FFFFFF"/>
          <w:lang w:val="ru-RU"/>
          <w14:ligatures w14:val="none"/>
        </w:rPr>
        <w:t xml:space="preserve"> формирование у детей самостоятельности и активности в учебной деятельности.</w:t>
      </w:r>
      <w:r w:rsidRPr="000F26FC">
        <w:rPr>
          <w:rFonts w:ascii="Arial" w:eastAsia="Calibri" w:hAnsi="Arial" w:cs="Arial"/>
          <w:color w:val="000000"/>
          <w:kern w:val="0"/>
          <w:sz w:val="21"/>
          <w:szCs w:val="21"/>
          <w:shd w:val="clear" w:color="auto" w:fill="FFFFFF"/>
          <w:lang w:val="ru-RU"/>
          <w14:ligatures w14:val="none"/>
        </w:rPr>
        <w:t xml:space="preserve"> </w:t>
      </w:r>
      <w:r w:rsidRPr="000F26FC">
        <w:rPr>
          <w:rFonts w:ascii="Times New Roman" w:eastAsia="Calibri" w:hAnsi="Times New Roman" w:cs="Times New Roman"/>
          <w:kern w:val="0"/>
          <w:sz w:val="28"/>
          <w:szCs w:val="28"/>
          <w:lang w:val="ru-RU"/>
          <w14:ligatures w14:val="none"/>
        </w:rPr>
        <w:t xml:space="preserve">Ученику дается возможность реализовать свой творческий потенциал. Успешное написание творческого письма способствует пополнению аргументационной базы учащегося. </w:t>
      </w:r>
    </w:p>
    <w:p w14:paraId="4801B4B1" w14:textId="2F2F83B0" w:rsidR="000F26FC" w:rsidRPr="000F26FC" w:rsidRDefault="000F26FC" w:rsidP="000F26FC">
      <w:pPr>
        <w:spacing w:after="0" w:line="360" w:lineRule="auto"/>
        <w:ind w:left="-567"/>
        <w:jc w:val="both"/>
        <w:rPr>
          <w:rFonts w:ascii="Times New Roman" w:eastAsia="Times New Roman" w:hAnsi="Times New Roman" w:cs="Times New Roman"/>
          <w:kern w:val="0"/>
          <w:lang w:val="ru-RU" w:eastAsia="ru-RU"/>
          <w14:ligatures w14:val="none"/>
        </w:rPr>
      </w:pPr>
      <w:r w:rsidRPr="000F26FC">
        <w:rPr>
          <w:rFonts w:ascii="Times New Roman" w:eastAsia="Calibri" w:hAnsi="Times New Roman" w:cs="Times New Roman"/>
          <w:kern w:val="0"/>
          <w:sz w:val="28"/>
          <w:szCs w:val="28"/>
          <w:lang w:val="ru-RU"/>
          <w14:ligatures w14:val="none"/>
        </w:rPr>
        <w:t xml:space="preserve">         Проведенный урок имеет важное место в разделе «Конфликт поколений». Учащиеся отрабатывают навык написания эссе-рассуждения.  Стадия вызова способствовала настрою учащихся, пробудила   интерес к теме. Действия учащихся направлены на достижение поставленной задачи: написать творческую работу и эссе-рассуждение. Работа на уроке была выстроена поэтапно. Согласно цели профессионального развития, учащиеся формулируют проблему прочитанного текста, </w:t>
      </w:r>
      <w:r w:rsidRPr="000F26FC">
        <w:rPr>
          <w:rFonts w:ascii="Times New Roman" w:eastAsia="Times New Roman" w:hAnsi="Times New Roman" w:cs="Times New Roman"/>
          <w:kern w:val="0"/>
          <w:sz w:val="28"/>
          <w:szCs w:val="28"/>
          <w:lang w:val="ru-RU" w:eastAsia="ru-RU"/>
          <w14:ligatures w14:val="none"/>
        </w:rPr>
        <w:t>определяют позицию автора по данной проблеме. Выражают своё отношение к позиции автора, доказывают свое мнение примерами из текста.  При этом, учащему можно предложить речевые клише для выполнения данных заданий.</w:t>
      </w:r>
      <w:r w:rsidRPr="000F26FC">
        <w:rPr>
          <w:rFonts w:ascii="Times New Roman" w:eastAsia="Times New Roman" w:hAnsi="Times New Roman" w:cs="Times New Roman"/>
          <w:kern w:val="0"/>
          <w:lang w:val="ru-RU" w:eastAsia="ru-RU"/>
          <w14:ligatures w14:val="none"/>
        </w:rPr>
        <w:t xml:space="preserve">   </w:t>
      </w:r>
    </w:p>
    <w:p w14:paraId="047DBC34" w14:textId="4CDBC2D7" w:rsidR="000F26FC" w:rsidRPr="000F26FC" w:rsidRDefault="000F26FC" w:rsidP="000F26FC">
      <w:pPr>
        <w:spacing w:after="0" w:line="360" w:lineRule="auto"/>
        <w:ind w:left="-567"/>
        <w:jc w:val="both"/>
        <w:rPr>
          <w:rFonts w:ascii="Times New Roman" w:eastAsia="Calibri" w:hAnsi="Times New Roman" w:cs="Times New Roman"/>
          <w:kern w:val="0"/>
          <w:sz w:val="28"/>
          <w:szCs w:val="28"/>
          <w:lang w:val="ru-RU"/>
          <w14:ligatures w14:val="none"/>
        </w:rPr>
      </w:pPr>
      <w:r w:rsidRPr="000F26FC">
        <w:rPr>
          <w:rFonts w:ascii="Times New Roman" w:eastAsia="Calibri" w:hAnsi="Times New Roman" w:cs="Times New Roman"/>
          <w:kern w:val="0"/>
          <w:sz w:val="28"/>
          <w:szCs w:val="28"/>
          <w:lang w:val="ru-RU"/>
          <w14:ligatures w14:val="none"/>
        </w:rPr>
        <w:t xml:space="preserve">Успешному ходу урока способствовало задание по прочитанному рассказу «Телеграмма», которое явилось хорошим подмостком для повторения ИВС. Работа в парах позволила быстро найти в тексте ИВС и представить классу для взаимооценивания. Менее мотивированным учащимся были предложены примеры ИВС, ориентируясь на которые учащиеся находили их в тексте. Данный этап урока позволит ученикам описать свои ощущения, используя ИВС. </w:t>
      </w:r>
    </w:p>
    <w:p w14:paraId="66A9B875" w14:textId="41C852BB" w:rsidR="000F26FC" w:rsidRPr="000F26FC" w:rsidRDefault="000F26FC" w:rsidP="000F26FC">
      <w:pPr>
        <w:spacing w:after="0" w:line="360" w:lineRule="auto"/>
        <w:ind w:left="-567"/>
        <w:jc w:val="both"/>
        <w:rPr>
          <w:rFonts w:ascii="Times New Roman" w:eastAsia="Calibri" w:hAnsi="Times New Roman" w:cs="Times New Roman"/>
          <w:kern w:val="0"/>
          <w:sz w:val="28"/>
          <w:szCs w:val="28"/>
          <w:lang w:val="ru-RU"/>
          <w14:ligatures w14:val="none"/>
        </w:rPr>
      </w:pPr>
      <w:r w:rsidRPr="000F26FC">
        <w:rPr>
          <w:rFonts w:ascii="Times New Roman" w:eastAsia="Calibri" w:hAnsi="Times New Roman" w:cs="Times New Roman"/>
          <w:kern w:val="0"/>
          <w:sz w:val="28"/>
          <w:szCs w:val="28"/>
          <w:lang w:val="ru-RU"/>
          <w14:ligatures w14:val="none"/>
        </w:rPr>
        <w:t xml:space="preserve">При парной работе ученики чувствуют себя более комфортно, снимается психологический барьер, происходит взаимное обучение, что помогает учителю и мотивирует учеников. Выполненные задания работают на достижение цели урока - самостоятельно написать продолжение рассказа «Телеграмма».  Совместно с учащимися составляются дескрипторы, что делает детей активными участниками процесса обучения, характеризует каждый шаг работы и позволяет давать обратную связь по ходу выполнения задания. Подсаживаясь к ученику, можно обсудить с ним, что у него пошло удачно, где требуется индивидуальная помощь. </w:t>
      </w:r>
      <w:r w:rsidRPr="000F26FC">
        <w:rPr>
          <w:rFonts w:ascii="Times New Roman" w:eastAsia="Calibri" w:hAnsi="Times New Roman" w:cs="Times New Roman"/>
          <w:kern w:val="0"/>
          <w:sz w:val="28"/>
          <w:szCs w:val="28"/>
          <w:lang w:val="ru-RU"/>
          <w14:ligatures w14:val="none"/>
        </w:rPr>
        <w:lastRenderedPageBreak/>
        <w:t>Отмечая рядом с дескриптором то, что у него уже получилось, ученик получает от учителя своевременную обратную связь.</w:t>
      </w:r>
    </w:p>
    <w:p w14:paraId="25BE9967" w14:textId="35293362" w:rsidR="00C52DF1" w:rsidRDefault="000F26FC" w:rsidP="00D97B46">
      <w:pPr>
        <w:spacing w:line="360" w:lineRule="auto"/>
        <w:ind w:left="-567"/>
        <w:jc w:val="both"/>
        <w:rPr>
          <w:rFonts w:ascii="Times New Roman" w:eastAsia="Calibri" w:hAnsi="Times New Roman" w:cs="Times New Roman"/>
          <w:kern w:val="0"/>
          <w:sz w:val="28"/>
          <w:szCs w:val="28"/>
          <w:lang w:val="ru-RU"/>
          <w14:ligatures w14:val="none"/>
        </w:rPr>
      </w:pPr>
      <w:r w:rsidRPr="000F26FC">
        <w:rPr>
          <w:rFonts w:ascii="Times New Roman" w:eastAsia="Calibri" w:hAnsi="Times New Roman" w:cs="Times New Roman"/>
          <w:kern w:val="0"/>
          <w:sz w:val="28"/>
          <w:szCs w:val="28"/>
          <w:lang w:val="ru-RU"/>
          <w14:ligatures w14:val="none"/>
        </w:rPr>
        <w:t>Учет способностей учащихся реализован через групповое дифференцированное  задание: допишите  финал рассказа, используйте выразительные средства языка для описания своих чувств или чувств героев</w:t>
      </w:r>
      <w:r w:rsidR="00D97B46">
        <w:rPr>
          <w:rFonts w:ascii="Times New Roman" w:eastAsia="Calibri" w:hAnsi="Times New Roman" w:cs="Times New Roman"/>
          <w:kern w:val="0"/>
          <w:sz w:val="28"/>
          <w:szCs w:val="28"/>
          <w:lang w:val="ru-RU"/>
          <w14:ligatures w14:val="none"/>
        </w:rPr>
        <w:t>:</w:t>
      </w:r>
      <w:r w:rsidRPr="000F26FC">
        <w:rPr>
          <w:rFonts w:ascii="Times New Roman" w:eastAsia="Calibri" w:hAnsi="Times New Roman" w:cs="Times New Roman"/>
          <w:kern w:val="0"/>
          <w:sz w:val="28"/>
          <w:szCs w:val="28"/>
          <w:lang w:val="ru-RU"/>
          <w14:ligatures w14:val="none"/>
        </w:rPr>
        <w:t xml:space="preserve"> 1 группа- черный стикер - с грустным концом; 2 группа- жёлтый стикер - со счастливым концом;  3 группа –зелёный стикер - ***в интересной необычной форме.  Также использована скрытая дифференциация с помощью приема «Крестики-нолики», где предложены примеры изобразительно-выразительных средств. Наблюдение показало, что получилось даже лучше, чем было запланировано. Примеры ИВС позволили сделать выразить учащимся ощущения свои и героев. Анализ письменной работы показал, что более подготовленные учащиеся применили по образцу свои примеры. Прием позволяет оценить словарный запас ученика, прогресс в его обучении, какие приемы использовать в планировании следующего урока.  Индивидуальный план, составленный на основе совместно запланированного с коллегами, сработал в достижении цели урока и цели профессионального развития. Выбранные ресурсы при совместном планировании подошли </w:t>
      </w:r>
      <w:r w:rsidRPr="000F26FC">
        <w:rPr>
          <w:rFonts w:ascii="Times New Roman" w:eastAsia="Calibri" w:hAnsi="Times New Roman" w:cs="Times New Roman"/>
          <w:kern w:val="0"/>
          <w:sz w:val="28"/>
          <w:szCs w:val="28"/>
          <w:shd w:val="clear" w:color="auto" w:fill="FFFFFF"/>
          <w:lang w:val="ru-RU"/>
          <w14:ligatures w14:val="none"/>
        </w:rPr>
        <w:t>развитию способностей учащихся.</w:t>
      </w:r>
      <w:r w:rsidRPr="000F26FC">
        <w:rPr>
          <w:rFonts w:ascii="Times New Roman" w:eastAsia="Calibri" w:hAnsi="Times New Roman" w:cs="Times New Roman"/>
          <w:kern w:val="0"/>
          <w:sz w:val="28"/>
          <w:szCs w:val="28"/>
          <w:lang w:val="ru-RU"/>
          <w14:ligatures w14:val="none"/>
        </w:rPr>
        <w:t xml:space="preserve"> В ходе обсуждения исследования урока коллеги предложили продумывать каждый этап урока. Урок прошел успешно, в работу включены все ученики, запланированная цель достигнута всеми. Учащиеся продолжили рассказ, использовали ИВС, смогли передать ощущения героев. Во время работы учащихся учитель выполняет роль наблюдателя.  Каждая группа получила обратную связь при взаимооценивании.  Следующий этап – написать эссе-рассуждение, поэтому при планировании нужно учесть способности учащихся данного класса и включать подмостки в виде речевых клише, схем, памяток, инструкций</w:t>
      </w:r>
      <w:r w:rsidR="00D97B46">
        <w:rPr>
          <w:rFonts w:ascii="Times New Roman" w:eastAsia="Calibri" w:hAnsi="Times New Roman" w:cs="Times New Roman"/>
          <w:kern w:val="0"/>
          <w:sz w:val="28"/>
          <w:szCs w:val="28"/>
          <w:lang w:val="ru-RU"/>
          <w14:ligatures w14:val="none"/>
        </w:rPr>
        <w:t>.</w:t>
      </w:r>
    </w:p>
    <w:p w14:paraId="5BBD845C" w14:textId="08A514CA" w:rsidR="00D97B46" w:rsidRPr="00D97B46" w:rsidRDefault="00D97B46" w:rsidP="00D97B46">
      <w:pPr>
        <w:spacing w:after="0" w:line="360" w:lineRule="auto"/>
        <w:ind w:left="-567" w:firstLine="567"/>
        <w:jc w:val="both"/>
        <w:rPr>
          <w:rFonts w:ascii="Times New Roman" w:eastAsia="Times New Roman" w:hAnsi="Times New Roman" w:cs="Times New Roman"/>
          <w:color w:val="000000"/>
          <w:kern w:val="0"/>
          <w:sz w:val="28"/>
          <w:szCs w:val="28"/>
          <w:lang w:val="ru-RU" w:eastAsia="ru-RU"/>
          <w14:ligatures w14:val="none"/>
        </w:rPr>
      </w:pPr>
      <w:r w:rsidRPr="00D97B46">
        <w:rPr>
          <w:rFonts w:ascii="Times New Roman" w:eastAsia="Calibri" w:hAnsi="Times New Roman" w:cs="Times New Roman"/>
          <w:kern w:val="0"/>
          <w:sz w:val="28"/>
          <w:szCs w:val="28"/>
          <w:lang w:val="ru-RU"/>
          <w14:ligatures w14:val="none"/>
        </w:rPr>
        <w:t xml:space="preserve">Важным моментом в планировании и преподавании урока является организация оценивания с учетом индивидуальных способностей учащихся.  Техники формативного оценивания обучения, включенные в планирование исследования урока, предоставляют ученикам возможность включиться в этот процесс через взаимооценивание и самооценивание.  На уроке продолжено </w:t>
      </w:r>
      <w:r w:rsidRPr="00D97B46">
        <w:rPr>
          <w:rFonts w:ascii="Times New Roman" w:eastAsia="Calibri" w:hAnsi="Times New Roman" w:cs="Times New Roman"/>
          <w:kern w:val="0"/>
          <w:sz w:val="28"/>
          <w:szCs w:val="28"/>
          <w:lang w:val="ru-RU"/>
          <w14:ligatures w14:val="none"/>
        </w:rPr>
        <w:lastRenderedPageBreak/>
        <w:t xml:space="preserve">наблюдение за деятельностью учащихся с использованием листа наблюдения, который дает возможность накапливать информацию об усвоении материала каждым учеником, анализировать ее и планировать дальнейшую работу, то есть осуществлять более качественно процесс обучения, в чем и заключается преимущество листа наблюдения.  Взаимооценивание позволяет на основе обратной связи </w:t>
      </w:r>
      <w:r w:rsidRPr="00D97B46">
        <w:rPr>
          <w:rFonts w:ascii="Times New Roman" w:eastAsia="Times New Roman" w:hAnsi="Times New Roman" w:cs="Times New Roman"/>
          <w:color w:val="000000"/>
          <w:kern w:val="0"/>
          <w:sz w:val="28"/>
          <w:szCs w:val="28"/>
          <w:lang w:val="ru-RU" w:eastAsia="ru-RU"/>
          <w14:ligatures w14:val="none"/>
        </w:rPr>
        <w:t xml:space="preserve">выявить </w:t>
      </w:r>
      <w:r w:rsidRPr="00D97B46">
        <w:rPr>
          <w:rFonts w:ascii="Times New Roman" w:eastAsia="Calibri" w:hAnsi="Times New Roman" w:cs="Times New Roman"/>
          <w:kern w:val="0"/>
          <w:sz w:val="28"/>
          <w:szCs w:val="28"/>
          <w:lang w:val="ru-RU"/>
          <w14:ligatures w14:val="none"/>
        </w:rPr>
        <w:t>недочеты</w:t>
      </w:r>
      <w:r w:rsidRPr="00D97B46">
        <w:rPr>
          <w:rFonts w:ascii="Times New Roman" w:eastAsia="Times New Roman" w:hAnsi="Times New Roman" w:cs="Times New Roman"/>
          <w:color w:val="000000"/>
          <w:kern w:val="0"/>
          <w:sz w:val="28"/>
          <w:szCs w:val="28"/>
          <w:lang w:val="ru-RU" w:eastAsia="ru-RU"/>
          <w14:ligatures w14:val="none"/>
        </w:rPr>
        <w:t xml:space="preserve"> в знаниях для их дальнейшего исправления.</w:t>
      </w:r>
    </w:p>
    <w:p w14:paraId="108B9850" w14:textId="77777777" w:rsidR="00D97B46" w:rsidRPr="00D97B46" w:rsidRDefault="00D97B46" w:rsidP="00D97B46">
      <w:pPr>
        <w:spacing w:after="0" w:line="360" w:lineRule="auto"/>
        <w:ind w:left="-567"/>
        <w:jc w:val="both"/>
        <w:rPr>
          <w:rFonts w:ascii="Times New Roman" w:eastAsia="Calibri" w:hAnsi="Times New Roman" w:cs="Times New Roman"/>
          <w:kern w:val="0"/>
          <w:sz w:val="28"/>
          <w:szCs w:val="28"/>
          <w:lang w:val="ru-RU"/>
          <w14:ligatures w14:val="none"/>
        </w:rPr>
      </w:pPr>
      <w:r w:rsidRPr="00D97B46">
        <w:rPr>
          <w:rFonts w:ascii="Times New Roman" w:eastAsia="Calibri" w:hAnsi="Times New Roman" w:cs="Times New Roman"/>
          <w:kern w:val="0"/>
          <w:sz w:val="28"/>
          <w:szCs w:val="28"/>
          <w:lang w:val="ru-RU"/>
          <w14:ligatures w14:val="none"/>
        </w:rPr>
        <w:t xml:space="preserve">Формативное оценивание проводилось на каждом этапе урока, что позволило ученику быть непосредственным участником образовательного процесса.  При индивидуальном планировании были учтены способности учащихся данного класса. Для того, чтобы дети могли увидеть работы друг друга, прочитать, услышать обратную связь и исправить недочеты, был использован прием «Авторский стул». Обсуждая работы, учащиеся учатся слушать, анализировать, оценивать ответы, </w:t>
      </w:r>
      <w:proofErr w:type="gramStart"/>
      <w:r w:rsidRPr="00D97B46">
        <w:rPr>
          <w:rFonts w:ascii="Times New Roman" w:eastAsia="Calibri" w:hAnsi="Times New Roman" w:cs="Times New Roman"/>
          <w:kern w:val="0"/>
          <w:sz w:val="28"/>
          <w:szCs w:val="28"/>
          <w:lang w:val="ru-RU"/>
          <w14:ligatures w14:val="none"/>
        </w:rPr>
        <w:t>т.е.</w:t>
      </w:r>
      <w:proofErr w:type="gramEnd"/>
      <w:r w:rsidRPr="00D97B46">
        <w:rPr>
          <w:rFonts w:ascii="Times New Roman" w:eastAsia="Calibri" w:hAnsi="Times New Roman" w:cs="Times New Roman"/>
          <w:kern w:val="0"/>
          <w:sz w:val="28"/>
          <w:szCs w:val="28"/>
          <w:lang w:val="ru-RU"/>
          <w14:ligatures w14:val="none"/>
        </w:rPr>
        <w:t xml:space="preserve"> развивать мыслительные навыки высокого уровня. </w:t>
      </w:r>
    </w:p>
    <w:p w14:paraId="59A4D6B7" w14:textId="77777777" w:rsidR="00D97B46" w:rsidRPr="00D97B46" w:rsidRDefault="00D97B46" w:rsidP="00D97B46">
      <w:pPr>
        <w:spacing w:line="360" w:lineRule="auto"/>
        <w:ind w:left="-567"/>
        <w:jc w:val="both"/>
        <w:rPr>
          <w:lang w:val="ru-RU"/>
        </w:rPr>
      </w:pPr>
    </w:p>
    <w:sectPr w:rsidR="00D97B46" w:rsidRPr="00D97B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DF1"/>
    <w:rsid w:val="000F26FC"/>
    <w:rsid w:val="0085249E"/>
    <w:rsid w:val="00C52DF1"/>
    <w:rsid w:val="00D76582"/>
    <w:rsid w:val="00D97B46"/>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1CF6B"/>
  <w15:chartTrackingRefBased/>
  <w15:docId w15:val="{9E589162-22B4-4B31-B2B9-AB5F5ED63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ru-K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C52D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C52D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C52DF1"/>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C52DF1"/>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C52DF1"/>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C52DF1"/>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C52DF1"/>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C52DF1"/>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C52DF1"/>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52DF1"/>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C52DF1"/>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C52DF1"/>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C52DF1"/>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C52DF1"/>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C52DF1"/>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C52DF1"/>
    <w:rPr>
      <w:rFonts w:eastAsiaTheme="majorEastAsia" w:cstheme="majorBidi"/>
      <w:color w:val="595959" w:themeColor="text1" w:themeTint="A6"/>
    </w:rPr>
  </w:style>
  <w:style w:type="character" w:customStyle="1" w:styleId="80">
    <w:name w:val="Заголовок 8 Знак"/>
    <w:basedOn w:val="a0"/>
    <w:link w:val="8"/>
    <w:uiPriority w:val="9"/>
    <w:semiHidden/>
    <w:rsid w:val="00C52DF1"/>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C52DF1"/>
    <w:rPr>
      <w:rFonts w:eastAsiaTheme="majorEastAsia" w:cstheme="majorBidi"/>
      <w:color w:val="272727" w:themeColor="text1" w:themeTint="D8"/>
    </w:rPr>
  </w:style>
  <w:style w:type="paragraph" w:styleId="a3">
    <w:name w:val="Title"/>
    <w:basedOn w:val="a"/>
    <w:next w:val="a"/>
    <w:link w:val="a4"/>
    <w:uiPriority w:val="10"/>
    <w:qFormat/>
    <w:rsid w:val="00C52D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C52D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2DF1"/>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C52DF1"/>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C52DF1"/>
    <w:pPr>
      <w:spacing w:before="160"/>
      <w:jc w:val="center"/>
    </w:pPr>
    <w:rPr>
      <w:i/>
      <w:iCs/>
      <w:color w:val="404040" w:themeColor="text1" w:themeTint="BF"/>
    </w:rPr>
  </w:style>
  <w:style w:type="character" w:customStyle="1" w:styleId="22">
    <w:name w:val="Цитата 2 Знак"/>
    <w:basedOn w:val="a0"/>
    <w:link w:val="21"/>
    <w:uiPriority w:val="29"/>
    <w:rsid w:val="00C52DF1"/>
    <w:rPr>
      <w:i/>
      <w:iCs/>
      <w:color w:val="404040" w:themeColor="text1" w:themeTint="BF"/>
    </w:rPr>
  </w:style>
  <w:style w:type="paragraph" w:styleId="a7">
    <w:name w:val="List Paragraph"/>
    <w:basedOn w:val="a"/>
    <w:uiPriority w:val="34"/>
    <w:qFormat/>
    <w:rsid w:val="00C52DF1"/>
    <w:pPr>
      <w:ind w:left="720"/>
      <w:contextualSpacing/>
    </w:pPr>
  </w:style>
  <w:style w:type="character" w:styleId="a8">
    <w:name w:val="Intense Emphasis"/>
    <w:basedOn w:val="a0"/>
    <w:uiPriority w:val="21"/>
    <w:qFormat/>
    <w:rsid w:val="00C52DF1"/>
    <w:rPr>
      <w:i/>
      <w:iCs/>
      <w:color w:val="0F4761" w:themeColor="accent1" w:themeShade="BF"/>
    </w:rPr>
  </w:style>
  <w:style w:type="paragraph" w:styleId="a9">
    <w:name w:val="Intense Quote"/>
    <w:basedOn w:val="a"/>
    <w:next w:val="a"/>
    <w:link w:val="aa"/>
    <w:uiPriority w:val="30"/>
    <w:qFormat/>
    <w:rsid w:val="00C52D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C52DF1"/>
    <w:rPr>
      <w:i/>
      <w:iCs/>
      <w:color w:val="0F4761" w:themeColor="accent1" w:themeShade="BF"/>
    </w:rPr>
  </w:style>
  <w:style w:type="character" w:styleId="ab">
    <w:name w:val="Intense Reference"/>
    <w:basedOn w:val="a0"/>
    <w:uiPriority w:val="32"/>
    <w:qFormat/>
    <w:rsid w:val="00C52DF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765</Words>
  <Characters>4366</Characters>
  <Application>Microsoft Office Word</Application>
  <DocSecurity>0</DocSecurity>
  <Lines>36</Lines>
  <Paragraphs>10</Paragraphs>
  <ScaleCrop>false</ScaleCrop>
  <Company/>
  <LinksUpToDate>false</LinksUpToDate>
  <CharactersWithSpaces>5121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Танибекова Райхан</dc:creator>
  <cp:keywords/>
  <dc:description/>
  <cp:lastModifiedBy>Танибекова Райхан</cp:lastModifiedBy>
  <cp:revision>5</cp:revision>
  <dcterms:created xsi:type="dcterms:W3CDTF">2024-05-24T08:28:00Z</dcterms:created>
  <dcterms:modified xsi:type="dcterms:W3CDTF">2024-05-24T08:59:00Z</dcterms:modified>
</cp:coreProperties>
</file>