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08" w:rsidRDefault="00EB3C08">
      <w:pPr>
        <w:rPr>
          <w:lang w:val="kk-KZ"/>
        </w:rPr>
      </w:pPr>
    </w:p>
    <w:p w:rsidR="00F94053" w:rsidRDefault="00F94053" w:rsidP="00F94053">
      <w:pPr>
        <w:jc w:val="center"/>
        <w:rPr>
          <w:b/>
          <w:sz w:val="36"/>
          <w:lang w:val="kk-KZ"/>
        </w:rPr>
      </w:pPr>
      <w:r w:rsidRPr="00F94053">
        <w:rPr>
          <w:b/>
          <w:sz w:val="36"/>
          <w:lang w:val="kk-KZ"/>
        </w:rPr>
        <w:t>Ататүрік атындағы №4 мектеп-лицейі</w:t>
      </w:r>
    </w:p>
    <w:p w:rsidR="00F94053" w:rsidRDefault="00F94053" w:rsidP="00F94053">
      <w:pPr>
        <w:jc w:val="center"/>
        <w:rPr>
          <w:b/>
          <w:sz w:val="36"/>
          <w:lang w:val="kk-KZ"/>
        </w:rPr>
      </w:pPr>
      <w:bookmarkStart w:id="0" w:name="_GoBack"/>
      <w:bookmarkEnd w:id="0"/>
    </w:p>
    <w:p w:rsidR="00F94053" w:rsidRDefault="001D6430" w:rsidP="00F94053">
      <w:pPr>
        <w:jc w:val="center"/>
        <w:rPr>
          <w:b/>
          <w:sz w:val="36"/>
          <w:lang w:val="kk-KZ"/>
        </w:rPr>
      </w:pPr>
      <w:r>
        <w:object w:dxaOrig="2310" w:dyaOrig="2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0.75pt;height:183pt" o:ole="">
            <v:imagedata r:id="rId6" o:title=""/>
          </v:shape>
          <o:OLEObject Type="Embed" ProgID="PBrush" ShapeID="_x0000_i1027" DrawAspect="Content" ObjectID="_1682870807" r:id="rId7"/>
        </w:object>
      </w:r>
    </w:p>
    <w:p w:rsidR="00F94053" w:rsidRDefault="00F94053" w:rsidP="00F94053">
      <w:pPr>
        <w:jc w:val="center"/>
        <w:rPr>
          <w:b/>
          <w:sz w:val="36"/>
          <w:lang w:val="kk-KZ"/>
        </w:rPr>
      </w:pPr>
    </w:p>
    <w:p w:rsidR="00F94053" w:rsidRPr="00F94053" w:rsidRDefault="00F94053" w:rsidP="00F94053">
      <w:pPr>
        <w:jc w:val="center"/>
        <w:rPr>
          <w:b/>
          <w:sz w:val="56"/>
          <w:lang w:val="kk-KZ"/>
        </w:rPr>
      </w:pPr>
      <w:r>
        <w:rPr>
          <w:b/>
          <w:sz w:val="36"/>
          <w:lang w:val="kk-KZ"/>
        </w:rPr>
        <w:t xml:space="preserve">Тақырыбы: </w:t>
      </w:r>
      <w:r w:rsidRPr="00F94053">
        <w:rPr>
          <w:b/>
          <w:sz w:val="56"/>
          <w:lang w:val="kk-KZ"/>
        </w:rPr>
        <w:t>Шартты пішімдеу</w:t>
      </w:r>
    </w:p>
    <w:p w:rsidR="00F94053" w:rsidRDefault="00F94053" w:rsidP="00F94053">
      <w:pPr>
        <w:rPr>
          <w:b/>
          <w:sz w:val="36"/>
          <w:lang w:val="kk-KZ"/>
        </w:rPr>
      </w:pPr>
      <w:r>
        <w:rPr>
          <w:b/>
          <w:sz w:val="36"/>
          <w:lang w:val="kk-KZ"/>
        </w:rPr>
        <w:t xml:space="preserve">   </w:t>
      </w:r>
    </w:p>
    <w:p w:rsidR="00F94053" w:rsidRDefault="00F94053" w:rsidP="00F94053">
      <w:pPr>
        <w:rPr>
          <w:b/>
          <w:sz w:val="36"/>
          <w:lang w:val="kk-KZ"/>
        </w:rPr>
      </w:pPr>
    </w:p>
    <w:p w:rsidR="00F94053" w:rsidRDefault="00F94053" w:rsidP="00F94053">
      <w:pPr>
        <w:rPr>
          <w:b/>
          <w:sz w:val="36"/>
          <w:lang w:val="kk-KZ"/>
        </w:rPr>
      </w:pPr>
    </w:p>
    <w:p w:rsidR="00F94053" w:rsidRDefault="00F94053" w:rsidP="00F94053">
      <w:pPr>
        <w:rPr>
          <w:b/>
          <w:sz w:val="36"/>
          <w:lang w:val="kk-KZ"/>
        </w:rPr>
      </w:pPr>
      <w:r>
        <w:rPr>
          <w:b/>
          <w:sz w:val="36"/>
          <w:lang w:val="kk-KZ"/>
        </w:rPr>
        <w:t xml:space="preserve">                                                                                                       Сыныбы: 7а</w:t>
      </w:r>
    </w:p>
    <w:p w:rsidR="00F94053" w:rsidRDefault="00F94053" w:rsidP="00F94053">
      <w:pPr>
        <w:jc w:val="center"/>
        <w:rPr>
          <w:b/>
          <w:sz w:val="36"/>
          <w:lang w:val="kk-KZ"/>
        </w:rPr>
      </w:pPr>
      <w:r>
        <w:rPr>
          <w:b/>
          <w:sz w:val="36"/>
          <w:lang w:val="kk-KZ"/>
        </w:rPr>
        <w:t xml:space="preserve">                Пән мұғалімі: Керімбекова Гүлжадыра Балқыбекқызы</w:t>
      </w:r>
    </w:p>
    <w:p w:rsidR="00F94053" w:rsidRDefault="00F94053" w:rsidP="00F94053">
      <w:pPr>
        <w:jc w:val="center"/>
        <w:rPr>
          <w:b/>
          <w:sz w:val="36"/>
          <w:lang w:val="kk-KZ"/>
        </w:rPr>
      </w:pPr>
    </w:p>
    <w:p w:rsidR="00F94053" w:rsidRDefault="00F94053" w:rsidP="00F94053">
      <w:pPr>
        <w:jc w:val="center"/>
        <w:rPr>
          <w:b/>
          <w:sz w:val="36"/>
          <w:lang w:val="kk-KZ"/>
        </w:rPr>
      </w:pPr>
    </w:p>
    <w:p w:rsidR="00F94053" w:rsidRDefault="00F94053" w:rsidP="00F94053">
      <w:pPr>
        <w:jc w:val="center"/>
        <w:rPr>
          <w:b/>
          <w:sz w:val="36"/>
          <w:lang w:val="kk-KZ"/>
        </w:rPr>
      </w:pPr>
    </w:p>
    <w:p w:rsidR="00F94053" w:rsidRDefault="00F94053" w:rsidP="00F94053">
      <w:pPr>
        <w:jc w:val="center"/>
        <w:rPr>
          <w:b/>
          <w:sz w:val="36"/>
          <w:lang w:val="kk-KZ"/>
        </w:rPr>
      </w:pPr>
    </w:p>
    <w:p w:rsidR="00F94053" w:rsidRPr="00F94053" w:rsidRDefault="00F94053" w:rsidP="00F94053">
      <w:pPr>
        <w:jc w:val="center"/>
        <w:rPr>
          <w:b/>
          <w:sz w:val="36"/>
          <w:lang w:val="kk-KZ"/>
        </w:rPr>
      </w:pPr>
      <w:r>
        <w:rPr>
          <w:b/>
          <w:sz w:val="36"/>
          <w:lang w:val="kk-KZ"/>
        </w:rPr>
        <w:t>Кентау 2020</w:t>
      </w:r>
    </w:p>
    <w:tbl>
      <w:tblPr>
        <w:tblW w:w="11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8"/>
        <w:gridCol w:w="2353"/>
        <w:gridCol w:w="3190"/>
        <w:gridCol w:w="807"/>
        <w:gridCol w:w="2340"/>
      </w:tblGrid>
      <w:tr w:rsidR="00DD067C" w:rsidRPr="00EA103D" w:rsidTr="003269BB">
        <w:tc>
          <w:tcPr>
            <w:tcW w:w="50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1A43A4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1A43A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lastRenderedPageBreak/>
              <w:t>Ұзақ мерзімді жоспардың тарауы: Есептерді электронды кестелердің көмегімен шешу</w:t>
            </w:r>
          </w:p>
        </w:tc>
        <w:tc>
          <w:tcPr>
            <w:tcW w:w="6337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1A43A4" w:rsidRDefault="001A43A4" w:rsidP="001A43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1A43A4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Мектеп: 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татүрік атындағы №4 мектеп-лицейі</w:t>
            </w:r>
          </w:p>
        </w:tc>
      </w:tr>
      <w:tr w:rsidR="00DD067C" w:rsidRPr="00D84387" w:rsidTr="003269BB">
        <w:trPr>
          <w:trHeight w:val="75"/>
        </w:trPr>
        <w:tc>
          <w:tcPr>
            <w:tcW w:w="5011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1A43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Күні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7</w:t>
            </w: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.12.20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20</w:t>
            </w: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ж</w:t>
            </w:r>
          </w:p>
        </w:tc>
        <w:tc>
          <w:tcPr>
            <w:tcW w:w="63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1A43A4" w:rsidRDefault="001A43A4" w:rsidP="001A43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Мұғалімнің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аты-жөні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Керімбекова Гүлжадыра Балқыбекқызы</w:t>
            </w:r>
          </w:p>
        </w:tc>
      </w:tr>
      <w:tr w:rsidR="006E1345" w:rsidRPr="00D84387" w:rsidTr="003269BB">
        <w:trPr>
          <w:trHeight w:val="90"/>
        </w:trPr>
        <w:tc>
          <w:tcPr>
            <w:tcW w:w="5011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1A43A4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Сынып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 7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а</w:t>
            </w:r>
          </w:p>
        </w:tc>
        <w:tc>
          <w:tcPr>
            <w:tcW w:w="319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Қатысқандар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Қатыспағандар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</w:tc>
      </w:tr>
      <w:tr w:rsidR="006F384D" w:rsidRPr="00D84387" w:rsidTr="003269BB"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Сабақтың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тақырыбы</w:t>
            </w:r>
            <w:proofErr w:type="spellEnd"/>
          </w:p>
        </w:tc>
        <w:tc>
          <w:tcPr>
            <w:tcW w:w="8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Шартты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пішімдеу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6F384D" w:rsidRPr="00EA103D" w:rsidTr="003269BB"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Осы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сабақта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қол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жеткізілетін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оқу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мақсаттары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оқу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бағдарламасына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сілтеме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8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7.2.2.4-электронды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кестеде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шартты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пішімдеуді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қолдану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F384D" w:rsidRPr="00D84387" w:rsidTr="003269BB"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Сабақтың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мақсаты</w:t>
            </w:r>
            <w:proofErr w:type="spellEnd"/>
          </w:p>
        </w:tc>
        <w:tc>
          <w:tcPr>
            <w:tcW w:w="8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Барлық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оқушы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:</w:t>
            </w: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электронды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кестеде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шартты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форматтау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әдістерін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білу</w:t>
            </w:r>
            <w:proofErr w:type="spellEnd"/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Көпшілік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оқушылар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:</w:t>
            </w: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шартты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форматтау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түрлерін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қолданып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ақпараттарды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форматтай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алу</w:t>
            </w:r>
            <w:proofErr w:type="spellEnd"/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Кейбір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оқушылар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:</w:t>
            </w: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шартты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форматтау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түрлерін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әртүрлі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салада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қолдану</w:t>
            </w:r>
            <w:proofErr w:type="spellEnd"/>
          </w:p>
        </w:tc>
      </w:tr>
      <w:tr w:rsidR="006F384D" w:rsidRPr="00D84387" w:rsidTr="003269BB"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Ойлау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дағдылары</w:t>
            </w:r>
            <w:proofErr w:type="spellEnd"/>
          </w:p>
        </w:tc>
        <w:tc>
          <w:tcPr>
            <w:tcW w:w="8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Білу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түсіну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қолдану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талдау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жинақтау</w:t>
            </w:r>
            <w:proofErr w:type="spellEnd"/>
          </w:p>
        </w:tc>
      </w:tr>
      <w:tr w:rsidR="006F384D" w:rsidRPr="00D84387" w:rsidTr="003269BB"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Бағалау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критерийі</w:t>
            </w:r>
            <w:proofErr w:type="spellEnd"/>
          </w:p>
        </w:tc>
        <w:tc>
          <w:tcPr>
            <w:tcW w:w="8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602" w:rsidRPr="009F64EA" w:rsidRDefault="00034DC9" w:rsidP="009F64E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F64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Шартты</w:t>
            </w:r>
            <w:proofErr w:type="spellEnd"/>
            <w:r w:rsidRPr="009F64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9F64EA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пішімдеу</w:t>
            </w:r>
            <w:r w:rsidRPr="009F64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9F64EA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түсінігі</w:t>
            </w:r>
            <w:r w:rsidRPr="009F64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 </w:t>
            </w:r>
            <w:proofErr w:type="spellStart"/>
            <w:r w:rsidRPr="009F64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біледі</w:t>
            </w:r>
            <w:proofErr w:type="spellEnd"/>
          </w:p>
          <w:p w:rsidR="00B25602" w:rsidRPr="009F64EA" w:rsidRDefault="00034DC9" w:rsidP="009F64E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9F64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Шартты</w:t>
            </w:r>
            <w:proofErr w:type="spellEnd"/>
            <w:r w:rsidRPr="009F64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9F64EA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пішімдеу</w:t>
            </w:r>
            <w:r w:rsidRPr="009F64E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9F64EA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құралдарының бөлімдерін ажыратады</w:t>
            </w:r>
          </w:p>
          <w:p w:rsidR="001A43A4" w:rsidRPr="009F64EA" w:rsidRDefault="00034DC9" w:rsidP="00890AC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F64EA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Құралдар бөлімдерін салыстыра отырып қолданады</w:t>
            </w:r>
          </w:p>
        </w:tc>
      </w:tr>
      <w:tr w:rsidR="006F384D" w:rsidRPr="00EA103D" w:rsidTr="003269BB"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Тілдік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мақсаттар</w:t>
            </w:r>
            <w:proofErr w:type="spellEnd"/>
          </w:p>
        </w:tc>
        <w:tc>
          <w:tcPr>
            <w:tcW w:w="8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 xml:space="preserve">Лексика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және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терминалогия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:</w:t>
            </w: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формат, шкала,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шарт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гистограмма,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теңестіру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шекара</w:t>
            </w:r>
            <w:proofErr w:type="spellEnd"/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Жазылым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оқылым</w:t>
            </w:r>
            <w:proofErr w:type="spellEnd"/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шкала–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көрсеткіш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– </w:t>
            </w: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scale</w:t>
            </w: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гистограмма – моделирование –</w:t>
            </w: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histogram</w:t>
            </w: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граница-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шекара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-</w:t>
            </w: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border</w:t>
            </w: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Диалогтармен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жазу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үшін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қолданылатын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тіркестер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:</w:t>
            </w: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Шартты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форматтау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құрал-саймандары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қандай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бөлімдерден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тұрады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?</w:t>
            </w: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F384D" w:rsidRPr="00D84387" w:rsidTr="003269BB"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Құндылықтарға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баулу</w:t>
            </w:r>
            <w:proofErr w:type="spellEnd"/>
          </w:p>
        </w:tc>
        <w:tc>
          <w:tcPr>
            <w:tcW w:w="8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•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Зайырлы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қоғамға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сай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тұлға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тәрбиелеу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салауатты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өмір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салтын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қалыптастыруға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ықпал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жасау</w:t>
            </w:r>
            <w:proofErr w:type="spellEnd"/>
          </w:p>
        </w:tc>
      </w:tr>
      <w:tr w:rsidR="006F384D" w:rsidRPr="00EA103D" w:rsidTr="003269BB"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Пәнаралық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</w:p>
        </w:tc>
        <w:tc>
          <w:tcPr>
            <w:tcW w:w="8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B26CF1" w:rsidRDefault="001A43A4" w:rsidP="00B26C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B26CF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Орыс</w:t>
            </w:r>
            <w:proofErr w:type="spellEnd"/>
            <w:r w:rsidRPr="00B26CF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6CF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тілі</w:t>
            </w:r>
            <w:proofErr w:type="spellEnd"/>
            <w:r w:rsidRPr="00B26CF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( </w:t>
            </w:r>
            <w:proofErr w:type="spellStart"/>
            <w:r w:rsidRPr="00B26CF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командаларды</w:t>
            </w:r>
            <w:proofErr w:type="spellEnd"/>
            <w:r w:rsidRPr="00B26CF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6CF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қолданады</w:t>
            </w:r>
            <w:proofErr w:type="spellEnd"/>
            <w:r w:rsidR="00B26CF1" w:rsidRPr="00B26CF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), математика(</w:t>
            </w:r>
            <w:proofErr w:type="spellStart"/>
            <w:r w:rsidR="00B26CF1" w:rsidRPr="00B26CF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сандармен</w:t>
            </w:r>
            <w:proofErr w:type="spellEnd"/>
            <w:r w:rsidR="00B26CF1" w:rsidRPr="00B26CF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B26CF1" w:rsidRPr="00B26CF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жұмыс</w:t>
            </w:r>
            <w:proofErr w:type="spellEnd"/>
            <w:r w:rsidR="00B26CF1" w:rsidRPr="00B26CF1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</w:t>
            </w:r>
          </w:p>
        </w:tc>
      </w:tr>
      <w:tr w:rsidR="006F384D" w:rsidRPr="00D84387" w:rsidTr="003269BB"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Алдыңғы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</w:t>
            </w:r>
            <w:proofErr w:type="spellEnd"/>
          </w:p>
        </w:tc>
        <w:tc>
          <w:tcPr>
            <w:tcW w:w="869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Электрондык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кесте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элементтерін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пішімдеуге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сүйенеді</w:t>
            </w:r>
            <w:proofErr w:type="spellEnd"/>
          </w:p>
        </w:tc>
      </w:tr>
      <w:tr w:rsidR="006E1345" w:rsidRPr="00D84387" w:rsidTr="003269BB">
        <w:tc>
          <w:tcPr>
            <w:tcW w:w="1134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A43A4" w:rsidRPr="00D84387" w:rsidRDefault="001A43A4" w:rsidP="00890A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Сабақтың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барысы</w:t>
            </w:r>
            <w:proofErr w:type="spellEnd"/>
          </w:p>
        </w:tc>
      </w:tr>
      <w:tr w:rsidR="006F384D" w:rsidRPr="00D84387" w:rsidTr="003269BB"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Сабақтың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жоспарланған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кезеңдері</w:t>
            </w:r>
            <w:proofErr w:type="spellEnd"/>
          </w:p>
        </w:tc>
        <w:tc>
          <w:tcPr>
            <w:tcW w:w="6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Сабақтағы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жоспарланған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жаттығу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түрлері</w:t>
            </w:r>
            <w:proofErr w:type="spellEnd"/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Ресурстар</w:t>
            </w:r>
            <w:proofErr w:type="spellEnd"/>
          </w:p>
        </w:tc>
      </w:tr>
      <w:tr w:rsidR="006F384D" w:rsidRPr="00D84387" w:rsidTr="003269BB"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Сабақтың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басы</w:t>
            </w:r>
            <w:proofErr w:type="spellEnd"/>
          </w:p>
          <w:p w:rsidR="001A43A4" w:rsidRPr="00D84387" w:rsidRDefault="00B26CF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 xml:space="preserve">1 </w:t>
            </w:r>
            <w:proofErr w:type="spellStart"/>
            <w:r w:rsidR="001A43A4"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мин</w:t>
            </w:r>
            <w:proofErr w:type="spellEnd"/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6702" w:rsidRPr="00CB0632" w:rsidRDefault="00306702" w:rsidP="0030670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Топқа бөлу</w:t>
            </w: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</w:t>
            </w:r>
            <w:r w:rsidR="003067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Кім жылдам</w:t>
            </w: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әдісі</w:t>
            </w:r>
            <w:proofErr w:type="spellEnd"/>
          </w:p>
          <w:p w:rsidR="001A43A4" w:rsidRDefault="00DD067C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3</w:t>
            </w:r>
            <w:r w:rsidR="001A43A4"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1A43A4"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мин</w:t>
            </w:r>
            <w:proofErr w:type="spellEnd"/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6702" w:rsidRPr="00D84387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06702" w:rsidRPr="00306702" w:rsidRDefault="00306702" w:rsidP="003067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Өткен тақырыпты еске түсіру мақсатында «Тіктөртбұрыштардағы сұрақтар»  арқылы сұрау</w:t>
            </w:r>
          </w:p>
          <w:p w:rsidR="001A43A4" w:rsidRPr="00306702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B249D5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Ұйымдастыру:</w:t>
            </w:r>
          </w:p>
          <w:p w:rsidR="001A43A4" w:rsidRPr="00CB0632" w:rsidRDefault="001A43A4" w:rsidP="001A43A4">
            <w:pPr>
              <w:spacing w:line="248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Оқушылармен сәлемдесу. Оқушыларды түгендеу.</w:t>
            </w:r>
          </w:p>
          <w:p w:rsidR="001A43A4" w:rsidRPr="00CB0632" w:rsidRDefault="001A43A4" w:rsidP="001A43A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A43A4" w:rsidRPr="00CB0632" w:rsidRDefault="001A43A4" w:rsidP="001A43A4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Топқа бөлу</w:t>
            </w:r>
          </w:p>
          <w:p w:rsidR="001A43A4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1A43A4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 xml:space="preserve">Топқа бөлу: </w:t>
            </w:r>
            <w:r w:rsidRPr="00B26C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kk-KZ"/>
              </w:rPr>
              <w:t>«</w:t>
            </w:r>
            <w:r w:rsidR="00E95CFD" w:rsidRPr="00B26C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kk-KZ"/>
              </w:rPr>
              <w:t>Пішім</w:t>
            </w:r>
            <w:r w:rsidRPr="00B26C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kk-KZ"/>
              </w:rPr>
              <w:t xml:space="preserve">», «Шарт» сөздері </w:t>
            </w:r>
            <w:r w:rsidRPr="001A43A4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 xml:space="preserve">арқылы </w:t>
            </w:r>
            <w:r w:rsidR="00E95CFD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 xml:space="preserve">2 </w:t>
            </w:r>
            <w:r w:rsidRPr="001A43A4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топқа бөлемін</w:t>
            </w:r>
          </w:p>
          <w:p w:rsidR="00E95CFD" w:rsidRPr="00CB0632" w:rsidRDefault="00E95CFD" w:rsidP="00E95CF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95CFD" w:rsidRPr="00CB0632" w:rsidRDefault="00E95CFD" w:rsidP="00E95CFD">
            <w:pPr>
              <w:spacing w:line="0" w:lineRule="atLeast"/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</w:pPr>
            <w:r w:rsidRPr="00CB0632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 xml:space="preserve"> Оқушыларға өз тобының </w:t>
            </w:r>
            <w:r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>атауы бойынша берілген сұрақтар ар</w:t>
            </w:r>
            <w:r w:rsidRPr="00CB0632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>қылы сұрау:</w:t>
            </w:r>
          </w:p>
          <w:p w:rsidR="00E95CFD" w:rsidRDefault="00E95CFD" w:rsidP="00E95CFD">
            <w:pPr>
              <w:spacing w:line="0" w:lineRule="atLeast"/>
              <w:ind w:left="180"/>
              <w:rPr>
                <w:rFonts w:ascii="Times New Roman" w:eastAsia="Wingdings" w:hAnsi="Times New Roman" w:cs="Times New Roman"/>
                <w:b/>
                <w:w w:val="92"/>
                <w:sz w:val="24"/>
                <w:szCs w:val="24"/>
                <w:lang w:val="ru-RU"/>
              </w:rPr>
            </w:pPr>
            <w:r>
              <w:rPr>
                <w:rFonts w:ascii="Times New Roman" w:eastAsia="Wingdings" w:hAnsi="Times New Roman" w:cs="Times New Roman"/>
                <w:b/>
                <w:w w:val="92"/>
                <w:sz w:val="24"/>
                <w:szCs w:val="24"/>
                <w:lang w:val="kk-KZ"/>
              </w:rPr>
              <w:t>«Пішім»</w:t>
            </w:r>
            <w:r>
              <w:rPr>
                <w:rFonts w:ascii="Times New Roman" w:eastAsia="Wingdings" w:hAnsi="Times New Roman" w:cs="Times New Roman"/>
                <w:b/>
                <w:w w:val="92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Wingdings" w:hAnsi="Times New Roman" w:cs="Times New Roman"/>
                <w:b/>
                <w:w w:val="92"/>
                <w:sz w:val="24"/>
                <w:szCs w:val="24"/>
                <w:lang w:val="ru-RU"/>
              </w:rPr>
              <w:t>тобы</w:t>
            </w:r>
            <w:proofErr w:type="spellEnd"/>
          </w:p>
          <w:p w:rsidR="00E13C1C" w:rsidRPr="00B26CF1" w:rsidRDefault="000B3723" w:rsidP="00B26CF1">
            <w:pPr>
              <w:pStyle w:val="a3"/>
              <w:numPr>
                <w:ilvl w:val="0"/>
                <w:numId w:val="11"/>
              </w:numPr>
              <w:spacing w:line="0" w:lineRule="atLeast"/>
              <w:rPr>
                <w:rFonts w:ascii="Times New Roman" w:eastAsia="Wingdings" w:hAnsi="Times New Roman" w:cs="Times New Roman"/>
                <w:w w:val="92"/>
                <w:sz w:val="24"/>
                <w:szCs w:val="24"/>
              </w:rPr>
            </w:pPr>
            <w:r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 xml:space="preserve">Кесте дегеніміз не? </w:t>
            </w:r>
          </w:p>
          <w:p w:rsidR="00E13C1C" w:rsidRPr="00B26CF1" w:rsidRDefault="000B3723" w:rsidP="00B26CF1">
            <w:pPr>
              <w:pStyle w:val="a3"/>
              <w:numPr>
                <w:ilvl w:val="0"/>
                <w:numId w:val="11"/>
              </w:numPr>
              <w:spacing w:line="0" w:lineRule="atLeast"/>
              <w:rPr>
                <w:rFonts w:ascii="Times New Roman" w:eastAsia="Wingdings" w:hAnsi="Times New Roman" w:cs="Times New Roman"/>
                <w:w w:val="92"/>
                <w:sz w:val="24"/>
                <w:szCs w:val="24"/>
              </w:rPr>
            </w:pPr>
            <w:r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>Баған, ұяшық, қатарға сипаттама бер</w:t>
            </w:r>
          </w:p>
          <w:p w:rsidR="00E13C1C" w:rsidRPr="00B26CF1" w:rsidRDefault="000B3723" w:rsidP="00B26CF1">
            <w:pPr>
              <w:pStyle w:val="a3"/>
              <w:numPr>
                <w:ilvl w:val="0"/>
                <w:numId w:val="11"/>
              </w:numPr>
              <w:spacing w:line="0" w:lineRule="atLeast"/>
              <w:rPr>
                <w:rFonts w:ascii="Times New Roman" w:eastAsia="Wingdings" w:hAnsi="Times New Roman" w:cs="Times New Roman"/>
                <w:w w:val="92"/>
                <w:sz w:val="24"/>
                <w:szCs w:val="24"/>
              </w:rPr>
            </w:pPr>
            <w:r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>Кесте құру тәсілдері қанша?</w:t>
            </w:r>
          </w:p>
          <w:p w:rsidR="00B26CF1" w:rsidRPr="00B26CF1" w:rsidRDefault="000B3723" w:rsidP="00B26CF1">
            <w:pPr>
              <w:pStyle w:val="a3"/>
              <w:numPr>
                <w:ilvl w:val="0"/>
                <w:numId w:val="11"/>
              </w:numPr>
              <w:spacing w:line="0" w:lineRule="atLeast"/>
              <w:rPr>
                <w:rFonts w:ascii="Times New Roman" w:eastAsia="Wingdings" w:hAnsi="Times New Roman" w:cs="Times New Roman"/>
                <w:w w:val="92"/>
                <w:sz w:val="24"/>
                <w:szCs w:val="24"/>
              </w:rPr>
            </w:pPr>
            <w:r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>Конструктор және Макет бөлімдері не үшін қажет?</w:t>
            </w:r>
          </w:p>
          <w:p w:rsidR="00B26CF1" w:rsidRPr="00B26CF1" w:rsidRDefault="00E33C48" w:rsidP="00B26CF1">
            <w:pPr>
              <w:pStyle w:val="a3"/>
              <w:numPr>
                <w:ilvl w:val="0"/>
                <w:numId w:val="11"/>
              </w:numPr>
              <w:tabs>
                <w:tab w:val="num" w:pos="228"/>
              </w:tabs>
              <w:spacing w:line="0" w:lineRule="atLeast"/>
              <w:rPr>
                <w:rFonts w:ascii="Times New Roman" w:eastAsia="Wingdings" w:hAnsi="Times New Roman" w:cs="Times New Roman"/>
                <w:w w:val="92"/>
                <w:sz w:val="24"/>
                <w:szCs w:val="24"/>
              </w:rPr>
            </w:pPr>
            <w:r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</w:rPr>
              <w:t xml:space="preserve">MS </w:t>
            </w:r>
            <w:proofErr w:type="spellStart"/>
            <w:r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</w:rPr>
              <w:t>Excel</w:t>
            </w:r>
            <w:proofErr w:type="spellEnd"/>
            <w:r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>-</w:t>
            </w:r>
            <w:r w:rsidR="00B24DF1"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 xml:space="preserve"> </w:t>
            </w:r>
            <w:r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 xml:space="preserve">де ұяшыққа қандай мәліметтерді енгізуге </w:t>
            </w:r>
            <w:r w:rsidR="00B26CF1"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 xml:space="preserve">    </w:t>
            </w:r>
          </w:p>
          <w:p w:rsidR="00B26CF1" w:rsidRPr="00B26CF1" w:rsidRDefault="00E33C48" w:rsidP="00B26CF1">
            <w:pPr>
              <w:pStyle w:val="a3"/>
              <w:spacing w:line="0" w:lineRule="atLeast"/>
              <w:rPr>
                <w:rFonts w:ascii="Times New Roman" w:eastAsia="Wingdings" w:hAnsi="Times New Roman" w:cs="Times New Roman"/>
                <w:w w:val="92"/>
                <w:sz w:val="24"/>
                <w:szCs w:val="24"/>
              </w:rPr>
            </w:pPr>
            <w:r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>болады?</w:t>
            </w:r>
            <w:r w:rsidR="00B24DF1"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 xml:space="preserve"> Оларды сипаттап беріңдер.</w:t>
            </w:r>
          </w:p>
          <w:p w:rsidR="00E33C48" w:rsidRPr="00B26CF1" w:rsidRDefault="00B24DF1" w:rsidP="00B26CF1">
            <w:pPr>
              <w:pStyle w:val="a3"/>
              <w:numPr>
                <w:ilvl w:val="0"/>
                <w:numId w:val="11"/>
              </w:numPr>
              <w:spacing w:line="0" w:lineRule="atLeast"/>
              <w:rPr>
                <w:rFonts w:ascii="Times New Roman" w:eastAsia="Wingdings" w:hAnsi="Times New Roman" w:cs="Times New Roman"/>
                <w:w w:val="92"/>
                <w:sz w:val="24"/>
                <w:szCs w:val="24"/>
              </w:rPr>
            </w:pPr>
            <w:r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>Автотолтыру деген не?</w:t>
            </w:r>
          </w:p>
          <w:p w:rsidR="00B24DF1" w:rsidRPr="00B26CF1" w:rsidRDefault="00B24DF1" w:rsidP="00B26CF1">
            <w:pPr>
              <w:pStyle w:val="a3"/>
              <w:numPr>
                <w:ilvl w:val="0"/>
                <w:numId w:val="11"/>
              </w:numPr>
              <w:spacing w:line="0" w:lineRule="atLeast"/>
              <w:rPr>
                <w:rFonts w:ascii="Times New Roman" w:eastAsia="Wingdings" w:hAnsi="Times New Roman" w:cs="Times New Roman"/>
                <w:b/>
                <w:w w:val="92"/>
                <w:sz w:val="24"/>
                <w:szCs w:val="24"/>
                <w:lang w:val="kk-KZ"/>
              </w:rPr>
            </w:pPr>
            <w:r w:rsidRPr="00B26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Ұяшықтарды қандай мәлімет түрлерімен автоматты толтыруға болады?</w:t>
            </w:r>
          </w:p>
          <w:p w:rsidR="00E33C48" w:rsidRPr="00B24DF1" w:rsidRDefault="00E33C48" w:rsidP="00E33C48">
            <w:pPr>
              <w:spacing w:line="0" w:lineRule="atLeast"/>
              <w:ind w:left="180"/>
              <w:rPr>
                <w:rFonts w:ascii="Times New Roman" w:eastAsia="Wingdings" w:hAnsi="Times New Roman" w:cs="Times New Roman"/>
                <w:b/>
                <w:w w:val="92"/>
                <w:sz w:val="24"/>
                <w:szCs w:val="24"/>
                <w:lang w:val="kk-KZ"/>
              </w:rPr>
            </w:pPr>
          </w:p>
          <w:p w:rsidR="00E33C48" w:rsidRPr="00B24DF1" w:rsidRDefault="00216294" w:rsidP="00E95CFD">
            <w:pPr>
              <w:spacing w:line="0" w:lineRule="atLeast"/>
              <w:ind w:left="180"/>
              <w:rPr>
                <w:rFonts w:ascii="Times New Roman" w:eastAsia="Wingdings" w:hAnsi="Times New Roman" w:cs="Times New Roman"/>
                <w:b/>
                <w:w w:val="92"/>
                <w:sz w:val="24"/>
                <w:szCs w:val="24"/>
                <w:lang w:val="kk-KZ"/>
              </w:rPr>
            </w:pPr>
            <w:r>
              <w:rPr>
                <w:rFonts w:ascii="Times New Roman" w:eastAsia="Wingdings" w:hAnsi="Times New Roman" w:cs="Times New Roman"/>
                <w:b/>
                <w:w w:val="92"/>
                <w:sz w:val="24"/>
                <w:szCs w:val="24"/>
                <w:lang w:val="kk-KZ"/>
              </w:rPr>
              <w:t>«Шарт» тобы</w:t>
            </w:r>
          </w:p>
          <w:p w:rsidR="00E13C1C" w:rsidRPr="00B26CF1" w:rsidRDefault="000B3723" w:rsidP="00B26CF1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rFonts w:ascii="Times New Roman" w:eastAsia="Wingdings" w:hAnsi="Times New Roman" w:cs="Times New Roman"/>
                <w:w w:val="92"/>
                <w:sz w:val="24"/>
                <w:szCs w:val="24"/>
              </w:rPr>
            </w:pPr>
            <w:r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>Еxcel программасының қызметі қандай?</w:t>
            </w:r>
          </w:p>
          <w:p w:rsidR="00E13C1C" w:rsidRPr="00B26CF1" w:rsidRDefault="000B3723" w:rsidP="00B26CF1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rFonts w:ascii="Times New Roman" w:eastAsia="Wingdings" w:hAnsi="Times New Roman" w:cs="Times New Roman"/>
                <w:w w:val="92"/>
                <w:sz w:val="24"/>
                <w:szCs w:val="24"/>
              </w:rPr>
            </w:pPr>
            <w:r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>Excel программасын iске қосу алгоритмін айтып беріңдер.</w:t>
            </w:r>
          </w:p>
          <w:p w:rsidR="00E13C1C" w:rsidRPr="00B26CF1" w:rsidRDefault="000B3723" w:rsidP="00B26CF1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</w:pPr>
            <w:r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>Кестенің негізгі элементі қалай аталады?</w:t>
            </w:r>
          </w:p>
          <w:p w:rsidR="00E13C1C" w:rsidRPr="00B26CF1" w:rsidRDefault="000B3723" w:rsidP="00B26CF1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</w:pPr>
            <w:r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>Excel-де жасалған файлдың кеңеймесі қалай аталады?</w:t>
            </w:r>
          </w:p>
          <w:p w:rsidR="00B24DF1" w:rsidRPr="00B26CF1" w:rsidRDefault="000B3723" w:rsidP="00B26CF1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</w:pPr>
            <w:r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>$ белгісінің қызметі қандай?</w:t>
            </w:r>
            <w:r w:rsidR="00B24DF1"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 xml:space="preserve"> Ұяшықтың қанша түрлі адресі бар?</w:t>
            </w:r>
          </w:p>
          <w:p w:rsidR="00B24DF1" w:rsidRPr="00B26CF1" w:rsidRDefault="00B24DF1" w:rsidP="00B26CF1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</w:pPr>
            <w:r w:rsidRPr="00B26CF1"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  <w:t>Автотолтыру дегеніміз не? Қандай мәліметтерді енгізуде автотолтыруды қолданған ыңғайлы?</w:t>
            </w:r>
          </w:p>
          <w:p w:rsidR="00E33C48" w:rsidRPr="00B26CF1" w:rsidRDefault="00B24DF1" w:rsidP="00B26CF1">
            <w:pPr>
              <w:numPr>
                <w:ilvl w:val="0"/>
                <w:numId w:val="12"/>
              </w:numPr>
              <w:spacing w:line="0" w:lineRule="atLeast"/>
              <w:rPr>
                <w:rFonts w:ascii="Times New Roman" w:eastAsia="Wingdings" w:hAnsi="Times New Roman" w:cs="Times New Roman"/>
                <w:w w:val="92"/>
                <w:sz w:val="24"/>
                <w:szCs w:val="24"/>
                <w:lang w:val="kk-KZ"/>
              </w:rPr>
            </w:pPr>
            <w:r w:rsidRPr="00B26C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Ұяшықтардағы сандарды автоматты түрде қосындысын табу үшін қандай батырма қолданылады?</w:t>
            </w:r>
          </w:p>
          <w:p w:rsidR="001A43A4" w:rsidRPr="00306702" w:rsidRDefault="00306702" w:rsidP="0030670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3067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Басбармақ </w:t>
            </w:r>
            <w:r w:rsidR="001A43A4" w:rsidRPr="003067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әдісі</w:t>
            </w:r>
            <w:r w:rsidRPr="003067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арқылы оқушыларды мадақтап отырамын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306702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306702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306702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306702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306702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4D0626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B249D5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 xml:space="preserve">Формат, шарт сөзі жазылған </w:t>
            </w:r>
            <w:r w:rsidR="004D0626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слайд</w:t>
            </w:r>
            <w:r w:rsidR="006F384D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№2</w:t>
            </w: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4D0626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B249D5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 xml:space="preserve">Сұрақтар жазылған </w:t>
            </w:r>
            <w:r w:rsidR="004D0626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слайд</w:t>
            </w:r>
            <w:r w:rsidR="006F384D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тар №3,№4</w:t>
            </w: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D84387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0670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37DE3AE" wp14:editId="2F9453B8">
                  <wp:extent cx="1152525" cy="1085850"/>
                  <wp:effectExtent l="0" t="0" r="9525" b="0"/>
                  <wp:docPr id="6" name="Объект 5" descr="Описание: https://lh5.googleusercontent.com/fSbKd-JA5dgC-rGIA-mUXlhGUVSXF0Ub_ir_rH2pJm1r0J7UoggEeC_K0no3N33GCoX9jlstRKU_9ETX14elygY3ujEplshdIWJevdLQgSkFNBV5v0DQOsXoPF99m-YOVfIhgVkZGys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 descr="Описание: https://lh5.googleusercontent.com/fSbKd-JA5dgC-rGIA-mUXlhGUVSXF0Ub_ir_rH2pJm1r0J7UoggEeC_K0no3N33GCoX9jlstRKU_9ETX14elygY3ujEplshdIWJevdLQgSkFNBV5v0DQOsXoPF99m-YOVfIhgVkZGys"/>
                          <pic:cNvPicPr>
                            <a:picLocks noGr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8" r="13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615" cy="108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F384D" w:rsidRPr="00EA103D" w:rsidTr="003225D9">
        <w:trPr>
          <w:trHeight w:val="2537"/>
        </w:trPr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Сабақтың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ортасы</w:t>
            </w:r>
            <w:proofErr w:type="spellEnd"/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Адасқан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әріптер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әдісі</w:t>
            </w:r>
            <w:proofErr w:type="spellEnd"/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мин</w:t>
            </w:r>
            <w:proofErr w:type="spellEnd"/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Қосымша ақпарат</w:t>
            </w:r>
          </w:p>
          <w:p w:rsidR="00306702" w:rsidRP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Мұғалім түсіндірмесі</w:t>
            </w:r>
          </w:p>
          <w:p w:rsidR="00DD067C" w:rsidRPr="00F94053" w:rsidRDefault="00DD067C" w:rsidP="00DD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6</w:t>
            </w:r>
            <w:r w:rsidRPr="00F94053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 xml:space="preserve"> мин</w:t>
            </w:r>
          </w:p>
          <w:p w:rsidR="00306702" w:rsidRP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Слайдтар арқылы түсіндіру</w:t>
            </w: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306702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DD067C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5</w:t>
            </w:r>
            <w:r w:rsidR="001A43A4" w:rsidRPr="00B249D5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 xml:space="preserve"> мин</w:t>
            </w: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DD067C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 xml:space="preserve">3 </w:t>
            </w:r>
            <w:r w:rsidR="001A43A4" w:rsidRPr="00B249D5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мин</w:t>
            </w: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val="kk-KZ"/>
              </w:rPr>
            </w:pPr>
            <w:r w:rsidRPr="00B249D5">
              <w:rPr>
                <w:rFonts w:ascii="Arial" w:eastAsia="Times New Roman" w:hAnsi="Arial" w:cs="Arial"/>
                <w:color w:val="252525"/>
                <w:sz w:val="24"/>
                <w:szCs w:val="24"/>
                <w:lang w:val="kk-KZ"/>
              </w:rPr>
              <w:br/>
            </w: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DD067C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3 мин</w:t>
            </w: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DD067C" w:rsidRDefault="00DD067C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034DC9" w:rsidRPr="00CB0632" w:rsidRDefault="00034DC9" w:rsidP="00034DC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Жаңа білімді бекіту тапсырмасы</w:t>
            </w:r>
          </w:p>
          <w:p w:rsidR="00DD067C" w:rsidRDefault="00DD067C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DD067C" w:rsidRPr="00B249D5" w:rsidRDefault="00DD067C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DD067C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5 мин</w:t>
            </w: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B249D5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lastRenderedPageBreak/>
              <w:t>«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Миға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шабуыл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»</w:t>
            </w: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«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Адасқан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әріптер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»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әдісі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Оқушылар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әріптерден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шартты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пішімдеу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сөзін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құрастырады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Деу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-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ша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-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ім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-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рт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-</w:t>
            </w:r>
            <w:proofErr w:type="spellStart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піш</w:t>
            </w:r>
            <w:proofErr w:type="spellEnd"/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-ты</w:t>
            </w:r>
          </w:p>
          <w:p w:rsidR="001A43A4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306702" w:rsidRDefault="00870209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Жаңа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сабақ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тақырыбы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ашылады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  <w:p w:rsidR="00870209" w:rsidRDefault="00870209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306702" w:rsidRDefault="00870209" w:rsidP="00890AC2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Білім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алушыларға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жаңа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тақырып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берілетін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мәліметтер</w:t>
            </w:r>
            <w:proofErr w:type="spellEnd"/>
            <w:r w:rsidR="00306702" w:rsidRPr="0030670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:</w:t>
            </w:r>
          </w:p>
          <w:p w:rsidR="00306702" w:rsidRPr="00CB0632" w:rsidRDefault="00306702" w:rsidP="00306702">
            <w:pPr>
              <w:pStyle w:val="a3"/>
              <w:spacing w:line="0" w:lineRule="atLeast"/>
              <w:ind w:left="19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B06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Excel</w:t>
            </w:r>
            <w:proofErr w:type="spellEnd"/>
            <w:r w:rsidRPr="00CB06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программасында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кестелерді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шартты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түрде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форматтауға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болады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Форматтаудың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бұл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әдісі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деректерді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талдауда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пішіндеуде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өте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қолайлы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әдіс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Шартты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форматтау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ұяшықтардағы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деректерді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белгілі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шарттар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форматтау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Қабылдауға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оңтайлы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болу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үшін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санды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деректерді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гистограмма,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таңбалар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әртүрлі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түстер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арқылы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беру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тиімді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Бұл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әдіс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арқылы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проблемалық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жерлерге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бірден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визуалды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түрде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баға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беруге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болады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Шартты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форматтауды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іске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қосу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үшін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«Бас» (Главная)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құралдар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тақтасында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орналасқан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Мәнерлер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(Стили)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бөліміндегі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Шартты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форматтау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(Условное форматирование)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пәрмендерін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(команда)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орындасақ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Шартты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форматтау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диалогтік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терезесі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ашылады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«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Шартты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форматтау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терезесінің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құрылымымен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танысамыз</w:t>
            </w:r>
            <w:proofErr w:type="spellEnd"/>
            <w:r w:rsidRPr="00CB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CB06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B40EAC" wp14:editId="07A39343">
                  <wp:extent cx="3495675" cy="1562100"/>
                  <wp:effectExtent l="0" t="0" r="9525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007" t="18988" r="42503" b="5063"/>
                          <a:stretch/>
                        </pic:blipFill>
                        <pic:spPr bwMode="auto">
                          <a:xfrm>
                            <a:off x="0" y="0"/>
                            <a:ext cx="3496313" cy="1562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6702" w:rsidRPr="00CB0632" w:rsidRDefault="00306702" w:rsidP="00306702">
            <w:pPr>
              <w:pStyle w:val="3"/>
              <w:spacing w:before="0" w:after="240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CB0632">
              <w:rPr>
                <w:rFonts w:ascii="Times New Roman" w:hAnsi="Times New Roman" w:cs="Times New Roman"/>
                <w:color w:val="auto"/>
              </w:rPr>
              <w:t>Шартты</w:t>
            </w:r>
            <w:proofErr w:type="spellEnd"/>
            <w:r w:rsidRPr="00CB063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color w:val="auto"/>
              </w:rPr>
              <w:t>форматтау</w:t>
            </w:r>
            <w:proofErr w:type="spellEnd"/>
            <w:r w:rsidRPr="00CB063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color w:val="auto"/>
              </w:rPr>
              <w:t>терезесінің</w:t>
            </w:r>
            <w:proofErr w:type="spellEnd"/>
            <w:r w:rsidRPr="00CB063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B0632">
              <w:rPr>
                <w:rFonts w:ascii="Times New Roman" w:hAnsi="Times New Roman" w:cs="Times New Roman"/>
                <w:color w:val="auto"/>
              </w:rPr>
              <w:t>құрылымы</w:t>
            </w:r>
            <w:proofErr w:type="spellEnd"/>
          </w:p>
          <w:p w:rsidR="00306702" w:rsidRPr="00306702" w:rsidRDefault="00306702" w:rsidP="00306702">
            <w:pPr>
              <w:numPr>
                <w:ilvl w:val="0"/>
                <w:numId w:val="13"/>
              </w:numPr>
              <w:spacing w:after="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Ұяшықтарды</w:t>
            </w:r>
            <w:proofErr w:type="spellEnd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ерекшелеу</w:t>
            </w:r>
            <w:proofErr w:type="spellEnd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ережесі</w:t>
            </w:r>
            <w:proofErr w:type="spellEnd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(Правила выделения ячеек)</w:t>
            </w:r>
            <w:r w:rsidRPr="00CB0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нақты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мәндері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ұяшықтарды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форматтау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ережесін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жасау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қажетті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түрлі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параметрлер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орналасқан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контекстік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мәзірді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ашады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06702" w:rsidRPr="00306702" w:rsidRDefault="00306702" w:rsidP="00306702">
            <w:pPr>
              <w:numPr>
                <w:ilvl w:val="0"/>
                <w:numId w:val="13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Бірінші</w:t>
            </w:r>
            <w:proofErr w:type="spellEnd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соңғы</w:t>
            </w:r>
            <w:proofErr w:type="spellEnd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мәндерді</w:t>
            </w:r>
            <w:proofErr w:type="spellEnd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іріктеу</w:t>
            </w:r>
            <w:proofErr w:type="spellEnd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ережесі</w:t>
            </w:r>
            <w:proofErr w:type="spellEnd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(Правила отбора первых и последних значений) –</w:t>
            </w:r>
            <w:r w:rsidRPr="00CB06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ұяшықтардағы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мәндердің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алғашқы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соңғы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элементтері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топтарын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анықтау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форматын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тағайындайтын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мәзірдің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қосымша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режімін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ашу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06702" w:rsidRPr="00306702" w:rsidRDefault="00306702" w:rsidP="00306702">
            <w:pPr>
              <w:numPr>
                <w:ilvl w:val="0"/>
                <w:numId w:val="13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   Гистограмма –</w:t>
            </w:r>
            <w:r w:rsidRPr="00CB06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таңдалған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ұяшықтардағы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мәндерді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көру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ыңғайлы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болу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әртүрлі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түстегі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гистограммаларды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қоюға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мүмкіндік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береді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06702" w:rsidRPr="00306702" w:rsidRDefault="00306702" w:rsidP="00306702">
            <w:pPr>
              <w:numPr>
                <w:ilvl w:val="0"/>
                <w:numId w:val="13"/>
              </w:numPr>
              <w:spacing w:before="60" w:after="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Түрлі-түсті</w:t>
            </w:r>
            <w:proofErr w:type="spellEnd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шкалалар</w:t>
            </w:r>
            <w:proofErr w:type="spellEnd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(Цветовые шкалы)</w:t>
            </w:r>
            <w:r w:rsidRPr="00CB0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орналасқан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мәндеріне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қарай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ұяшықтарды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екі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немесе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түске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бояу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арқылы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ерекшелеу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06702" w:rsidRPr="00306702" w:rsidRDefault="00306702" w:rsidP="00306702">
            <w:pPr>
              <w:numPr>
                <w:ilvl w:val="0"/>
                <w:numId w:val="13"/>
              </w:numPr>
              <w:spacing w:before="6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Белгіше</w:t>
            </w:r>
            <w:proofErr w:type="spellEnd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жинақтары</w:t>
            </w:r>
            <w:proofErr w:type="spellEnd"/>
            <w:r w:rsidRPr="003067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(Набор значков)</w:t>
            </w:r>
            <w:r w:rsidRPr="00CB0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ұяшықтарға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қойылатын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белгішелерді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көрсетеді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Ұяшықта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қандай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белгіше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болуы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ұяшықтағы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мәннің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ұяшықтардағы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мәндермен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салыстыру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арқылы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анықталады</w:t>
            </w:r>
            <w:proofErr w:type="spellEnd"/>
            <w:r w:rsidRPr="00306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06702" w:rsidRPr="00CB0632" w:rsidRDefault="00306702" w:rsidP="00306702">
            <w:pPr>
              <w:pStyle w:val="a3"/>
              <w:spacing w:line="0" w:lineRule="atLeast"/>
              <w:ind w:left="19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306702" w:rsidRPr="00CB0632" w:rsidRDefault="00306702" w:rsidP="003269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Сонымен бірге, шартты форматтау терезесінің мәзірінде қосымша төмендегідей әрекеттерді орындауға береді.</w:t>
            </w:r>
          </w:p>
          <w:p w:rsidR="00306702" w:rsidRPr="00CB0632" w:rsidRDefault="00306702" w:rsidP="003269BB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Ереже жасау (Создать правила...)</w:t>
            </w:r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– таңдаған ұяшыққа пайдаланушы өзі форматтау шартын ұсынатын </w:t>
            </w:r>
            <w:r w:rsidRPr="00CB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«Форматтаудың жаңа ережесін жасау»</w:t>
            </w:r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диалогтік терезесін ашады. </w:t>
            </w:r>
            <w:r w:rsidRPr="00CB0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Ережені өшіру – (Удалить правила)</w:t>
            </w:r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– ұяшыққа параққа берілген ережелерді өшірге мүмкіндік беретін диалогтік терезені ашады.</w:t>
            </w:r>
          </w:p>
          <w:p w:rsidR="00306702" w:rsidRPr="00CB0632" w:rsidRDefault="00306702" w:rsidP="00306702">
            <w:pPr>
              <w:numPr>
                <w:ilvl w:val="0"/>
                <w:numId w:val="14"/>
              </w:numPr>
              <w:spacing w:before="60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Ережелерді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басқару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(Управление правилами ...)</w:t>
            </w:r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«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Шартты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форматтау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ережелер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диспетчері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диалогтік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терезесін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ашады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Бұл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диалогтік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терезесі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арқылы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ережелерге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өзгерістер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енгізу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өшіруге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тізімдер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жоғары-төмен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жылжытуға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болады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Сендер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-мен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бірге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шартты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форматтау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командаларымен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таныса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теориялық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білімді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практикамен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ұштастырамыз</w:t>
            </w:r>
            <w:proofErr w:type="spellEnd"/>
            <w:r w:rsidRPr="003067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</w:rPr>
              <w:t>төмендегі</w:t>
            </w:r>
            <w:proofErr w:type="spellEnd"/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барысымен</w:t>
            </w:r>
            <w:proofErr w:type="spellEnd"/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</w:rPr>
              <w:t>танысайық</w:t>
            </w:r>
            <w:proofErr w:type="spellEnd"/>
            <w:r w:rsidRPr="00CB0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702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870209" w:rsidRDefault="00870209" w:rsidP="0087020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Тапсырма№1 </w:t>
            </w:r>
            <w:proofErr w:type="spellStart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Кітаппен</w:t>
            </w:r>
            <w:proofErr w:type="spellEnd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жұмыс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</w:p>
          <w:p w:rsidR="00870209" w:rsidRPr="00D84387" w:rsidRDefault="00870209" w:rsidP="008702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Топтық</w:t>
            </w:r>
            <w:proofErr w:type="spellEnd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жұмыс</w:t>
            </w:r>
            <w:proofErr w:type="spellEnd"/>
          </w:p>
          <w:p w:rsidR="00306702" w:rsidRPr="00870209" w:rsidRDefault="00306702" w:rsidP="00890AC2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</w:pPr>
          </w:p>
          <w:p w:rsidR="00870209" w:rsidRPr="00870209" w:rsidRDefault="00870209" w:rsidP="00890AC2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</w:pPr>
            <w:proofErr w:type="spellStart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Берілген</w:t>
            </w:r>
            <w:proofErr w:type="spellEnd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тақырыпқа</w:t>
            </w:r>
            <w:proofErr w:type="spellEnd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қатысты</w:t>
            </w:r>
            <w:proofErr w:type="spellEnd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анықтама</w:t>
            </w:r>
            <w:proofErr w:type="spellEnd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 мен </w:t>
            </w:r>
            <w:proofErr w:type="spellStart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қажетті</w:t>
            </w:r>
            <w:proofErr w:type="spellEnd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мәліметтерді</w:t>
            </w:r>
            <w:proofErr w:type="spellEnd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кітаптан</w:t>
            </w:r>
            <w:proofErr w:type="spellEnd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тауып</w:t>
            </w:r>
            <w:proofErr w:type="spellEnd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Padlet</w:t>
            </w:r>
            <w:proofErr w:type="spellEnd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формасына</w:t>
            </w:r>
            <w:proofErr w:type="spellEnd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87020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val="ru-RU"/>
              </w:rPr>
              <w:t>жазамыз</w:t>
            </w:r>
            <w:proofErr w:type="spellEnd"/>
          </w:p>
          <w:p w:rsidR="00870209" w:rsidRPr="00870209" w:rsidRDefault="00870209" w:rsidP="0087020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1"/>
                <w:szCs w:val="21"/>
                <w:lang w:val="ru-RU"/>
              </w:rPr>
            </w:pPr>
            <w:r w:rsidRPr="00D843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 w:rsidRPr="0087020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Дескриптор</w:t>
            </w:r>
          </w:p>
          <w:p w:rsidR="00870209" w:rsidRPr="00870209" w:rsidRDefault="00870209" w:rsidP="008702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</w:pPr>
            <w:r w:rsidRPr="0087020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Шартты пішімдеу (форматтау)ға анықтама береді</w:t>
            </w:r>
          </w:p>
          <w:p w:rsidR="00870209" w:rsidRPr="00870209" w:rsidRDefault="00870209" w:rsidP="008702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</w:pPr>
            <w:r w:rsidRPr="0087020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Шартты пішімдеу (форматтау)дың ыңғайлылығын айтады</w:t>
            </w:r>
          </w:p>
          <w:p w:rsidR="00870209" w:rsidRPr="00870209" w:rsidRDefault="00870209" w:rsidP="008702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</w:pPr>
            <w:r w:rsidRPr="0087020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Шартты пішімдеу (форматтау)ды іске қосу жолын атайды</w:t>
            </w:r>
          </w:p>
          <w:p w:rsidR="00B25602" w:rsidRPr="00870209" w:rsidRDefault="00870209" w:rsidP="008702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="00034DC9" w:rsidRPr="0087020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Шартты пішімдеу (форматтау) терезесінің құрылымын атайды</w:t>
            </w:r>
          </w:p>
          <w:p w:rsidR="00B25602" w:rsidRPr="00870209" w:rsidRDefault="00870209" w:rsidP="008702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="00034DC9" w:rsidRPr="0087020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Шартты пішімдеу (форматтау) терезесінің құрылымына жекелей анықтама береді</w:t>
            </w:r>
          </w:p>
          <w:p w:rsidR="00870209" w:rsidRDefault="00870209" w:rsidP="00890AC2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  <w:p w:rsidR="00870209" w:rsidRDefault="00870209" w:rsidP="00890AC2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Тапсырма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№2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Дәптермен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жұмыс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Жеке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жұмыс</w:t>
            </w:r>
            <w:proofErr w:type="spellEnd"/>
          </w:p>
          <w:p w:rsidR="00870209" w:rsidRDefault="00870209" w:rsidP="00890AC2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870209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7BC230F4" wp14:editId="30AFADA1">
                  <wp:extent cx="3885926" cy="2381250"/>
                  <wp:effectExtent l="0" t="0" r="635" b="0"/>
                  <wp:docPr id="4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881" cy="239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0209" w:rsidRPr="00870209" w:rsidRDefault="00870209" w:rsidP="008702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</w:pPr>
            <w:r w:rsidRPr="0087020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Дескриптор</w:t>
            </w:r>
          </w:p>
          <w:p w:rsidR="00870209" w:rsidRPr="00870209" w:rsidRDefault="00870209" w:rsidP="008702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</w:pPr>
            <w:r w:rsidRPr="0087020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-Гистограмма анықтамасын  дұрыс табады</w:t>
            </w:r>
          </w:p>
          <w:p w:rsidR="00B25602" w:rsidRPr="00870209" w:rsidRDefault="00870209" w:rsidP="008702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</w:pPr>
            <w:r w:rsidRPr="0087020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="00034DC9" w:rsidRPr="0087020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Белгілер жинақтары (Набор значков) анықтамасын  дұрыс табады</w:t>
            </w:r>
          </w:p>
          <w:p w:rsidR="00B25602" w:rsidRPr="00870209" w:rsidRDefault="00870209" w:rsidP="008702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</w:pPr>
            <w:r w:rsidRPr="0087020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-</w:t>
            </w:r>
            <w:r w:rsidR="00034DC9" w:rsidRPr="0087020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Түрлі-түсті шкалалар (Цветовые шкалы) анықтамасын дұрыс көрсетеді</w:t>
            </w:r>
          </w:p>
          <w:p w:rsidR="00870209" w:rsidRPr="00870209" w:rsidRDefault="00870209" w:rsidP="008702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</w:pPr>
          </w:p>
          <w:p w:rsidR="00870209" w:rsidRDefault="00870209" w:rsidP="00890AC2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Тапсырма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№3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Топтық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жұмыс</w:t>
            </w:r>
            <w:proofErr w:type="spellEnd"/>
          </w:p>
          <w:p w:rsidR="00870209" w:rsidRDefault="00870209" w:rsidP="00890AC2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Сөйлемді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толықтыр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»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Берілген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сөйлемді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proofErr w:type="gramStart"/>
            <w:r w:rsidR="005F64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LearningApps</w:t>
            </w:r>
            <w:proofErr w:type="spellEnd"/>
            <w:r w:rsidR="005F64F1" w:rsidRPr="005F64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.</w:t>
            </w:r>
            <w:r w:rsidR="005F64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org</w:t>
            </w:r>
            <w:r w:rsidR="005F64F1" w:rsidRPr="005F64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r w:rsidR="005F64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сайтында</w:t>
            </w:r>
            <w:proofErr w:type="gramEnd"/>
            <w:r w:rsidR="005F64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қалып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кеткен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сөздерімен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толықтырып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жазады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.</w:t>
            </w:r>
          </w:p>
          <w:p w:rsidR="00870209" w:rsidRDefault="005F64F1" w:rsidP="00890AC2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r w:rsidRPr="005F64F1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 wp14:anchorId="7F594852" wp14:editId="558DB705">
                  <wp:extent cx="3885565" cy="22860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032" cy="228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0209" w:rsidRPr="00B249D5" w:rsidRDefault="00B249D5" w:rsidP="00890AC2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</w:pP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Жаңа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тақырып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материалдарын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«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Қолдану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»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деңгейінде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меңгергендігін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анықтау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мақсатында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келесі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тапсырма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беріледі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.</w:t>
            </w:r>
          </w:p>
          <w:p w:rsidR="00B249D5" w:rsidRDefault="00B249D5" w:rsidP="00890AC2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Тапсырма№4</w:t>
            </w:r>
          </w:p>
          <w:p w:rsidR="00B249D5" w:rsidRDefault="00B249D5" w:rsidP="00890AC2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</w:pP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Бүгінгі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тақырып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бойынша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алынған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білімдерді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бекіту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мақсатында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«Гугл диск»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сайтындағы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тақырыпқа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берілген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тестті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тапсыру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ұсынылады</w:t>
            </w:r>
            <w:proofErr w:type="spellEnd"/>
            <w:r w:rsidRPr="00B249D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  <w:t>.</w:t>
            </w:r>
          </w:p>
          <w:p w:rsidR="00B25602" w:rsidRPr="00DD067C" w:rsidRDefault="00034DC9" w:rsidP="00DD067C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ru-RU"/>
              </w:rPr>
            </w:pPr>
            <w:r w:rsidRPr="00DD067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Тест жұмысының Гугл формадағы сілтемесі</w:t>
            </w:r>
          </w:p>
          <w:p w:rsidR="00DD067C" w:rsidRPr="00DD067C" w:rsidRDefault="001D6430" w:rsidP="00DD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4"/>
                <w:szCs w:val="21"/>
                <w:lang w:val="ru-RU"/>
              </w:rPr>
            </w:pPr>
            <w:hyperlink r:id="rId13" w:history="1">
              <w:r w:rsidR="00DD067C" w:rsidRPr="00DD067C">
                <w:rPr>
                  <w:rStyle w:val="a6"/>
                  <w:rFonts w:ascii="Arial" w:eastAsia="Times New Roman" w:hAnsi="Arial" w:cs="Arial"/>
                  <w:sz w:val="24"/>
                  <w:szCs w:val="21"/>
                </w:rPr>
                <w:t>https</w:t>
              </w:r>
              <w:r w:rsidR="00DD067C" w:rsidRPr="00DD067C">
                <w:rPr>
                  <w:rStyle w:val="a6"/>
                  <w:rFonts w:ascii="Arial" w:eastAsia="Times New Roman" w:hAnsi="Arial" w:cs="Arial"/>
                  <w:sz w:val="24"/>
                  <w:szCs w:val="21"/>
                  <w:lang w:val="ru-RU"/>
                </w:rPr>
                <w:t>://</w:t>
              </w:r>
              <w:r w:rsidR="00DD067C" w:rsidRPr="00DD067C">
                <w:rPr>
                  <w:rStyle w:val="a6"/>
                  <w:rFonts w:ascii="Arial" w:eastAsia="Times New Roman" w:hAnsi="Arial" w:cs="Arial"/>
                  <w:sz w:val="24"/>
                  <w:szCs w:val="21"/>
                </w:rPr>
                <w:t>forms</w:t>
              </w:r>
              <w:r w:rsidR="00DD067C" w:rsidRPr="00DD067C">
                <w:rPr>
                  <w:rStyle w:val="a6"/>
                  <w:rFonts w:ascii="Arial" w:eastAsia="Times New Roman" w:hAnsi="Arial" w:cs="Arial"/>
                  <w:sz w:val="24"/>
                  <w:szCs w:val="21"/>
                  <w:lang w:val="ru-RU"/>
                </w:rPr>
                <w:t>.</w:t>
              </w:r>
              <w:proofErr w:type="spellStart"/>
              <w:r w:rsidR="00DD067C" w:rsidRPr="00DD067C">
                <w:rPr>
                  <w:rStyle w:val="a6"/>
                  <w:rFonts w:ascii="Arial" w:eastAsia="Times New Roman" w:hAnsi="Arial" w:cs="Arial"/>
                  <w:sz w:val="24"/>
                  <w:szCs w:val="21"/>
                </w:rPr>
                <w:t>gle</w:t>
              </w:r>
              <w:proofErr w:type="spellEnd"/>
              <w:r w:rsidR="00DD067C" w:rsidRPr="00DD067C">
                <w:rPr>
                  <w:rStyle w:val="a6"/>
                  <w:rFonts w:ascii="Arial" w:eastAsia="Times New Roman" w:hAnsi="Arial" w:cs="Arial"/>
                  <w:sz w:val="24"/>
                  <w:szCs w:val="21"/>
                  <w:lang w:val="ru-RU"/>
                </w:rPr>
                <w:t>/</w:t>
              </w:r>
              <w:proofErr w:type="spellStart"/>
              <w:r w:rsidR="00DD067C" w:rsidRPr="00DD067C">
                <w:rPr>
                  <w:rStyle w:val="a6"/>
                  <w:rFonts w:ascii="Arial" w:eastAsia="Times New Roman" w:hAnsi="Arial" w:cs="Arial"/>
                  <w:sz w:val="24"/>
                  <w:szCs w:val="21"/>
                </w:rPr>
                <w:t>aKC</w:t>
              </w:r>
              <w:proofErr w:type="spellEnd"/>
              <w:r w:rsidR="00DD067C" w:rsidRPr="00DD067C">
                <w:rPr>
                  <w:rStyle w:val="a6"/>
                  <w:rFonts w:ascii="Arial" w:eastAsia="Times New Roman" w:hAnsi="Arial" w:cs="Arial"/>
                  <w:sz w:val="24"/>
                  <w:szCs w:val="21"/>
                  <w:lang w:val="ru-RU"/>
                </w:rPr>
                <w:t>8</w:t>
              </w:r>
              <w:proofErr w:type="spellStart"/>
              <w:r w:rsidR="00DD067C" w:rsidRPr="00DD067C">
                <w:rPr>
                  <w:rStyle w:val="a6"/>
                  <w:rFonts w:ascii="Arial" w:eastAsia="Times New Roman" w:hAnsi="Arial" w:cs="Arial"/>
                  <w:sz w:val="24"/>
                  <w:szCs w:val="21"/>
                </w:rPr>
                <w:t>krNEUedovLHx</w:t>
              </w:r>
              <w:proofErr w:type="spellEnd"/>
              <w:r w:rsidR="00DD067C" w:rsidRPr="00DD067C">
                <w:rPr>
                  <w:rStyle w:val="a6"/>
                  <w:rFonts w:ascii="Arial" w:eastAsia="Times New Roman" w:hAnsi="Arial" w:cs="Arial"/>
                  <w:sz w:val="24"/>
                  <w:szCs w:val="21"/>
                  <w:lang w:val="ru-RU"/>
                </w:rPr>
                <w:t>9</w:t>
              </w:r>
            </w:hyperlink>
          </w:p>
          <w:p w:rsidR="00870209" w:rsidRDefault="00B249D5" w:rsidP="00890AC2">
            <w:pPr>
              <w:spacing w:after="15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</w:pPr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lastRenderedPageBreak/>
              <w:t xml:space="preserve">(Тест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жұмысы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уақыт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жеткілікті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болса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сабақ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барысында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немесе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үйге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тапсырма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ретінде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беріледі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. Тест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нәтижесі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сабақта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оқушыларды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формативті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бағалау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кезінде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есепке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алынады</w:t>
            </w:r>
            <w:proofErr w:type="spellEnd"/>
            <w:r w:rsidRPr="00B249D5"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.)</w:t>
            </w:r>
          </w:p>
          <w:p w:rsidR="002650DC" w:rsidRPr="00CF5BD9" w:rsidRDefault="002650DC" w:rsidP="002650DC">
            <w:pPr>
              <w:rPr>
                <w:b/>
                <w:lang w:val="kk-KZ"/>
              </w:rPr>
            </w:pPr>
            <w:r w:rsidRPr="00CF5BD9">
              <w:rPr>
                <w:b/>
                <w:lang w:val="kk-KZ"/>
              </w:rPr>
              <w:t>Тест сұрақтары</w:t>
            </w:r>
          </w:p>
          <w:p w:rsidR="002650DC" w:rsidRPr="00CF5BD9" w:rsidRDefault="002650DC" w:rsidP="00CF5BD9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487"/>
              <w:rPr>
                <w:lang w:val="kk-KZ"/>
              </w:rPr>
            </w:pPr>
            <w:r w:rsidRPr="00CF5BD9">
              <w:rPr>
                <w:lang w:val="kk-KZ"/>
              </w:rPr>
              <w:t xml:space="preserve">------------ұяшықтардағы деректерді белгілі шарттар бойынша форматтау. </w:t>
            </w:r>
            <w:r w:rsidRPr="00CF5BD9">
              <w:rPr>
                <w:lang w:val="kk-KZ"/>
              </w:rPr>
              <w:br/>
            </w:r>
            <w:r w:rsidR="00CF5BD9">
              <w:rPr>
                <w:lang w:val="kk-KZ"/>
              </w:rPr>
              <w:t xml:space="preserve">     </w:t>
            </w:r>
            <w:r w:rsidRPr="00CF5BD9">
              <w:rPr>
                <w:lang w:val="kk-KZ"/>
              </w:rPr>
              <w:t>А) Сөйлемді форматтау</w:t>
            </w:r>
          </w:p>
          <w:p w:rsidR="002650DC" w:rsidRDefault="002650DC" w:rsidP="00CF5BD9">
            <w:pPr>
              <w:pStyle w:val="a3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Ә) Мәтінді пішімдеу</w:t>
            </w:r>
          </w:p>
          <w:p w:rsidR="002650DC" w:rsidRDefault="002650DC" w:rsidP="00CF5BD9">
            <w:pPr>
              <w:pStyle w:val="a3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Б) Шартты пішімдеу (форматтау)</w:t>
            </w:r>
          </w:p>
          <w:p w:rsidR="002650DC" w:rsidRDefault="002650DC" w:rsidP="00CF5BD9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2.  Шартты пішімдеу (форматтау) терезесі қанша бөліктен тұрады?</w:t>
            </w:r>
          </w:p>
          <w:p w:rsidR="002650DC" w:rsidRPr="00BF3729" w:rsidRDefault="002650DC" w:rsidP="00CF5BD9">
            <w:pPr>
              <w:pStyle w:val="a3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А) 5</w:t>
            </w:r>
          </w:p>
          <w:p w:rsidR="002650DC" w:rsidRDefault="002650DC" w:rsidP="00CF5BD9">
            <w:pPr>
              <w:pStyle w:val="a3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Ә) 6</w:t>
            </w:r>
          </w:p>
          <w:p w:rsidR="002650DC" w:rsidRDefault="002650DC" w:rsidP="00CF5BD9">
            <w:pPr>
              <w:pStyle w:val="a3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Б) 8</w:t>
            </w:r>
          </w:p>
          <w:p w:rsidR="002650DC" w:rsidRDefault="002650DC" w:rsidP="00CF5BD9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3.  Гистограмма қызметі қандай?</w:t>
            </w:r>
          </w:p>
          <w:p w:rsidR="002650DC" w:rsidRPr="00930F97" w:rsidRDefault="002650DC" w:rsidP="00CF5BD9">
            <w:pPr>
              <w:pStyle w:val="a3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А) </w:t>
            </w:r>
            <w:r w:rsidRPr="00930F97">
              <w:rPr>
                <w:lang w:val="kk-KZ"/>
              </w:rPr>
              <w:t>нақты мәндері бар ұяшықтарды форматтау ережесін жасау үшін қажетті түрлі параметрлер орналасқан контекстік мәзірді ашады.</w:t>
            </w:r>
          </w:p>
          <w:p w:rsidR="002650DC" w:rsidRDefault="002650DC" w:rsidP="00CF5BD9">
            <w:pPr>
              <w:pStyle w:val="a3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Ә) </w:t>
            </w:r>
            <w:r w:rsidRPr="00BF3729">
              <w:rPr>
                <w:lang w:val="kk-KZ"/>
              </w:rPr>
              <w:t xml:space="preserve"> таңдалған ұяшықтардағы мәндерді көру ыңғайлы болу үшін әртүрлі түстегі гистограммаларды қоюға мүмкіндік береді.</w:t>
            </w:r>
          </w:p>
          <w:p w:rsidR="002650DC" w:rsidRDefault="002650DC" w:rsidP="00CF5BD9">
            <w:pPr>
              <w:pStyle w:val="a3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Б) </w:t>
            </w:r>
            <w:r w:rsidRPr="00930F97">
              <w:rPr>
                <w:lang w:val="kk-KZ"/>
              </w:rPr>
              <w:t>орналасқан мәндеріне қарай ұяшықтарды екі немесе үш түске бояу арқылы ерекшелеу.</w:t>
            </w:r>
          </w:p>
          <w:p w:rsidR="002650DC" w:rsidRDefault="002650DC" w:rsidP="00CF5BD9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4. Түрлі-түсті шкалалар қызметі қандай?</w:t>
            </w:r>
          </w:p>
          <w:p w:rsidR="002650DC" w:rsidRPr="00930F97" w:rsidRDefault="002650DC" w:rsidP="00CF5BD9">
            <w:pPr>
              <w:pStyle w:val="a3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А) </w:t>
            </w:r>
            <w:r w:rsidRPr="00930F97">
              <w:rPr>
                <w:lang w:val="kk-KZ"/>
              </w:rPr>
              <w:t>нақты мәндері бар ұяшықтарды форматтау ережесін жасау үшін қажетті түрлі параметрлер орналасқан контекстік мәзірді ашады.</w:t>
            </w:r>
          </w:p>
          <w:p w:rsidR="002650DC" w:rsidRDefault="002650DC" w:rsidP="00CF5BD9">
            <w:pPr>
              <w:pStyle w:val="a3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Ә) </w:t>
            </w:r>
            <w:r w:rsidRPr="00BF3729">
              <w:rPr>
                <w:lang w:val="kk-KZ"/>
              </w:rPr>
              <w:t xml:space="preserve"> таңдалған ұяшықтардағы мәндерді көру ыңғайлы болу үшін әртүрлі түстегі гистограммаларды қоюға мүмкіндік береді.</w:t>
            </w:r>
          </w:p>
          <w:p w:rsidR="002650DC" w:rsidRDefault="002650DC" w:rsidP="00CF5BD9">
            <w:pPr>
              <w:pStyle w:val="a3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Б) </w:t>
            </w:r>
            <w:r w:rsidRPr="00930F97">
              <w:rPr>
                <w:lang w:val="kk-KZ"/>
              </w:rPr>
              <w:t>орналасқан мәндеріне қарай ұяшықтарды екі немесе үш түске бояу арқылы ерекшелеу.</w:t>
            </w:r>
          </w:p>
          <w:p w:rsidR="002650DC" w:rsidRPr="00930F97" w:rsidRDefault="002650DC" w:rsidP="00CF5BD9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5. Ереже жасау қызметі қандай?</w:t>
            </w:r>
          </w:p>
          <w:p w:rsidR="002650DC" w:rsidRPr="00930F97" w:rsidRDefault="002650DC" w:rsidP="00CF5BD9">
            <w:pPr>
              <w:pStyle w:val="a3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А) </w:t>
            </w:r>
            <w:r w:rsidRPr="00930F97">
              <w:rPr>
                <w:lang w:val="kk-KZ"/>
              </w:rPr>
              <w:t>нақты мәндері бар ұяшықтарды форматтау ережесін жасау үшін қажетті түрлі параметрлер орналасқан контекстік мәзірді ашады.</w:t>
            </w:r>
          </w:p>
          <w:p w:rsidR="002650DC" w:rsidRDefault="002650DC" w:rsidP="00CF5BD9">
            <w:pPr>
              <w:pStyle w:val="a3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Ә) </w:t>
            </w:r>
            <w:r w:rsidRPr="00BF3729">
              <w:rPr>
                <w:lang w:val="kk-KZ"/>
              </w:rPr>
              <w:t xml:space="preserve"> таңдалған ұяшық</w:t>
            </w:r>
            <w:r>
              <w:rPr>
                <w:lang w:val="kk-KZ"/>
              </w:rPr>
              <w:t>қа пайдаланушы өзі форматтау шарттарын ұсынатын «Форматтаудың жаңа ережесін жасау» диалогтік терезесін ашады.</w:t>
            </w:r>
          </w:p>
          <w:p w:rsidR="002650DC" w:rsidRDefault="002650DC" w:rsidP="00CF5BD9">
            <w:pPr>
              <w:pStyle w:val="a3"/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Б) </w:t>
            </w:r>
            <w:r w:rsidRPr="00930F97">
              <w:rPr>
                <w:lang w:val="kk-KZ"/>
              </w:rPr>
              <w:t>орналасқан мәндеріне қарай ұяшықтарды екі немесе үш түске бояу арқылы ерекшелеу.</w:t>
            </w:r>
          </w:p>
          <w:p w:rsidR="002650DC" w:rsidRPr="002650DC" w:rsidRDefault="002650DC" w:rsidP="00CF5BD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kk-KZ"/>
              </w:rPr>
            </w:pPr>
          </w:p>
          <w:p w:rsidR="00B249D5" w:rsidRPr="00B249D5" w:rsidRDefault="00B249D5" w:rsidP="00890AC2">
            <w:pPr>
              <w:spacing w:after="15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Сабақтағы</w:t>
            </w:r>
            <w:proofErr w:type="spellEnd"/>
            <w:r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формативті</w:t>
            </w:r>
            <w:proofErr w:type="spellEnd"/>
            <w:r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бағалау</w:t>
            </w:r>
            <w:proofErr w:type="spellEnd"/>
            <w:r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color w:val="000000"/>
                <w:sz w:val="21"/>
                <w:szCs w:val="21"/>
                <w:lang w:val="ru-RU"/>
              </w:rPr>
              <w:t>критерийі</w:t>
            </w:r>
            <w:proofErr w:type="spellEnd"/>
          </w:p>
          <w:tbl>
            <w:tblPr>
              <w:tblW w:w="5863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759"/>
              <w:gridCol w:w="4253"/>
              <w:gridCol w:w="851"/>
            </w:tblGrid>
            <w:tr w:rsidR="00B249D5" w:rsidRPr="002650DC" w:rsidTr="00B249D5">
              <w:trPr>
                <w:trHeight w:val="303"/>
              </w:trPr>
              <w:tc>
                <w:tcPr>
                  <w:tcW w:w="7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49D5" w:rsidRPr="002650DC" w:rsidRDefault="00B249D5" w:rsidP="00B24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ru-RU"/>
                    </w:rPr>
                  </w:pP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t>№</w:t>
                  </w:r>
                </w:p>
              </w:tc>
              <w:tc>
                <w:tcPr>
                  <w:tcW w:w="42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49D5" w:rsidRPr="002650DC" w:rsidRDefault="00B249D5" w:rsidP="00B24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ru-RU"/>
                    </w:rPr>
                  </w:pP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t>Критерилер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49D5" w:rsidRPr="002650DC" w:rsidRDefault="00B249D5" w:rsidP="00B24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ru-RU"/>
                    </w:rPr>
                  </w:pP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t>Ұпай</w:t>
                  </w:r>
                </w:p>
              </w:tc>
            </w:tr>
            <w:tr w:rsidR="00B249D5" w:rsidRPr="00B249D5" w:rsidTr="00B249D5">
              <w:trPr>
                <w:trHeight w:val="584"/>
              </w:trPr>
              <w:tc>
                <w:tcPr>
                  <w:tcW w:w="7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49D5" w:rsidRPr="002650DC" w:rsidRDefault="00B249D5" w:rsidP="00B24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ru-RU"/>
                    </w:rPr>
                  </w:pP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49D5" w:rsidRPr="00F94053" w:rsidRDefault="00B249D5" w:rsidP="00B24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ru-RU"/>
                    </w:rPr>
                  </w:pP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t xml:space="preserve">Жаңа тақырып бойынша </w:t>
                  </w:r>
                  <w:proofErr w:type="spellStart"/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</w:rPr>
                    <w:t>Padlaet</w:t>
                  </w:r>
                  <w:proofErr w:type="spellEnd"/>
                  <w:r w:rsidRPr="00F940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ru-RU"/>
                    </w:rPr>
                    <w:t xml:space="preserve"> </w:t>
                  </w: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t xml:space="preserve"> сайтында кітаппен жұмысқа жауап бергені үшін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49D5" w:rsidRPr="00B249D5" w:rsidRDefault="00B249D5" w:rsidP="00B24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</w:rPr>
                  </w:pP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t>1</w:t>
                  </w:r>
                </w:p>
              </w:tc>
            </w:tr>
            <w:tr w:rsidR="00B249D5" w:rsidRPr="00B249D5" w:rsidTr="00B249D5">
              <w:trPr>
                <w:trHeight w:val="368"/>
              </w:trPr>
              <w:tc>
                <w:tcPr>
                  <w:tcW w:w="7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49D5" w:rsidRPr="00B249D5" w:rsidRDefault="00B249D5" w:rsidP="00B24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</w:rPr>
                  </w:pP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lastRenderedPageBreak/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49D5" w:rsidRPr="00B249D5" w:rsidRDefault="00B249D5" w:rsidP="00B24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</w:rPr>
                  </w:pP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t>Дәптермен жұмысқа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49D5" w:rsidRPr="00B249D5" w:rsidRDefault="00B249D5" w:rsidP="00B24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</w:rPr>
                  </w:pP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t>2</w:t>
                  </w:r>
                </w:p>
              </w:tc>
            </w:tr>
            <w:tr w:rsidR="00B249D5" w:rsidRPr="00B249D5" w:rsidTr="00B249D5">
              <w:trPr>
                <w:trHeight w:val="584"/>
              </w:trPr>
              <w:tc>
                <w:tcPr>
                  <w:tcW w:w="7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49D5" w:rsidRPr="00B249D5" w:rsidRDefault="00B249D5" w:rsidP="00B24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</w:rPr>
                  </w:pP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49D5" w:rsidRPr="00B249D5" w:rsidRDefault="00B249D5" w:rsidP="00B24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</w:rPr>
                  </w:pP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</w:rPr>
                    <w:t>LearningApps.org</w:t>
                  </w: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t xml:space="preserve"> сайтында сөйлемді толықтыру тапсырмасына 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49D5" w:rsidRPr="00B249D5" w:rsidRDefault="00B249D5" w:rsidP="00B24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</w:rPr>
                  </w:pP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t>2</w:t>
                  </w:r>
                </w:p>
              </w:tc>
            </w:tr>
            <w:tr w:rsidR="00B249D5" w:rsidRPr="00B249D5" w:rsidTr="00B249D5">
              <w:trPr>
                <w:trHeight w:val="509"/>
              </w:trPr>
              <w:tc>
                <w:tcPr>
                  <w:tcW w:w="7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49D5" w:rsidRPr="00B249D5" w:rsidRDefault="00B249D5" w:rsidP="00B24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</w:rPr>
                  </w:pP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49D5" w:rsidRPr="00B249D5" w:rsidRDefault="00B249D5" w:rsidP="00B24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</w:rPr>
                  </w:pP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</w:rPr>
                    <w:t xml:space="preserve">Google </w:t>
                  </w: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t>формадағы тест тапсырмаларын орындағаны үшін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49D5" w:rsidRPr="00B249D5" w:rsidRDefault="00B249D5" w:rsidP="00B24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</w:rPr>
                  </w:pP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t>5</w:t>
                  </w:r>
                </w:p>
              </w:tc>
            </w:tr>
            <w:tr w:rsidR="00B249D5" w:rsidRPr="00B249D5" w:rsidTr="00B249D5">
              <w:trPr>
                <w:trHeight w:val="250"/>
              </w:trPr>
              <w:tc>
                <w:tcPr>
                  <w:tcW w:w="501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49D5" w:rsidRPr="00B249D5" w:rsidRDefault="00B249D5" w:rsidP="00B24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</w:rPr>
                  </w:pP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t>Барлығы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249D5" w:rsidRPr="00B249D5" w:rsidRDefault="00B249D5" w:rsidP="00B249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</w:rPr>
                  </w:pPr>
                  <w:r w:rsidRPr="00B249D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1"/>
                      <w:lang w:val="kk-KZ"/>
                    </w:rPr>
                    <w:t>10</w:t>
                  </w:r>
                </w:p>
              </w:tc>
            </w:tr>
          </w:tbl>
          <w:p w:rsidR="001A43A4" w:rsidRPr="00F94053" w:rsidRDefault="001A43A4" w:rsidP="006F38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6F384D" w:rsidRDefault="006F384D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Слайд№7</w:t>
            </w: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6F384D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F9405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Оқулық</w:t>
            </w:r>
            <w:proofErr w:type="spellEnd"/>
            <w:r w:rsidRPr="00F9405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, 65</w:t>
            </w:r>
            <w:r w:rsidR="001A43A4" w:rsidRPr="00F9405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бет</w:t>
            </w: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6F384D" w:rsidRDefault="006F384D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слайдтар</w:t>
            </w: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6E1345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Окулык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66</w:t>
            </w:r>
            <w:r w:rsidR="001A43A4"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бет</w:t>
            </w: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D84387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Компьютер</w:t>
            </w: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D8438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6E1345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6E13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Padlet</w:t>
            </w:r>
            <w:proofErr w:type="spellEnd"/>
            <w:r w:rsidRPr="00F94053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6E134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сайты</w:t>
            </w: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6E1345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Презентация</w:t>
            </w: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D6430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val="ru-RU"/>
              </w:rPr>
            </w:pPr>
            <w:hyperlink r:id="rId14" w:history="1">
              <w:r w:rsidR="006E1345" w:rsidRPr="006E1345">
                <w:rPr>
                  <w:rStyle w:val="a6"/>
                  <w:rFonts w:ascii="Arial" w:eastAsia="Times New Roman" w:hAnsi="Arial" w:cs="Arial"/>
                  <w:sz w:val="10"/>
                  <w:szCs w:val="21"/>
                </w:rPr>
                <w:t>https</w:t>
              </w:r>
              <w:r w:rsidR="006E1345" w:rsidRPr="00F94053">
                <w:rPr>
                  <w:rStyle w:val="a6"/>
                  <w:rFonts w:ascii="Arial" w:eastAsia="Times New Roman" w:hAnsi="Arial" w:cs="Arial"/>
                  <w:sz w:val="10"/>
                  <w:szCs w:val="21"/>
                  <w:lang w:val="ru-RU"/>
                </w:rPr>
                <w:t>://</w:t>
              </w:r>
              <w:proofErr w:type="spellStart"/>
              <w:r w:rsidR="006E1345" w:rsidRPr="006E1345">
                <w:rPr>
                  <w:rStyle w:val="a6"/>
                  <w:rFonts w:ascii="Arial" w:eastAsia="Times New Roman" w:hAnsi="Arial" w:cs="Arial"/>
                  <w:sz w:val="10"/>
                  <w:szCs w:val="21"/>
                </w:rPr>
                <w:t>learningapps</w:t>
              </w:r>
              <w:proofErr w:type="spellEnd"/>
              <w:r w:rsidR="006E1345" w:rsidRPr="00F94053">
                <w:rPr>
                  <w:rStyle w:val="a6"/>
                  <w:rFonts w:ascii="Arial" w:eastAsia="Times New Roman" w:hAnsi="Arial" w:cs="Arial"/>
                  <w:sz w:val="10"/>
                  <w:szCs w:val="21"/>
                  <w:lang w:val="ru-RU"/>
                </w:rPr>
                <w:t>.</w:t>
              </w:r>
              <w:r w:rsidR="006E1345" w:rsidRPr="006E1345">
                <w:rPr>
                  <w:rStyle w:val="a6"/>
                  <w:rFonts w:ascii="Arial" w:eastAsia="Times New Roman" w:hAnsi="Arial" w:cs="Arial"/>
                  <w:sz w:val="10"/>
                  <w:szCs w:val="21"/>
                </w:rPr>
                <w:t>org</w:t>
              </w:r>
              <w:r w:rsidR="006E1345" w:rsidRPr="00F94053">
                <w:rPr>
                  <w:rStyle w:val="a6"/>
                  <w:rFonts w:ascii="Arial" w:eastAsia="Times New Roman" w:hAnsi="Arial" w:cs="Arial"/>
                  <w:sz w:val="10"/>
                  <w:szCs w:val="21"/>
                  <w:lang w:val="ru-RU"/>
                </w:rPr>
                <w:t>/</w:t>
              </w:r>
              <w:r w:rsidR="006E1345" w:rsidRPr="006E1345">
                <w:rPr>
                  <w:rStyle w:val="a6"/>
                  <w:rFonts w:ascii="Arial" w:eastAsia="Times New Roman" w:hAnsi="Arial" w:cs="Arial"/>
                  <w:sz w:val="10"/>
                  <w:szCs w:val="21"/>
                </w:rPr>
                <w:t>display</w:t>
              </w:r>
              <w:r w:rsidR="006E1345" w:rsidRPr="00F94053">
                <w:rPr>
                  <w:rStyle w:val="a6"/>
                  <w:rFonts w:ascii="Arial" w:eastAsia="Times New Roman" w:hAnsi="Arial" w:cs="Arial"/>
                  <w:sz w:val="10"/>
                  <w:szCs w:val="21"/>
                  <w:lang w:val="ru-RU"/>
                </w:rPr>
                <w:t>?</w:t>
              </w:r>
              <w:r w:rsidR="006E1345" w:rsidRPr="006E1345">
                <w:rPr>
                  <w:rStyle w:val="a6"/>
                  <w:rFonts w:ascii="Arial" w:eastAsia="Times New Roman" w:hAnsi="Arial" w:cs="Arial"/>
                  <w:sz w:val="10"/>
                  <w:szCs w:val="21"/>
                </w:rPr>
                <w:t>v</w:t>
              </w:r>
              <w:r w:rsidR="006E1345" w:rsidRPr="00F94053">
                <w:rPr>
                  <w:rStyle w:val="a6"/>
                  <w:rFonts w:ascii="Arial" w:eastAsia="Times New Roman" w:hAnsi="Arial" w:cs="Arial"/>
                  <w:sz w:val="10"/>
                  <w:szCs w:val="21"/>
                  <w:lang w:val="ru-RU"/>
                </w:rPr>
                <w:t>=</w:t>
              </w:r>
              <w:proofErr w:type="spellStart"/>
              <w:r w:rsidR="006E1345" w:rsidRPr="006E1345">
                <w:rPr>
                  <w:rStyle w:val="a6"/>
                  <w:rFonts w:ascii="Arial" w:eastAsia="Times New Roman" w:hAnsi="Arial" w:cs="Arial"/>
                  <w:sz w:val="10"/>
                  <w:szCs w:val="21"/>
                </w:rPr>
                <w:t>pigu</w:t>
              </w:r>
              <w:proofErr w:type="spellEnd"/>
              <w:r w:rsidR="006E1345" w:rsidRPr="00F94053">
                <w:rPr>
                  <w:rStyle w:val="a6"/>
                  <w:rFonts w:ascii="Arial" w:eastAsia="Times New Roman" w:hAnsi="Arial" w:cs="Arial"/>
                  <w:sz w:val="10"/>
                  <w:szCs w:val="21"/>
                  <w:lang w:val="ru-RU"/>
                </w:rPr>
                <w:t>2</w:t>
              </w:r>
              <w:r w:rsidR="006E1345" w:rsidRPr="006E1345">
                <w:rPr>
                  <w:rStyle w:val="a6"/>
                  <w:rFonts w:ascii="Arial" w:eastAsia="Times New Roman" w:hAnsi="Arial" w:cs="Arial"/>
                  <w:sz w:val="10"/>
                  <w:szCs w:val="21"/>
                </w:rPr>
                <w:t>w</w:t>
              </w:r>
              <w:r w:rsidR="006E1345" w:rsidRPr="00F94053">
                <w:rPr>
                  <w:rStyle w:val="a6"/>
                  <w:rFonts w:ascii="Arial" w:eastAsia="Times New Roman" w:hAnsi="Arial" w:cs="Arial"/>
                  <w:sz w:val="10"/>
                  <w:szCs w:val="21"/>
                  <w:lang w:val="ru-RU"/>
                </w:rPr>
                <w:t>6</w:t>
              </w:r>
              <w:proofErr w:type="spellStart"/>
              <w:r w:rsidR="006E1345" w:rsidRPr="006E1345">
                <w:rPr>
                  <w:rStyle w:val="a6"/>
                  <w:rFonts w:ascii="Arial" w:eastAsia="Times New Roman" w:hAnsi="Arial" w:cs="Arial"/>
                  <w:sz w:val="10"/>
                  <w:szCs w:val="21"/>
                </w:rPr>
                <w:t>yt</w:t>
              </w:r>
              <w:proofErr w:type="spellEnd"/>
              <w:r w:rsidR="006E1345" w:rsidRPr="00F94053">
                <w:rPr>
                  <w:rStyle w:val="a6"/>
                  <w:rFonts w:ascii="Arial" w:eastAsia="Times New Roman" w:hAnsi="Arial" w:cs="Arial"/>
                  <w:sz w:val="10"/>
                  <w:szCs w:val="21"/>
                  <w:lang w:val="ru-RU"/>
                </w:rPr>
                <w:t>20</w:t>
              </w:r>
            </w:hyperlink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val="ru-RU"/>
              </w:rPr>
            </w:pPr>
          </w:p>
          <w:p w:rsidR="00B25602" w:rsidRPr="00F94053" w:rsidRDefault="001D6430" w:rsidP="006E13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hyperlink r:id="rId15" w:history="1">
              <w:r w:rsidR="00034DC9" w:rsidRPr="006E1345">
                <w:rPr>
                  <w:rStyle w:val="a6"/>
                  <w:rFonts w:ascii="Arial" w:eastAsia="Times New Roman" w:hAnsi="Arial" w:cs="Arial"/>
                  <w:sz w:val="10"/>
                  <w:szCs w:val="21"/>
                </w:rPr>
                <w:t>https</w:t>
              </w:r>
              <w:r w:rsidR="00034DC9" w:rsidRPr="00F94053">
                <w:rPr>
                  <w:rStyle w:val="a6"/>
                  <w:rFonts w:ascii="Arial" w:eastAsia="Times New Roman" w:hAnsi="Arial" w:cs="Arial"/>
                  <w:sz w:val="10"/>
                  <w:szCs w:val="21"/>
                  <w:lang w:val="ru-RU"/>
                </w:rPr>
                <w:t>://</w:t>
              </w:r>
              <w:proofErr w:type="spellStart"/>
              <w:r w:rsidR="00034DC9" w:rsidRPr="006E1345">
                <w:rPr>
                  <w:rStyle w:val="a6"/>
                  <w:rFonts w:ascii="Arial" w:eastAsia="Times New Roman" w:hAnsi="Arial" w:cs="Arial"/>
                  <w:sz w:val="10"/>
                  <w:szCs w:val="21"/>
                </w:rPr>
                <w:t>learningapps</w:t>
              </w:r>
              <w:proofErr w:type="spellEnd"/>
              <w:r w:rsidR="00034DC9" w:rsidRPr="00F94053">
                <w:rPr>
                  <w:rStyle w:val="a6"/>
                  <w:rFonts w:ascii="Arial" w:eastAsia="Times New Roman" w:hAnsi="Arial" w:cs="Arial"/>
                  <w:sz w:val="10"/>
                  <w:szCs w:val="21"/>
                  <w:lang w:val="ru-RU"/>
                </w:rPr>
                <w:t>.</w:t>
              </w:r>
              <w:r w:rsidR="00034DC9" w:rsidRPr="006E1345">
                <w:rPr>
                  <w:rStyle w:val="a6"/>
                  <w:rFonts w:ascii="Arial" w:eastAsia="Times New Roman" w:hAnsi="Arial" w:cs="Arial"/>
                  <w:sz w:val="10"/>
                  <w:szCs w:val="21"/>
                </w:rPr>
                <w:t>org</w:t>
              </w:r>
              <w:r w:rsidR="00034DC9" w:rsidRPr="00F94053">
                <w:rPr>
                  <w:rStyle w:val="a6"/>
                  <w:rFonts w:ascii="Arial" w:eastAsia="Times New Roman" w:hAnsi="Arial" w:cs="Arial"/>
                  <w:sz w:val="10"/>
                  <w:szCs w:val="21"/>
                  <w:lang w:val="ru-RU"/>
                </w:rPr>
                <w:t>/</w:t>
              </w:r>
              <w:r w:rsidR="00034DC9" w:rsidRPr="006E1345">
                <w:rPr>
                  <w:rStyle w:val="a6"/>
                  <w:rFonts w:ascii="Arial" w:eastAsia="Times New Roman" w:hAnsi="Arial" w:cs="Arial"/>
                  <w:sz w:val="10"/>
                  <w:szCs w:val="21"/>
                </w:rPr>
                <w:t>display</w:t>
              </w:r>
              <w:r w:rsidR="00034DC9" w:rsidRPr="00F94053">
                <w:rPr>
                  <w:rStyle w:val="a6"/>
                  <w:rFonts w:ascii="Arial" w:eastAsia="Times New Roman" w:hAnsi="Arial" w:cs="Arial"/>
                  <w:sz w:val="10"/>
                  <w:szCs w:val="21"/>
                  <w:lang w:val="ru-RU"/>
                </w:rPr>
                <w:t>?</w:t>
              </w:r>
              <w:r w:rsidR="00034DC9" w:rsidRPr="006E1345">
                <w:rPr>
                  <w:rStyle w:val="a6"/>
                  <w:rFonts w:ascii="Arial" w:eastAsia="Times New Roman" w:hAnsi="Arial" w:cs="Arial"/>
                  <w:sz w:val="10"/>
                  <w:szCs w:val="21"/>
                </w:rPr>
                <w:t>v</w:t>
              </w:r>
              <w:r w:rsidR="00034DC9" w:rsidRPr="00F94053">
                <w:rPr>
                  <w:rStyle w:val="a6"/>
                  <w:rFonts w:ascii="Arial" w:eastAsia="Times New Roman" w:hAnsi="Arial" w:cs="Arial"/>
                  <w:sz w:val="10"/>
                  <w:szCs w:val="21"/>
                  <w:lang w:val="ru-RU"/>
                </w:rPr>
                <w:t>=</w:t>
              </w:r>
              <w:proofErr w:type="spellStart"/>
              <w:r w:rsidR="00034DC9" w:rsidRPr="006E1345">
                <w:rPr>
                  <w:rStyle w:val="a6"/>
                  <w:rFonts w:ascii="Arial" w:eastAsia="Times New Roman" w:hAnsi="Arial" w:cs="Arial"/>
                  <w:sz w:val="10"/>
                  <w:szCs w:val="21"/>
                </w:rPr>
                <w:t>paki</w:t>
              </w:r>
              <w:proofErr w:type="spellEnd"/>
              <w:r w:rsidR="00034DC9" w:rsidRPr="00F94053">
                <w:rPr>
                  <w:rStyle w:val="a6"/>
                  <w:rFonts w:ascii="Arial" w:eastAsia="Times New Roman" w:hAnsi="Arial" w:cs="Arial"/>
                  <w:sz w:val="10"/>
                  <w:szCs w:val="21"/>
                  <w:lang w:val="ru-RU"/>
                </w:rPr>
                <w:t>6</w:t>
              </w:r>
              <w:r w:rsidR="00034DC9" w:rsidRPr="006E1345">
                <w:rPr>
                  <w:rStyle w:val="a6"/>
                  <w:rFonts w:ascii="Arial" w:eastAsia="Times New Roman" w:hAnsi="Arial" w:cs="Arial"/>
                  <w:sz w:val="10"/>
                  <w:szCs w:val="21"/>
                </w:rPr>
                <w:t>fb</w:t>
              </w:r>
              <w:r w:rsidR="00034DC9" w:rsidRPr="00F94053">
                <w:rPr>
                  <w:rStyle w:val="a6"/>
                  <w:rFonts w:ascii="Arial" w:eastAsia="Times New Roman" w:hAnsi="Arial" w:cs="Arial"/>
                  <w:sz w:val="10"/>
                  <w:szCs w:val="21"/>
                  <w:lang w:val="ru-RU"/>
                </w:rPr>
                <w:t>0</w:t>
              </w:r>
              <w:r w:rsidR="00034DC9" w:rsidRPr="006E1345">
                <w:rPr>
                  <w:rStyle w:val="a6"/>
                  <w:rFonts w:ascii="Arial" w:eastAsia="Times New Roman" w:hAnsi="Arial" w:cs="Arial"/>
                  <w:sz w:val="10"/>
                  <w:szCs w:val="21"/>
                </w:rPr>
                <w:t>n</w:t>
              </w:r>
              <w:r w:rsidR="00034DC9" w:rsidRPr="00F94053">
                <w:rPr>
                  <w:rStyle w:val="a6"/>
                  <w:rFonts w:ascii="Arial" w:eastAsia="Times New Roman" w:hAnsi="Arial" w:cs="Arial"/>
                  <w:sz w:val="2"/>
                  <w:szCs w:val="21"/>
                  <w:lang w:val="ru-RU"/>
                </w:rPr>
                <w:t>20</w:t>
              </w:r>
            </w:hyperlink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B25602" w:rsidRPr="009F39A1" w:rsidRDefault="001D6430" w:rsidP="00DD06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Cs w:val="21"/>
                <w:lang w:val="ru-RU"/>
              </w:rPr>
            </w:pPr>
            <w:hyperlink r:id="rId16" w:history="1">
              <w:r w:rsidR="00034DC9" w:rsidRPr="00DD067C">
                <w:rPr>
                  <w:rStyle w:val="a6"/>
                  <w:rFonts w:ascii="Arial" w:eastAsia="Times New Roman" w:hAnsi="Arial" w:cs="Arial"/>
                  <w:sz w:val="12"/>
                  <w:szCs w:val="21"/>
                </w:rPr>
                <w:t>https</w:t>
              </w:r>
              <w:r w:rsidR="00034DC9" w:rsidRPr="009F39A1">
                <w:rPr>
                  <w:rStyle w:val="a6"/>
                  <w:rFonts w:ascii="Arial" w:eastAsia="Times New Roman" w:hAnsi="Arial" w:cs="Arial"/>
                  <w:sz w:val="12"/>
                  <w:szCs w:val="21"/>
                  <w:lang w:val="ru-RU"/>
                </w:rPr>
                <w:t>://</w:t>
              </w:r>
              <w:r w:rsidR="00034DC9" w:rsidRPr="00DD067C">
                <w:rPr>
                  <w:rStyle w:val="a6"/>
                  <w:rFonts w:ascii="Arial" w:eastAsia="Times New Roman" w:hAnsi="Arial" w:cs="Arial"/>
                  <w:sz w:val="12"/>
                  <w:szCs w:val="21"/>
                </w:rPr>
                <w:t>forms</w:t>
              </w:r>
              <w:r w:rsidR="00034DC9" w:rsidRPr="009F39A1">
                <w:rPr>
                  <w:rStyle w:val="a6"/>
                  <w:rFonts w:ascii="Arial" w:eastAsia="Times New Roman" w:hAnsi="Arial" w:cs="Arial"/>
                  <w:sz w:val="12"/>
                  <w:szCs w:val="21"/>
                  <w:lang w:val="ru-RU"/>
                </w:rPr>
                <w:t>.</w:t>
              </w:r>
              <w:proofErr w:type="spellStart"/>
              <w:r w:rsidR="00034DC9" w:rsidRPr="00DD067C">
                <w:rPr>
                  <w:rStyle w:val="a6"/>
                  <w:rFonts w:ascii="Arial" w:eastAsia="Times New Roman" w:hAnsi="Arial" w:cs="Arial"/>
                  <w:sz w:val="12"/>
                  <w:szCs w:val="21"/>
                </w:rPr>
                <w:t>gle</w:t>
              </w:r>
              <w:proofErr w:type="spellEnd"/>
              <w:r w:rsidR="00034DC9" w:rsidRPr="009F39A1">
                <w:rPr>
                  <w:rStyle w:val="a6"/>
                  <w:rFonts w:ascii="Arial" w:eastAsia="Times New Roman" w:hAnsi="Arial" w:cs="Arial"/>
                  <w:sz w:val="12"/>
                  <w:szCs w:val="21"/>
                  <w:lang w:val="ru-RU"/>
                </w:rPr>
                <w:t>/</w:t>
              </w:r>
              <w:proofErr w:type="spellStart"/>
              <w:r w:rsidR="00034DC9" w:rsidRPr="00DD067C">
                <w:rPr>
                  <w:rStyle w:val="a6"/>
                  <w:rFonts w:ascii="Arial" w:eastAsia="Times New Roman" w:hAnsi="Arial" w:cs="Arial"/>
                  <w:sz w:val="12"/>
                  <w:szCs w:val="21"/>
                </w:rPr>
                <w:t>aKC</w:t>
              </w:r>
              <w:proofErr w:type="spellEnd"/>
              <w:r w:rsidR="00034DC9" w:rsidRPr="009F39A1">
                <w:rPr>
                  <w:rStyle w:val="a6"/>
                  <w:rFonts w:ascii="Arial" w:eastAsia="Times New Roman" w:hAnsi="Arial" w:cs="Arial"/>
                  <w:sz w:val="12"/>
                  <w:szCs w:val="21"/>
                  <w:lang w:val="ru-RU"/>
                </w:rPr>
                <w:t>8</w:t>
              </w:r>
              <w:proofErr w:type="spellStart"/>
              <w:r w:rsidR="00034DC9" w:rsidRPr="00DD067C">
                <w:rPr>
                  <w:rStyle w:val="a6"/>
                  <w:rFonts w:ascii="Arial" w:eastAsia="Times New Roman" w:hAnsi="Arial" w:cs="Arial"/>
                  <w:sz w:val="12"/>
                  <w:szCs w:val="21"/>
                </w:rPr>
                <w:t>krNEUedovLHx</w:t>
              </w:r>
              <w:proofErr w:type="spellEnd"/>
              <w:r w:rsidR="00034DC9" w:rsidRPr="009F39A1">
                <w:rPr>
                  <w:rStyle w:val="a6"/>
                  <w:rFonts w:ascii="Arial" w:eastAsia="Times New Roman" w:hAnsi="Arial" w:cs="Arial"/>
                  <w:sz w:val="12"/>
                  <w:szCs w:val="21"/>
                  <w:lang w:val="ru-RU"/>
                </w:rPr>
                <w:t>9</w:t>
              </w:r>
            </w:hyperlink>
          </w:p>
          <w:p w:rsidR="001A43A4" w:rsidRPr="009F39A1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9F39A1" w:rsidRP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9F39A1" w:rsidRDefault="009F39A1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Қалыптастырушы бағалау үшін ең жоғары балл 2-11 сыныптарда 10 балдан аспайды, бұл ретте 1-3 балл төменгі деңгей </w:t>
            </w:r>
            <w:r>
              <w:rPr>
                <w:sz w:val="24"/>
                <w:szCs w:val="24"/>
                <w:lang w:val="kk-KZ"/>
              </w:rPr>
              <w:lastRenderedPageBreak/>
              <w:t>критерийлеріне сәйкес келеді, 4-7 балл – орта деңгей, 8-10 балл – жоғары деңгей</w:t>
            </w:r>
          </w:p>
          <w:p w:rsidR="001A43A4" w:rsidRPr="009F39A1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9F39A1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9F39A1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1A43A4" w:rsidRPr="009F39A1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F384D" w:rsidRPr="00D84387" w:rsidTr="003269BB"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7242D7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proofErr w:type="spellStart"/>
            <w:r w:rsidRPr="00724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lastRenderedPageBreak/>
              <w:t>Сабақтың</w:t>
            </w:r>
            <w:proofErr w:type="spellEnd"/>
            <w:r w:rsidRPr="00724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24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>соңы</w:t>
            </w:r>
            <w:proofErr w:type="spellEnd"/>
          </w:p>
          <w:p w:rsidR="001A43A4" w:rsidRPr="007242D7" w:rsidRDefault="00DD067C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1A43A4" w:rsidRPr="00724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  <w:t xml:space="preserve"> мин</w:t>
            </w:r>
          </w:p>
          <w:p w:rsidR="00034DC9" w:rsidRPr="00CB0632" w:rsidRDefault="00034DC9" w:rsidP="00034DC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Формативті бағалау</w:t>
            </w:r>
          </w:p>
          <w:p w:rsidR="00034DC9" w:rsidRPr="00CB0632" w:rsidRDefault="00034DC9" w:rsidP="00034DC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Бағалау парағы</w:t>
            </w:r>
          </w:p>
          <w:p w:rsidR="00034DC9" w:rsidRPr="00CB0632" w:rsidRDefault="00034DC9" w:rsidP="00034DC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</w:p>
          <w:p w:rsidR="00034DC9" w:rsidRPr="00CB0632" w:rsidRDefault="00034DC9" w:rsidP="00034DC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Басбармақ</w:t>
            </w:r>
            <w:r w:rsidRPr="00CB0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әдісі</w:t>
            </w:r>
          </w:p>
          <w:p w:rsidR="001A43A4" w:rsidRPr="00F94053" w:rsidRDefault="00034DC9" w:rsidP="00034DC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CB0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Үйге тапсырма</w:t>
            </w: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84D" w:rsidRPr="006F384D" w:rsidRDefault="006F384D" w:rsidP="006F384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940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Қорытындылау.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Кері байланыс </w:t>
            </w:r>
          </w:p>
          <w:p w:rsidR="006F384D" w:rsidRPr="00F94053" w:rsidRDefault="006F384D" w:rsidP="006E13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  <w:p w:rsidR="006F384D" w:rsidRPr="00F94053" w:rsidRDefault="006F384D" w:rsidP="006E1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F940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Басбармақ әдісін қолдану</w:t>
            </w:r>
          </w:p>
          <w:p w:rsidR="006F384D" w:rsidRPr="00F94053" w:rsidRDefault="006F384D" w:rsidP="006E1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F94053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Оқушылардың басбармақтарын көрсету арқылы сіз түсіндіргенді олардың ұғу деңгейін тексеріңіз.</w:t>
            </w:r>
          </w:p>
          <w:p w:rsidR="006F384D" w:rsidRPr="00F94053" w:rsidRDefault="006F384D" w:rsidP="006E1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F94053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Басбармақ жоғарыға қарай = Мен түсінемін.</w:t>
            </w:r>
          </w:p>
          <w:p w:rsidR="006F384D" w:rsidRPr="00F94053" w:rsidRDefault="006F384D" w:rsidP="006E1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F94053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Басбармақ көлденең = Мен түсінгендеймін.</w:t>
            </w:r>
          </w:p>
          <w:p w:rsidR="001A43A4" w:rsidRPr="00F94053" w:rsidRDefault="006F384D" w:rsidP="006E1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F94053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Басбармақ төмен қарай = Мен түсінбедім.</w:t>
            </w:r>
          </w:p>
          <w:p w:rsidR="006F384D" w:rsidRPr="00F94053" w:rsidRDefault="006F384D" w:rsidP="006E1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F94053" w:rsidRDefault="001A43A4" w:rsidP="006E1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r w:rsidRPr="00F9405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Үйге тапсырма беру: </w:t>
            </w:r>
            <w:r w:rsidRPr="00F94053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Оқулыктан келесі тақырыпқа шолу жасап келу</w:t>
            </w:r>
            <w:r w:rsidR="00F94053"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. Гугл формадағы тест жұмысын орындау</w:t>
            </w: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F94053" w:rsidRDefault="001A43A4" w:rsidP="00890AC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</w:p>
          <w:p w:rsidR="001A43A4" w:rsidRPr="00D84387" w:rsidRDefault="006F384D" w:rsidP="006F38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F384D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6A897E8" wp14:editId="490A1C28">
                  <wp:extent cx="1320026" cy="866775"/>
                  <wp:effectExtent l="0" t="0" r="0" b="0"/>
                  <wp:docPr id="3" name="Объект 5" descr="Описание: https://lh5.googleusercontent.com/fSbKd-JA5dgC-rGIA-mUXlhGUVSXF0Ub_ir_rH2pJm1r0J7UoggEeC_K0no3N33GCoX9jlstRKU_9ETX14elygY3ujEplshdIWJevdLQgSkFNBV5v0DQOsXoPF99m-YOVfIhgVkZGys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 descr="Описание: https://lh5.googleusercontent.com/fSbKd-JA5dgC-rGIA-mUXlhGUVSXF0Ub_ir_rH2pJm1r0J7UoggEeC_K0no3N33GCoX9jlstRKU_9ETX14elygY3ujEplshdIWJevdLQgSkFNBV5v0DQOsXoPF99m-YOVfIhgVkZGys"/>
                          <pic:cNvPicPr>
                            <a:picLocks noGrp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8" r="13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13" cy="87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729" w:rsidRPr="00BF3729" w:rsidRDefault="00BF3729" w:rsidP="007242D7">
      <w:pPr>
        <w:rPr>
          <w:lang w:val="kk-KZ"/>
        </w:rPr>
      </w:pPr>
    </w:p>
    <w:sectPr w:rsidR="00BF3729" w:rsidRPr="00BF3729" w:rsidSect="00F94053">
      <w:pgSz w:w="12240" w:h="15840"/>
      <w:pgMar w:top="1134" w:right="850" w:bottom="1134" w:left="709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219"/>
    <w:multiLevelType w:val="multilevel"/>
    <w:tmpl w:val="F7FA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5371F"/>
    <w:multiLevelType w:val="hybridMultilevel"/>
    <w:tmpl w:val="05280D40"/>
    <w:lvl w:ilvl="0" w:tplc="CAE40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" w:hAnsi="Times New Roman" w:cs="Times New Roman"/>
      </w:rPr>
    </w:lvl>
    <w:lvl w:ilvl="1" w:tplc="A948B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A5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E0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C2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27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41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28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6A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06E7D"/>
    <w:multiLevelType w:val="hybridMultilevel"/>
    <w:tmpl w:val="EF7E57D6"/>
    <w:lvl w:ilvl="0" w:tplc="15500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1A2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E5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AA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C2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E3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766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08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E1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D4C6D"/>
    <w:multiLevelType w:val="hybridMultilevel"/>
    <w:tmpl w:val="55BA2C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746C9"/>
    <w:multiLevelType w:val="hybridMultilevel"/>
    <w:tmpl w:val="C07E1442"/>
    <w:lvl w:ilvl="0" w:tplc="94FE4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6A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8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AB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40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C2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CC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0C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22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420F7D"/>
    <w:multiLevelType w:val="hybridMultilevel"/>
    <w:tmpl w:val="AC0E0ECA"/>
    <w:lvl w:ilvl="0" w:tplc="A0125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0D2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C56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A6A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28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AD7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AF1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EBC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A485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94492A"/>
    <w:multiLevelType w:val="hybridMultilevel"/>
    <w:tmpl w:val="4CBE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145"/>
    <w:multiLevelType w:val="multilevel"/>
    <w:tmpl w:val="14E6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B53CE"/>
    <w:multiLevelType w:val="multilevel"/>
    <w:tmpl w:val="B432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874CF"/>
    <w:multiLevelType w:val="hybridMultilevel"/>
    <w:tmpl w:val="E39C8298"/>
    <w:lvl w:ilvl="0" w:tplc="CAE40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572C3"/>
    <w:multiLevelType w:val="hybridMultilevel"/>
    <w:tmpl w:val="FE046BEA"/>
    <w:lvl w:ilvl="0" w:tplc="6F466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8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8A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EF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AE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61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02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20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150E4C"/>
    <w:multiLevelType w:val="hybridMultilevel"/>
    <w:tmpl w:val="7AF0F008"/>
    <w:lvl w:ilvl="0" w:tplc="00D8D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AD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20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89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C7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8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67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61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3A36756"/>
    <w:multiLevelType w:val="hybridMultilevel"/>
    <w:tmpl w:val="A7247A7A"/>
    <w:lvl w:ilvl="0" w:tplc="CAE40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15C6B"/>
    <w:multiLevelType w:val="hybridMultilevel"/>
    <w:tmpl w:val="93BE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7525B"/>
    <w:multiLevelType w:val="hybridMultilevel"/>
    <w:tmpl w:val="48F42EDA"/>
    <w:lvl w:ilvl="0" w:tplc="BD169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4B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8A64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8C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683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09A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CE1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66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82F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B2456D"/>
    <w:multiLevelType w:val="hybridMultilevel"/>
    <w:tmpl w:val="4CBE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96054"/>
    <w:multiLevelType w:val="hybridMultilevel"/>
    <w:tmpl w:val="6A42000E"/>
    <w:lvl w:ilvl="0" w:tplc="77A69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8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62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A1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A8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82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0A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E6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CD2C0C"/>
    <w:multiLevelType w:val="hybridMultilevel"/>
    <w:tmpl w:val="1A76A75E"/>
    <w:lvl w:ilvl="0" w:tplc="2AE87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68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2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27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44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4E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5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43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C3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D51DAD"/>
    <w:multiLevelType w:val="multilevel"/>
    <w:tmpl w:val="60E2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17"/>
  </w:num>
  <w:num w:numId="6">
    <w:abstractNumId w:val="3"/>
  </w:num>
  <w:num w:numId="7">
    <w:abstractNumId w:val="13"/>
  </w:num>
  <w:num w:numId="8">
    <w:abstractNumId w:val="6"/>
  </w:num>
  <w:num w:numId="9">
    <w:abstractNumId w:val="15"/>
  </w:num>
  <w:num w:numId="10">
    <w:abstractNumId w:val="10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14"/>
  </w:num>
  <w:num w:numId="17">
    <w:abstractNumId w:val="11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A4"/>
    <w:rsid w:val="00003042"/>
    <w:rsid w:val="0000329B"/>
    <w:rsid w:val="000141D9"/>
    <w:rsid w:val="0001560D"/>
    <w:rsid w:val="000215C8"/>
    <w:rsid w:val="00024942"/>
    <w:rsid w:val="00034DC9"/>
    <w:rsid w:val="00042018"/>
    <w:rsid w:val="00057AD2"/>
    <w:rsid w:val="0007765E"/>
    <w:rsid w:val="00092C6D"/>
    <w:rsid w:val="00094B55"/>
    <w:rsid w:val="000A4323"/>
    <w:rsid w:val="000A7FC0"/>
    <w:rsid w:val="000B1FFC"/>
    <w:rsid w:val="000B3723"/>
    <w:rsid w:val="000B39A3"/>
    <w:rsid w:val="000C7471"/>
    <w:rsid w:val="000D0548"/>
    <w:rsid w:val="000E2A6A"/>
    <w:rsid w:val="001409B3"/>
    <w:rsid w:val="00177165"/>
    <w:rsid w:val="00177C93"/>
    <w:rsid w:val="00185378"/>
    <w:rsid w:val="00197A7C"/>
    <w:rsid w:val="001A43A4"/>
    <w:rsid w:val="001D0F0C"/>
    <w:rsid w:val="001D3A2F"/>
    <w:rsid w:val="001D6430"/>
    <w:rsid w:val="001E0762"/>
    <w:rsid w:val="001F3FDD"/>
    <w:rsid w:val="002000D4"/>
    <w:rsid w:val="002003C7"/>
    <w:rsid w:val="00216294"/>
    <w:rsid w:val="002319EE"/>
    <w:rsid w:val="00234865"/>
    <w:rsid w:val="00235659"/>
    <w:rsid w:val="00260012"/>
    <w:rsid w:val="002650DC"/>
    <w:rsid w:val="0028126D"/>
    <w:rsid w:val="00283EC6"/>
    <w:rsid w:val="002C73B6"/>
    <w:rsid w:val="002D17BF"/>
    <w:rsid w:val="002D1804"/>
    <w:rsid w:val="002D28CE"/>
    <w:rsid w:val="002D3386"/>
    <w:rsid w:val="002D448E"/>
    <w:rsid w:val="002D45FC"/>
    <w:rsid w:val="002E3F0B"/>
    <w:rsid w:val="00306702"/>
    <w:rsid w:val="00311DC5"/>
    <w:rsid w:val="00312F03"/>
    <w:rsid w:val="003225D9"/>
    <w:rsid w:val="00323F85"/>
    <w:rsid w:val="003269BB"/>
    <w:rsid w:val="00333E2A"/>
    <w:rsid w:val="003423F2"/>
    <w:rsid w:val="00347E02"/>
    <w:rsid w:val="0037079D"/>
    <w:rsid w:val="00377C78"/>
    <w:rsid w:val="00384757"/>
    <w:rsid w:val="00386F6F"/>
    <w:rsid w:val="00391A64"/>
    <w:rsid w:val="003931B9"/>
    <w:rsid w:val="00394F0D"/>
    <w:rsid w:val="003B3B7B"/>
    <w:rsid w:val="003B7FF9"/>
    <w:rsid w:val="003C4EC2"/>
    <w:rsid w:val="003D4719"/>
    <w:rsid w:val="003E016A"/>
    <w:rsid w:val="003E1546"/>
    <w:rsid w:val="003E5133"/>
    <w:rsid w:val="003E526E"/>
    <w:rsid w:val="00421EB7"/>
    <w:rsid w:val="004417A9"/>
    <w:rsid w:val="00446CD9"/>
    <w:rsid w:val="00470C0F"/>
    <w:rsid w:val="004A2214"/>
    <w:rsid w:val="004A3EB0"/>
    <w:rsid w:val="004B331F"/>
    <w:rsid w:val="004D0626"/>
    <w:rsid w:val="004E339D"/>
    <w:rsid w:val="004E3627"/>
    <w:rsid w:val="004E5B39"/>
    <w:rsid w:val="004E749A"/>
    <w:rsid w:val="004F50A0"/>
    <w:rsid w:val="00503A09"/>
    <w:rsid w:val="00505524"/>
    <w:rsid w:val="005134CE"/>
    <w:rsid w:val="00515E4A"/>
    <w:rsid w:val="00515E93"/>
    <w:rsid w:val="0053243D"/>
    <w:rsid w:val="0053639F"/>
    <w:rsid w:val="005451BF"/>
    <w:rsid w:val="0055390C"/>
    <w:rsid w:val="00553D94"/>
    <w:rsid w:val="00555550"/>
    <w:rsid w:val="005627E6"/>
    <w:rsid w:val="005670FB"/>
    <w:rsid w:val="00575A37"/>
    <w:rsid w:val="005B593E"/>
    <w:rsid w:val="005D0790"/>
    <w:rsid w:val="005F64F1"/>
    <w:rsid w:val="005F6FDC"/>
    <w:rsid w:val="006068E9"/>
    <w:rsid w:val="00610CF9"/>
    <w:rsid w:val="00612068"/>
    <w:rsid w:val="0062336C"/>
    <w:rsid w:val="00626A4D"/>
    <w:rsid w:val="00632F47"/>
    <w:rsid w:val="00635BA0"/>
    <w:rsid w:val="0063785E"/>
    <w:rsid w:val="00642D0C"/>
    <w:rsid w:val="00655573"/>
    <w:rsid w:val="006576EB"/>
    <w:rsid w:val="00657A8B"/>
    <w:rsid w:val="0067609F"/>
    <w:rsid w:val="00676874"/>
    <w:rsid w:val="006855D3"/>
    <w:rsid w:val="006A0115"/>
    <w:rsid w:val="006A0DA8"/>
    <w:rsid w:val="006A2053"/>
    <w:rsid w:val="006A3CC7"/>
    <w:rsid w:val="006B7604"/>
    <w:rsid w:val="006C2A11"/>
    <w:rsid w:val="006E1345"/>
    <w:rsid w:val="006E1359"/>
    <w:rsid w:val="006E6268"/>
    <w:rsid w:val="006F384D"/>
    <w:rsid w:val="006F5BA9"/>
    <w:rsid w:val="00706D2F"/>
    <w:rsid w:val="00713290"/>
    <w:rsid w:val="0072098C"/>
    <w:rsid w:val="007242D7"/>
    <w:rsid w:val="007257BC"/>
    <w:rsid w:val="00731992"/>
    <w:rsid w:val="00731E2F"/>
    <w:rsid w:val="0074027A"/>
    <w:rsid w:val="00741497"/>
    <w:rsid w:val="0074481B"/>
    <w:rsid w:val="007519AA"/>
    <w:rsid w:val="0077217A"/>
    <w:rsid w:val="00793546"/>
    <w:rsid w:val="007A74D1"/>
    <w:rsid w:val="007B7F94"/>
    <w:rsid w:val="007D1BF6"/>
    <w:rsid w:val="007D27FB"/>
    <w:rsid w:val="007D4442"/>
    <w:rsid w:val="007E711E"/>
    <w:rsid w:val="007E7D98"/>
    <w:rsid w:val="007F1AA2"/>
    <w:rsid w:val="008143A4"/>
    <w:rsid w:val="00847765"/>
    <w:rsid w:val="00853EAA"/>
    <w:rsid w:val="0086030E"/>
    <w:rsid w:val="00866C3C"/>
    <w:rsid w:val="00870209"/>
    <w:rsid w:val="00870237"/>
    <w:rsid w:val="008847D4"/>
    <w:rsid w:val="00886A39"/>
    <w:rsid w:val="008A7E87"/>
    <w:rsid w:val="008B4EC1"/>
    <w:rsid w:val="0091408D"/>
    <w:rsid w:val="00930F97"/>
    <w:rsid w:val="00955728"/>
    <w:rsid w:val="0096207B"/>
    <w:rsid w:val="00965617"/>
    <w:rsid w:val="00974589"/>
    <w:rsid w:val="00990A8A"/>
    <w:rsid w:val="009967A3"/>
    <w:rsid w:val="009A2B2E"/>
    <w:rsid w:val="009B2238"/>
    <w:rsid w:val="009C4546"/>
    <w:rsid w:val="009F1E62"/>
    <w:rsid w:val="009F39A1"/>
    <w:rsid w:val="009F64EA"/>
    <w:rsid w:val="009F6AFD"/>
    <w:rsid w:val="00A01499"/>
    <w:rsid w:val="00A02A02"/>
    <w:rsid w:val="00A03F98"/>
    <w:rsid w:val="00A12720"/>
    <w:rsid w:val="00A31B85"/>
    <w:rsid w:val="00A3707D"/>
    <w:rsid w:val="00A40F5B"/>
    <w:rsid w:val="00A75B9C"/>
    <w:rsid w:val="00A77F50"/>
    <w:rsid w:val="00A82A2A"/>
    <w:rsid w:val="00AB5CF8"/>
    <w:rsid w:val="00AD6EE9"/>
    <w:rsid w:val="00AF3DC7"/>
    <w:rsid w:val="00AF5FA3"/>
    <w:rsid w:val="00AF6AA5"/>
    <w:rsid w:val="00B0627D"/>
    <w:rsid w:val="00B12DA8"/>
    <w:rsid w:val="00B12F09"/>
    <w:rsid w:val="00B151C3"/>
    <w:rsid w:val="00B249D5"/>
    <w:rsid w:val="00B24DF1"/>
    <w:rsid w:val="00B25602"/>
    <w:rsid w:val="00B26CF1"/>
    <w:rsid w:val="00B4629B"/>
    <w:rsid w:val="00B462A0"/>
    <w:rsid w:val="00B67664"/>
    <w:rsid w:val="00B72597"/>
    <w:rsid w:val="00B72E66"/>
    <w:rsid w:val="00B810FF"/>
    <w:rsid w:val="00B9192C"/>
    <w:rsid w:val="00BA41A6"/>
    <w:rsid w:val="00BB409D"/>
    <w:rsid w:val="00BB432F"/>
    <w:rsid w:val="00BB61FF"/>
    <w:rsid w:val="00BC1E46"/>
    <w:rsid w:val="00BD24C0"/>
    <w:rsid w:val="00BD2991"/>
    <w:rsid w:val="00BD3139"/>
    <w:rsid w:val="00BE3520"/>
    <w:rsid w:val="00BF3729"/>
    <w:rsid w:val="00BF4729"/>
    <w:rsid w:val="00C17E0D"/>
    <w:rsid w:val="00C2229C"/>
    <w:rsid w:val="00C24B70"/>
    <w:rsid w:val="00C4662E"/>
    <w:rsid w:val="00C820D3"/>
    <w:rsid w:val="00C875EB"/>
    <w:rsid w:val="00C87DDD"/>
    <w:rsid w:val="00CA421F"/>
    <w:rsid w:val="00CB1243"/>
    <w:rsid w:val="00CB6AB9"/>
    <w:rsid w:val="00CD1E83"/>
    <w:rsid w:val="00CD6CBA"/>
    <w:rsid w:val="00CF5BD9"/>
    <w:rsid w:val="00CF6CDD"/>
    <w:rsid w:val="00D0741A"/>
    <w:rsid w:val="00D14268"/>
    <w:rsid w:val="00D2149A"/>
    <w:rsid w:val="00D27C78"/>
    <w:rsid w:val="00D3583A"/>
    <w:rsid w:val="00D45885"/>
    <w:rsid w:val="00D467C3"/>
    <w:rsid w:val="00D5669F"/>
    <w:rsid w:val="00D56825"/>
    <w:rsid w:val="00D708F9"/>
    <w:rsid w:val="00D76FCE"/>
    <w:rsid w:val="00D86A9C"/>
    <w:rsid w:val="00D91C04"/>
    <w:rsid w:val="00DA55C3"/>
    <w:rsid w:val="00DC19DC"/>
    <w:rsid w:val="00DD067C"/>
    <w:rsid w:val="00DE679B"/>
    <w:rsid w:val="00DE6D31"/>
    <w:rsid w:val="00E06921"/>
    <w:rsid w:val="00E13C1C"/>
    <w:rsid w:val="00E30A87"/>
    <w:rsid w:val="00E33C48"/>
    <w:rsid w:val="00E343C1"/>
    <w:rsid w:val="00E34F75"/>
    <w:rsid w:val="00E56EEB"/>
    <w:rsid w:val="00E57D37"/>
    <w:rsid w:val="00E618A4"/>
    <w:rsid w:val="00E645A7"/>
    <w:rsid w:val="00E7130A"/>
    <w:rsid w:val="00E83562"/>
    <w:rsid w:val="00E95CFD"/>
    <w:rsid w:val="00EA103D"/>
    <w:rsid w:val="00EA349B"/>
    <w:rsid w:val="00EB03AC"/>
    <w:rsid w:val="00EB3C08"/>
    <w:rsid w:val="00EC06E7"/>
    <w:rsid w:val="00EC0C19"/>
    <w:rsid w:val="00EC29FF"/>
    <w:rsid w:val="00ED4943"/>
    <w:rsid w:val="00EE5560"/>
    <w:rsid w:val="00F05FC2"/>
    <w:rsid w:val="00F17DD2"/>
    <w:rsid w:val="00F33B26"/>
    <w:rsid w:val="00F46046"/>
    <w:rsid w:val="00F47D03"/>
    <w:rsid w:val="00F5450A"/>
    <w:rsid w:val="00F5547F"/>
    <w:rsid w:val="00F56763"/>
    <w:rsid w:val="00F678E7"/>
    <w:rsid w:val="00F832CB"/>
    <w:rsid w:val="00F94053"/>
    <w:rsid w:val="00F97926"/>
    <w:rsid w:val="00FA63D9"/>
    <w:rsid w:val="00FB5440"/>
    <w:rsid w:val="00FB6137"/>
    <w:rsid w:val="00FD1197"/>
    <w:rsid w:val="00FD2F47"/>
    <w:rsid w:val="00FD651E"/>
    <w:rsid w:val="00FF4395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2E52"/>
  <w15:chartTrackingRefBased/>
  <w15:docId w15:val="{B212A6A7-B1F5-4221-AF0F-6B22340B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7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5CFD"/>
    <w:pPr>
      <w:spacing w:after="200" w:line="276" w:lineRule="auto"/>
      <w:ind w:left="720"/>
      <w:contextualSpacing/>
    </w:pPr>
    <w:rPr>
      <w:lang w:val="ru-RU"/>
    </w:rPr>
  </w:style>
  <w:style w:type="character" w:customStyle="1" w:styleId="a4">
    <w:name w:val="Абзац списка Знак"/>
    <w:link w:val="a3"/>
    <w:uiPriority w:val="34"/>
    <w:locked/>
    <w:rsid w:val="00E95CFD"/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067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87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E134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E13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891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65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2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8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5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04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5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1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1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7785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784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800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612">
          <w:marLeft w:val="8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aKC8krNEUedovLHx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forms.gle/aKC8krNEUedovLHx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display?v=paki6fb0n20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learningapps.org/display?v=pigu2w6yt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14BE-8DF1-4AFA-88F8-C9896CFE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Жадыра</dc:creator>
  <cp:keywords/>
  <dc:description/>
  <cp:lastModifiedBy>Жадыра</cp:lastModifiedBy>
  <cp:revision>3</cp:revision>
  <dcterms:created xsi:type="dcterms:W3CDTF">2021-05-18T12:36:00Z</dcterms:created>
  <dcterms:modified xsi:type="dcterms:W3CDTF">2021-05-18T13:20:00Z</dcterms:modified>
</cp:coreProperties>
</file>