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Pr="00077F17" w:rsidRDefault="00DC1764" w:rsidP="00DC1764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  <w:r w:rsidRPr="00077F17">
        <w:rPr>
          <w:b w:val="0"/>
          <w:bCs w:val="0"/>
          <w:color w:val="333333"/>
          <w:sz w:val="40"/>
          <w:szCs w:val="40"/>
          <w:lang w:val="kk-KZ"/>
        </w:rPr>
        <w:t>Использование новых информационных</w:t>
      </w:r>
      <w:r w:rsidRPr="00077F17">
        <w:rPr>
          <w:b w:val="0"/>
          <w:bCs w:val="0"/>
          <w:color w:val="333333"/>
          <w:sz w:val="40"/>
          <w:szCs w:val="40"/>
        </w:rPr>
        <w:t xml:space="preserve"> технологий </w:t>
      </w:r>
      <w:r w:rsidRPr="00077F17">
        <w:rPr>
          <w:b w:val="0"/>
          <w:bCs w:val="0"/>
          <w:color w:val="333333"/>
          <w:sz w:val="40"/>
          <w:szCs w:val="40"/>
          <w:lang w:val="kk-KZ"/>
        </w:rPr>
        <w:t xml:space="preserve">в процессе преподавания </w:t>
      </w:r>
      <w:r w:rsidRPr="00077F17">
        <w:rPr>
          <w:b w:val="0"/>
          <w:bCs w:val="0"/>
          <w:color w:val="333333"/>
          <w:sz w:val="40"/>
          <w:szCs w:val="40"/>
        </w:rPr>
        <w:t xml:space="preserve"> русского языка и литературы</w:t>
      </w: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P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DC1764">
        <w:rPr>
          <w:b w:val="0"/>
          <w:bCs w:val="0"/>
          <w:color w:val="333333"/>
          <w:sz w:val="28"/>
          <w:szCs w:val="28"/>
          <w:lang w:val="kk-KZ"/>
        </w:rPr>
        <w:t>Докладчик: Сулейменов Серикболат Алпысович</w:t>
      </w:r>
      <w:r>
        <w:rPr>
          <w:b w:val="0"/>
          <w:bCs w:val="0"/>
          <w:color w:val="333333"/>
          <w:sz w:val="28"/>
          <w:szCs w:val="28"/>
          <w:lang w:val="kk-KZ"/>
        </w:rPr>
        <w:t xml:space="preserve">                                                               учитель русского языка и литературы                                                                                       КГУ Кызылкайынской СШ с ДМЦ                                                                      Алакольского района Жетысуской области </w:t>
      </w:r>
      <w:r w:rsidRPr="00DC1764">
        <w:rPr>
          <w:b w:val="0"/>
          <w:bCs w:val="0"/>
          <w:color w:val="333333"/>
          <w:sz w:val="28"/>
          <w:szCs w:val="28"/>
        </w:rPr>
        <w:t xml:space="preserve">                                                                          </w:t>
      </w:r>
      <w:r>
        <w:rPr>
          <w:b w:val="0"/>
          <w:bCs w:val="0"/>
          <w:color w:val="333333"/>
          <w:sz w:val="28"/>
          <w:szCs w:val="28"/>
          <w:lang w:val="kk-KZ"/>
        </w:rPr>
        <w:t xml:space="preserve">тел 87059910095 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Pr="00DC1764"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 w:val="0"/>
          <w:bCs w:val="0"/>
          <w:color w:val="333333"/>
          <w:sz w:val="28"/>
          <w:szCs w:val="28"/>
          <w:lang w:val="en-US"/>
        </w:rPr>
        <w:t>email</w:t>
      </w:r>
      <w:r w:rsidRPr="00DC1764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333333"/>
          <w:sz w:val="28"/>
          <w:szCs w:val="28"/>
          <w:lang w:val="en-US"/>
        </w:rPr>
        <w:t>serikbolat</w:t>
      </w:r>
      <w:proofErr w:type="spellEnd"/>
      <w:r w:rsidRPr="00DC1764">
        <w:rPr>
          <w:b w:val="0"/>
          <w:bCs w:val="0"/>
          <w:color w:val="333333"/>
          <w:sz w:val="28"/>
          <w:szCs w:val="28"/>
        </w:rPr>
        <w:t>71@</w:t>
      </w:r>
      <w:r>
        <w:rPr>
          <w:b w:val="0"/>
          <w:bCs w:val="0"/>
          <w:color w:val="333333"/>
          <w:sz w:val="28"/>
          <w:szCs w:val="28"/>
          <w:lang w:val="en-US"/>
        </w:rPr>
        <w:t>mail</w:t>
      </w:r>
      <w:r w:rsidRPr="00DC1764">
        <w:rPr>
          <w:b w:val="0"/>
          <w:bCs w:val="0"/>
          <w:color w:val="333333"/>
          <w:sz w:val="28"/>
          <w:szCs w:val="28"/>
        </w:rPr>
        <w:t>.</w:t>
      </w:r>
      <w:proofErr w:type="spellStart"/>
      <w:r>
        <w:rPr>
          <w:b w:val="0"/>
          <w:bCs w:val="0"/>
          <w:color w:val="333333"/>
          <w:sz w:val="28"/>
          <w:szCs w:val="28"/>
          <w:lang w:val="en-US"/>
        </w:rPr>
        <w:t>ru</w:t>
      </w:r>
      <w:proofErr w:type="spellEnd"/>
    </w:p>
    <w:p w:rsidR="00DC1764" w:rsidRP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28"/>
          <w:szCs w:val="28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DC1764" w:rsidRDefault="00DC1764" w:rsidP="006E33DF">
      <w:pPr>
        <w:pStyle w:val="1"/>
        <w:shd w:val="clear" w:color="auto" w:fill="FFFFFF"/>
        <w:spacing w:before="125" w:beforeAutospacing="0" w:after="376" w:afterAutospacing="0" w:line="288" w:lineRule="atLeast"/>
        <w:rPr>
          <w:b w:val="0"/>
          <w:bCs w:val="0"/>
          <w:color w:val="333333"/>
          <w:sz w:val="40"/>
          <w:szCs w:val="40"/>
          <w:lang w:val="kk-KZ"/>
        </w:rPr>
      </w:pPr>
    </w:p>
    <w:p w:rsidR="006E33DF" w:rsidRDefault="006E33DF" w:rsidP="006E33DF">
      <w:pPr>
        <w:pStyle w:val="headline"/>
        <w:spacing w:before="0" w:beforeAutospacing="0" w:after="0" w:afterAutospacing="0"/>
        <w:rPr>
          <w:color w:val="333333"/>
          <w:kern w:val="36"/>
          <w:sz w:val="40"/>
          <w:szCs w:val="40"/>
          <w:lang w:val="en-US"/>
        </w:rPr>
      </w:pPr>
    </w:p>
    <w:p w:rsidR="00DC1764" w:rsidRPr="00DC1764" w:rsidRDefault="00DC1764" w:rsidP="006E33DF">
      <w:pPr>
        <w:pStyle w:val="headline"/>
        <w:spacing w:before="0" w:beforeAutospacing="0" w:after="0" w:afterAutospacing="0"/>
        <w:rPr>
          <w:color w:val="111111"/>
          <w:sz w:val="32"/>
          <w:szCs w:val="32"/>
          <w:lang w:val="en-US"/>
        </w:rPr>
      </w:pPr>
    </w:p>
    <w:p w:rsidR="006E33DF" w:rsidRPr="00772F7A" w:rsidRDefault="006E33DF" w:rsidP="006E33DF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72F7A">
        <w:rPr>
          <w:color w:val="111111"/>
        </w:rPr>
        <w:lastRenderedPageBreak/>
        <w:t xml:space="preserve">В последнее время все более актуальными становятся проблемы </w:t>
      </w:r>
      <w:proofErr w:type="spellStart"/>
      <w:r w:rsidRPr="00772F7A">
        <w:rPr>
          <w:color w:val="111111"/>
        </w:rPr>
        <w:t>цифровизации</w:t>
      </w:r>
      <w:proofErr w:type="spellEnd"/>
      <w:r w:rsidRPr="00772F7A">
        <w:rPr>
          <w:color w:val="111111"/>
        </w:rPr>
        <w:t xml:space="preserve"> образования и дистанционного </w:t>
      </w:r>
      <w:r w:rsidRPr="00772F7A">
        <w:rPr>
          <w:rStyle w:val="a4"/>
          <w:color w:val="111111"/>
          <w:bdr w:val="none" w:sz="0" w:space="0" w:color="auto" w:frame="1"/>
        </w:rPr>
        <w:t>обучения</w:t>
      </w:r>
      <w:r w:rsidRPr="00772F7A">
        <w:rPr>
          <w:color w:val="111111"/>
        </w:rPr>
        <w:t>, возникает необходимость формирования у школьников функциональной </w:t>
      </w:r>
      <w:r w:rsidRPr="00772F7A">
        <w:rPr>
          <w:i/>
          <w:iCs/>
          <w:color w:val="111111"/>
          <w:bdr w:val="none" w:sz="0" w:space="0" w:color="auto" w:frame="1"/>
        </w:rPr>
        <w:t>(в том числе, читательской)</w:t>
      </w:r>
      <w:r w:rsidRPr="00772F7A">
        <w:rPr>
          <w:color w:val="111111"/>
        </w:rPr>
        <w:t> грамотности в процессе изучения </w:t>
      </w:r>
      <w:hyperlink r:id="rId5" w:tooltip="Русский язык, конспекты уроков" w:history="1">
        <w:r w:rsidRPr="00772F7A">
          <w:rPr>
            <w:rStyle w:val="a5"/>
            <w:rFonts w:eastAsiaTheme="majorEastAsia"/>
            <w:b/>
            <w:bCs/>
            <w:color w:val="0088BB"/>
            <w:bdr w:val="none" w:sz="0" w:space="0" w:color="auto" w:frame="1"/>
          </w:rPr>
          <w:t>русского языка и литературы</w:t>
        </w:r>
      </w:hyperlink>
      <w:r w:rsidRPr="00772F7A">
        <w:rPr>
          <w:color w:val="111111"/>
        </w:rPr>
        <w:t>, все больше усилий необходимо прилагать </w:t>
      </w:r>
      <w:r w:rsidRPr="00772F7A">
        <w:rPr>
          <w:rStyle w:val="a4"/>
          <w:color w:val="111111"/>
          <w:bdr w:val="none" w:sz="0" w:space="0" w:color="auto" w:frame="1"/>
        </w:rPr>
        <w:t>современному</w:t>
      </w:r>
      <w:r w:rsidRPr="00772F7A">
        <w:rPr>
          <w:color w:val="111111"/>
        </w:rPr>
        <w:t> учителю-филологу для повышения уровня мотивации </w:t>
      </w:r>
      <w:r w:rsidRPr="00772F7A">
        <w:rPr>
          <w:rStyle w:val="a4"/>
          <w:color w:val="111111"/>
          <w:bdr w:val="none" w:sz="0" w:space="0" w:color="auto" w:frame="1"/>
        </w:rPr>
        <w:t>обучающихся к изучению его предметов</w:t>
      </w:r>
      <w:r w:rsidRPr="00772F7A">
        <w:rPr>
          <w:color w:val="111111"/>
        </w:rPr>
        <w:t>, а также к чтению художественной </w:t>
      </w:r>
      <w:hyperlink r:id="rId6" w:tooltip="Литература. Уроки литературы" w:history="1">
        <w:r w:rsidRPr="00772F7A">
          <w:rPr>
            <w:rStyle w:val="a5"/>
            <w:rFonts w:eastAsiaTheme="majorEastAsia"/>
            <w:b/>
            <w:bCs/>
            <w:color w:val="0088BB"/>
            <w:bdr w:val="none" w:sz="0" w:space="0" w:color="auto" w:frame="1"/>
          </w:rPr>
          <w:t>литературы в целом</w:t>
        </w:r>
      </w:hyperlink>
      <w:r w:rsidRPr="00772F7A">
        <w:rPr>
          <w:color w:val="111111"/>
        </w:rPr>
        <w:t>.</w:t>
      </w:r>
      <w:proofErr w:type="gramEnd"/>
    </w:p>
    <w:p w:rsidR="006E33DF" w:rsidRPr="00772F7A" w:rsidRDefault="006E33DF" w:rsidP="006E33DF">
      <w:pPr>
        <w:spacing w:after="0" w:line="240" w:lineRule="auto"/>
        <w:ind w:left="125"/>
        <w:rPr>
          <w:rFonts w:ascii="Times New Roman" w:hAnsi="Times New Roman" w:cs="Times New Roman"/>
          <w:color w:val="111111"/>
          <w:sz w:val="24"/>
          <w:szCs w:val="24"/>
        </w:rPr>
      </w:pPr>
    </w:p>
    <w:p w:rsidR="006E33DF" w:rsidRPr="00772F7A" w:rsidRDefault="006E33DF" w:rsidP="006E33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72F7A">
        <w:rPr>
          <w:color w:val="111111"/>
        </w:rPr>
        <w:t>В настоящее время идея широкого </w:t>
      </w:r>
      <w:r w:rsidRPr="00772F7A">
        <w:rPr>
          <w:rStyle w:val="a4"/>
          <w:color w:val="111111"/>
          <w:bdr w:val="none" w:sz="0" w:space="0" w:color="auto" w:frame="1"/>
        </w:rPr>
        <w:t>внедрения новых ин</w:t>
      </w:r>
      <w:r w:rsidRPr="00772F7A">
        <w:rPr>
          <w:rStyle w:val="a4"/>
          <w:color w:val="111111"/>
          <w:bdr w:val="none" w:sz="0" w:space="0" w:color="auto" w:frame="1"/>
          <w:lang w:val="kk-KZ"/>
        </w:rPr>
        <w:t>форма</w:t>
      </w:r>
      <w:proofErr w:type="spellStart"/>
      <w:r w:rsidRPr="00772F7A">
        <w:rPr>
          <w:rStyle w:val="a4"/>
          <w:color w:val="111111"/>
          <w:bdr w:val="none" w:sz="0" w:space="0" w:color="auto" w:frame="1"/>
        </w:rPr>
        <w:t>ационных</w:t>
      </w:r>
      <w:proofErr w:type="spellEnd"/>
      <w:r w:rsidRPr="00772F7A">
        <w:rPr>
          <w:rStyle w:val="a4"/>
          <w:color w:val="111111"/>
          <w:bdr w:val="none" w:sz="0" w:space="0" w:color="auto" w:frame="1"/>
        </w:rPr>
        <w:t xml:space="preserve"> технологий</w:t>
      </w:r>
      <w:r w:rsidRPr="00772F7A">
        <w:rPr>
          <w:color w:val="111111"/>
        </w:rPr>
        <w:t> в учебный процесс в качестве педагогических инноваций ни у кого не вызывает сомнения.</w:t>
      </w:r>
    </w:p>
    <w:p w:rsidR="006E33DF" w:rsidRPr="00772F7A" w:rsidRDefault="006E33DF" w:rsidP="006E33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72F7A">
        <w:rPr>
          <w:color w:val="111111"/>
        </w:rPr>
        <w:t>Я думаю, что нет такого учителя, </w:t>
      </w:r>
      <w:r w:rsidRPr="00772F7A">
        <w:rPr>
          <w:color w:val="111111"/>
          <w:u w:val="single"/>
          <w:bdr w:val="none" w:sz="0" w:space="0" w:color="auto" w:frame="1"/>
        </w:rPr>
        <w:t>которого не волновали бы вопросы</w:t>
      </w:r>
      <w:r w:rsidRPr="00772F7A">
        <w:rPr>
          <w:color w:val="111111"/>
        </w:rPr>
        <w:t>: «Как сделать </w:t>
      </w:r>
      <w:r w:rsidRPr="00772F7A">
        <w:rPr>
          <w:rStyle w:val="a4"/>
          <w:color w:val="111111"/>
          <w:bdr w:val="none" w:sz="0" w:space="0" w:color="auto" w:frame="1"/>
        </w:rPr>
        <w:t>урок интересным</w:t>
      </w:r>
      <w:r w:rsidRPr="00772F7A">
        <w:rPr>
          <w:color w:val="111111"/>
        </w:rPr>
        <w:t>, ярким? Как увлечь ребят своим </w:t>
      </w:r>
      <w:r w:rsidRPr="00772F7A">
        <w:rPr>
          <w:rStyle w:val="a4"/>
          <w:color w:val="111111"/>
          <w:bdr w:val="none" w:sz="0" w:space="0" w:color="auto" w:frame="1"/>
        </w:rPr>
        <w:t>предметом</w:t>
      </w:r>
      <w:r w:rsidRPr="00772F7A">
        <w:rPr>
          <w:color w:val="111111"/>
        </w:rPr>
        <w:t>? Как создать ситуацию успеха для каждого ученика?» Какой </w:t>
      </w:r>
      <w:r w:rsidRPr="00772F7A">
        <w:rPr>
          <w:rStyle w:val="a4"/>
          <w:color w:val="111111"/>
          <w:bdr w:val="none" w:sz="0" w:space="0" w:color="auto" w:frame="1"/>
        </w:rPr>
        <w:t>современный</w:t>
      </w:r>
      <w:r w:rsidRPr="00772F7A">
        <w:rPr>
          <w:color w:val="111111"/>
        </w:rPr>
        <w:t> учитель не мечтает о том, чтобы ребята на его </w:t>
      </w:r>
      <w:r w:rsidRPr="00772F7A">
        <w:rPr>
          <w:rStyle w:val="a4"/>
          <w:color w:val="111111"/>
          <w:bdr w:val="none" w:sz="0" w:space="0" w:color="auto" w:frame="1"/>
        </w:rPr>
        <w:t>уроке</w:t>
      </w:r>
      <w:r w:rsidRPr="00772F7A">
        <w:rPr>
          <w:color w:val="111111"/>
        </w:rPr>
        <w:t> работали добровольно, творчески. И это не случайно. Новая организация общества, новое отношение к жизни предъявляют и </w:t>
      </w:r>
      <w:r w:rsidRPr="00772F7A">
        <w:rPr>
          <w:rStyle w:val="a4"/>
          <w:color w:val="111111"/>
          <w:bdr w:val="none" w:sz="0" w:space="0" w:color="auto" w:frame="1"/>
        </w:rPr>
        <w:t>новые требования к обучению</w:t>
      </w:r>
      <w:r w:rsidRPr="00772F7A">
        <w:rPr>
          <w:color w:val="111111"/>
        </w:rPr>
        <w:t>.</w:t>
      </w:r>
    </w:p>
    <w:p w:rsidR="006E33DF" w:rsidRPr="00772F7A" w:rsidRDefault="006E33DF" w:rsidP="006E33DF">
      <w:pPr>
        <w:pStyle w:val="a3"/>
        <w:spacing w:before="188" w:beforeAutospacing="0" w:after="188" w:afterAutospacing="0"/>
        <w:ind w:firstLine="360"/>
        <w:rPr>
          <w:color w:val="111111"/>
          <w:lang w:val="kk-KZ"/>
        </w:rPr>
      </w:pPr>
      <w:r w:rsidRPr="00772F7A">
        <w:rPr>
          <w:color w:val="111111"/>
        </w:rPr>
        <w:t>Учащийся должен уметь самостоятельно приобретать знания; применять их на практике для решения разнообразных проблем; работать с различной информацией, анализировать, обобщать; самостоятельно критически мыслить, искать рациональные пути в решении проблем.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образовании наряду с традиционными средствами обучения, которые нам всем хорошо известны, учителя все больше используют современные технологии. Современные задачи образования требует от учителя быть постоянно готовым к самосовершенствованию, к самообразованию, уметь видеть к какому результату мы должны подвести нашего ученика, сделать для нашего ребенка окружающий мир привлекательным, уметь вдохновлять его своими идеями, учиться быть рядом и немного впереди, ведя ребенка по жизненной дороге. Все это побуждает нас предполагать, что наряду с другими, ключевыми для современного учителя компетенциями становятся важными, ключевыми ИКТ-компетентность учителя.</w:t>
      </w:r>
    </w:p>
    <w:p w:rsidR="00772F7A" w:rsidRPr="00772F7A" w:rsidRDefault="00772F7A" w:rsidP="006E33DF">
      <w:pPr>
        <w:pStyle w:val="a3"/>
        <w:spacing w:before="188" w:beforeAutospacing="0" w:after="188" w:afterAutospacing="0"/>
        <w:ind w:firstLine="360"/>
        <w:rPr>
          <w:color w:val="000000"/>
        </w:rPr>
      </w:pPr>
    </w:p>
    <w:p w:rsidR="006E33DF" w:rsidRPr="00772F7A" w:rsidRDefault="006E33DF" w:rsidP="006E33DF">
      <w:pPr>
        <w:pStyle w:val="a3"/>
        <w:spacing w:before="188" w:beforeAutospacing="0" w:after="188" w:afterAutospacing="0"/>
        <w:ind w:firstLine="360"/>
        <w:rPr>
          <w:color w:val="111111"/>
          <w:lang w:val="kk-KZ"/>
        </w:rPr>
      </w:pPr>
      <w:r w:rsidRPr="00772F7A">
        <w:rPr>
          <w:color w:val="000000"/>
        </w:rPr>
        <w:t>Использование информационных технологий повышает эффективность урока, развивая мотивацию обучения, что делает процесс обучения успешным. Современное общество ставит перед учителями задачу развития личностно значимых каче</w:t>
      </w:r>
      <w:proofErr w:type="gramStart"/>
      <w:r w:rsidRPr="00772F7A">
        <w:rPr>
          <w:color w:val="000000"/>
        </w:rPr>
        <w:t>ств шк</w:t>
      </w:r>
      <w:proofErr w:type="gramEnd"/>
      <w:r w:rsidRPr="00772F7A">
        <w:rPr>
          <w:color w:val="000000"/>
        </w:rPr>
        <w:t>ольников, а не только передачу знаний. Главной компетенцией учителя-предметника становится его обновлённая роль – роль проводника знаний, своего рода «навигатора», помогающего учащимся ориентироваться в безграничном море информации.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информационных и коммуникационных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обучения: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 они позволяют тренировать различные виды речевой деятельности и сочетать их в разных комбинациях,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A437A"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экономить время на уроке,</w:t>
      </w:r>
    </w:p>
    <w:p w:rsidR="001A437A" w:rsidRPr="00772F7A" w:rsidRDefault="001A437A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-дает погружение в материал,</w:t>
      </w:r>
    </w:p>
    <w:p w:rsidR="001A437A" w:rsidRPr="00772F7A" w:rsidRDefault="001A437A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-повышенную мотивацию обучения,</w:t>
      </w:r>
    </w:p>
    <w:p w:rsidR="001A437A" w:rsidRPr="00772F7A" w:rsidRDefault="001A437A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-возможность одновременного использования аудио, видео, мультимедиа материалов,</w:t>
      </w:r>
    </w:p>
    <w:p w:rsidR="001A437A" w:rsidRPr="00772F7A" w:rsidRDefault="001A437A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-привлечение разных видов деятельности, рассчитанных на активную позицию учеников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компьютерное обучение несет в себе огромный мотивационный потенциал.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стараются применять в своей работе новые современные технологии. Учителями используются разные дополнительные электронные пособия и программы, но не всегда это подходит непосредственно к учебнику.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деятельность на уроках русского языка и литературы ориентирована на поддержку традиционного курса обучения, и в этом случае она не отвлекает ученика от предмета, но и служит развитию у ребёнка повышенного интереса к нему.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органично ввести электронную технику в структуру урока, не нарушив при этом общей логики? На мой взгляд, учащимся интересны уроки, на которых применяются: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Презентация: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-проектов,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-дидактического материала,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-тестов,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-схем,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-картин,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-проблемных вопросов,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-блиц-опрос,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-тестирование.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Мультимедиа-ресурсы: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-электронная библиотека;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-аудиокниги;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-электронные словари;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-видеофильмы (художественные, научно-популярные);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-электронные энциклопедии;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репродукции картин;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 виртуальные экскурсии;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-классические музыкальные произведения.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Урок-презентация стимулирует и мотивирует учеников более серьёзно и глубоко изучать предмет, участвовать в исследовании проблемы, в эксперименте, самостоятельно осуществлять самопроверку, самоконтроль, самоанализ, самооценку по образцу ответов и критериям.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 уроке компьютера и </w:t>
      </w:r>
      <w:proofErr w:type="spell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проектора позволяет экономить время на разных этапах: проверка домашнего задания, актуализация знаний, повторение, изучение нового, закрепление изученной темы, проверка самостоятельной работы 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(самопроверка, взаимопроверка); демонстрировать учащимся богатый наглядный материал, дать возможность насладиться шедеврами классической музыки.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 к каждому уроку готовит целый «багаж» художественной и научно-популярной литературы: тексты, цитаты, высказывания поэтов, писателей, риторов, библиографические справки, наглядный материал. В этом случае очень удобно иметь под руками </w:t>
      </w: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электронную библиотеку 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виде1-2 дисков, где можно найти разделы классической и современной литературы, фантастику, приключения, зарубежную литературу, древнерусскую, античную и многое другое.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Прекрасный источник прикосновения к искусству слова – это </w:t>
      </w: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аудиокнига. 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учащиеся имеют возможность услышать тексты в исполнении актёров театра, а это позволит лучше понять содержание текста, проанализировать эпизод, интерпретировать текст.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 учебники, словари, энциклопедии, справочники 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 разнообразить задания для учащихся, ускорить процесс поиска информации; помогают на уроке осуществить принципы научности и наглядности.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 </w:t>
      </w: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репродукций картин 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дополняет уроки развития речи, с помощью изобразительного искусства и музыки можно иллюстрировать и сопровождать процесс чтения художественного произведения.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с использованием этих программ всегда интересны и, самое главное, предоставляют широкие возможности для расширения культурного кругозора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ИКТ эффективно при подготовке и проведении учителем различных форм урока: </w:t>
      </w:r>
      <w:proofErr w:type="spell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лекции, урока - наблюдения, урока - семинара, урока - практикума, урока - виртуальной экскурсии, урока-презентации, интегрированного урока, урока-обобщения и закрепления, урока-путешествия.</w:t>
      </w:r>
      <w:proofErr w:type="gramEnd"/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компь</w:t>
      </w:r>
      <w:r w:rsidR="00E1176E"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ютерных технологий позволяет нам</w:t>
      </w:r>
      <w:r w:rsidR="008A2EDB"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наполнить уроки новым содержанием; развивать творческий подход к окружающему миру, любознательность учащихся; формировать элементы информационной культуры; прививать навыки рациональной работы с компьютерными программами; поддерживать самостоятельность в освоении компьютерных технологий, идти в ногу со временем. 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умелое использование компьютера на уроках русского языка и литературы позволяет реализовать обучающие, развивающие и эстетические цели.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наши уроки помогут школьнику войти в жизнь образованным, умелым и уверенным в себе человеком, ведь важнейшие индикаторы личности – это хорошо поставленная речь, яркое и отточенное слово.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что в современных условиях, учитывая большую и серьёзную заинтересованность учащихся информационными технологиями, нужно использовать эту возможность в качестве мощного инструмента для овладения культурой речи, ведь чем лучше человек знает язык, чем свободнее владеет его богатствами, тем выше культура речи этого человека.</w:t>
      </w: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3DF" w:rsidRPr="00772F7A" w:rsidRDefault="006E33DF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17E" w:rsidRPr="00772F7A" w:rsidRDefault="00FC717E" w:rsidP="00FC717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F17" w:rsidRPr="00772F7A" w:rsidRDefault="00077F17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077F17" w:rsidRPr="00772F7A" w:rsidRDefault="00077F17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C1764" w:rsidRPr="00772F7A" w:rsidRDefault="00DC1764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C1764" w:rsidRPr="00772F7A" w:rsidRDefault="00DC1764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077F17" w:rsidRPr="00772F7A" w:rsidRDefault="00077F17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72F7A" w:rsidRPr="00772F7A" w:rsidRDefault="00772F7A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C717E" w:rsidRPr="00772F7A" w:rsidRDefault="00FC717E" w:rsidP="00FC7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Список использованной литературы</w:t>
      </w:r>
    </w:p>
    <w:p w:rsidR="00FC717E" w:rsidRPr="00772F7A" w:rsidRDefault="00FC717E" w:rsidP="00FC717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Васильев В. В. Проектно-исследовательская технология: развитие мотивации // Народное образование. М., 2000. - № 9.</w:t>
      </w:r>
    </w:p>
    <w:p w:rsidR="006E33DF" w:rsidRPr="00772F7A" w:rsidRDefault="00FC717E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proofErr w:type="spell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Качурин</w:t>
      </w:r>
      <w:proofErr w:type="spell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Г. Организация исследовательской деятельности учащихся на уроках литературы. М., 1988</w:t>
      </w:r>
    </w:p>
    <w:p w:rsidR="00FC717E" w:rsidRPr="00772F7A" w:rsidRDefault="00FC717E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Мочалова Н.А. Использование компьютера на уроках литературы и русского языка [Текст</w:t>
      </w:r>
      <w:proofErr w:type="gram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]Н</w:t>
      </w:r>
      <w:proofErr w:type="gram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.А. Мочалова.</w:t>
      </w:r>
    </w:p>
    <w:p w:rsidR="00FC717E" w:rsidRPr="00772F7A" w:rsidRDefault="00FC717E" w:rsidP="00FC717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</w:t>
      </w:r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.Новые педагогические и информационные технологии в системе образования</w:t>
      </w:r>
      <w:proofErr w:type="gram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Е.С. </w:t>
      </w:r>
      <w:proofErr w:type="spellStart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Pr="00772F7A">
        <w:rPr>
          <w:rFonts w:ascii="Times New Roman" w:eastAsia="Times New Roman" w:hAnsi="Times New Roman" w:cs="Times New Roman"/>
          <w:color w:val="000000"/>
          <w:sz w:val="24"/>
          <w:szCs w:val="24"/>
        </w:rPr>
        <w:t>. - М., 2000.</w:t>
      </w:r>
    </w:p>
    <w:p w:rsidR="00FC717E" w:rsidRPr="00772F7A" w:rsidRDefault="00FC717E" w:rsidP="006E33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07D19" w:rsidRPr="00772F7A" w:rsidRDefault="00407D19">
      <w:pPr>
        <w:rPr>
          <w:rFonts w:ascii="Times New Roman" w:hAnsi="Times New Roman" w:cs="Times New Roman"/>
          <w:sz w:val="24"/>
          <w:szCs w:val="24"/>
        </w:rPr>
      </w:pPr>
    </w:p>
    <w:sectPr w:rsidR="00407D19" w:rsidRPr="00772F7A" w:rsidSect="00077F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FC8"/>
    <w:multiLevelType w:val="multilevel"/>
    <w:tmpl w:val="E58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3DF"/>
    <w:rsid w:val="00077F17"/>
    <w:rsid w:val="001A437A"/>
    <w:rsid w:val="00407D19"/>
    <w:rsid w:val="006E33DF"/>
    <w:rsid w:val="00772F7A"/>
    <w:rsid w:val="007D5947"/>
    <w:rsid w:val="008A2EDB"/>
    <w:rsid w:val="00B27643"/>
    <w:rsid w:val="00BA116F"/>
    <w:rsid w:val="00DC1764"/>
    <w:rsid w:val="00DF1537"/>
    <w:rsid w:val="00E1176E"/>
    <w:rsid w:val="00F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3DF"/>
    <w:rPr>
      <w:b/>
      <w:bCs/>
    </w:rPr>
  </w:style>
  <w:style w:type="character" w:styleId="a5">
    <w:name w:val="Hyperlink"/>
    <w:basedOn w:val="a0"/>
    <w:uiPriority w:val="99"/>
    <w:semiHidden/>
    <w:unhideWhenUsed/>
    <w:rsid w:val="006E33DF"/>
    <w:rPr>
      <w:color w:val="0000FF"/>
      <w:u w:val="single"/>
    </w:rPr>
  </w:style>
  <w:style w:type="paragraph" w:customStyle="1" w:styleId="headline">
    <w:name w:val="headline"/>
    <w:basedOn w:val="a"/>
    <w:rsid w:val="006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33D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iteratura" TargetMode="External"/><Relationship Id="rId5" Type="http://schemas.openxmlformats.org/officeDocument/2006/relationships/hyperlink" Target="https://www.maam.ru/obrazovanie/russkij-yaz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Алаколь</dc:creator>
  <cp:lastModifiedBy>Алаколь</cp:lastModifiedBy>
  <cp:revision>7</cp:revision>
  <cp:lastPrinted>2024-04-11T06:24:00Z</cp:lastPrinted>
  <dcterms:created xsi:type="dcterms:W3CDTF">2024-04-09T05:02:00Z</dcterms:created>
  <dcterms:modified xsi:type="dcterms:W3CDTF">2024-04-11T06:27:00Z</dcterms:modified>
</cp:coreProperties>
</file>