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7FCC" w14:textId="636119FF" w:rsidR="00EA0D0A" w:rsidRDefault="00EA0D0A" w:rsidP="00EA0D0A">
      <w:pPr>
        <w:pStyle w:val="FirstParagraph"/>
        <w:ind w:firstLine="720"/>
        <w:jc w:val="both"/>
        <w:rPr>
          <w:rFonts w:ascii="Times New Roman" w:hAnsi="Times New Roman" w:cs="Times New Roman"/>
          <w:sz w:val="28"/>
          <w:szCs w:val="28"/>
        </w:rPr>
      </w:pPr>
      <w:r w:rsidRPr="00CC701E">
        <w:rPr>
          <w:rFonts w:ascii="Times New Roman" w:hAnsi="Times New Roman" w:cs="Times New Roman"/>
          <w:sz w:val="28"/>
          <w:szCs w:val="28"/>
        </w:rPr>
        <w:t xml:space="preserve">Тақырыбы: Математика сабақтарында ойын технологияларын қолдану </w:t>
      </w:r>
      <w:proofErr w:type="spellStart"/>
      <w:r w:rsidRPr="00CC701E">
        <w:rPr>
          <w:rFonts w:ascii="Times New Roman" w:hAnsi="Times New Roman" w:cs="Times New Roman"/>
          <w:sz w:val="28"/>
          <w:szCs w:val="28"/>
        </w:rPr>
        <w:t>арқылы</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оқушылардың</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қызығушылығын</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арттыру</w:t>
      </w:r>
      <w:proofErr w:type="spellEnd"/>
    </w:p>
    <w:p w14:paraId="1F2F348A" w14:textId="77777777" w:rsidR="00EA0D0A" w:rsidRPr="00EA0D0A" w:rsidRDefault="00EA0D0A" w:rsidP="00EA0D0A">
      <w:pPr>
        <w:pStyle w:val="a0"/>
      </w:pPr>
    </w:p>
    <w:p w14:paraId="63516B2D" w14:textId="6A1F91E6" w:rsidR="00CC701E" w:rsidRPr="00CC701E" w:rsidRDefault="00CC701E" w:rsidP="00EA0D0A">
      <w:pPr>
        <w:pStyle w:val="a0"/>
        <w:jc w:val="center"/>
        <w:rPr>
          <w:rFonts w:ascii="Times New Roman" w:hAnsi="Times New Roman" w:cs="Times New Roman"/>
          <w:sz w:val="28"/>
          <w:szCs w:val="28"/>
          <w:lang w:val="kk-KZ"/>
        </w:rPr>
      </w:pPr>
      <w:r>
        <w:rPr>
          <w:rFonts w:ascii="Times New Roman" w:hAnsi="Times New Roman" w:cs="Times New Roman"/>
          <w:sz w:val="28"/>
          <w:szCs w:val="28"/>
          <w:lang w:val="ru-RU"/>
        </w:rPr>
        <w:t>АҢДАТПА</w:t>
      </w:r>
    </w:p>
    <w:p w14:paraId="1A9A294E" w14:textId="2A92F86E" w:rsidR="00E67329" w:rsidRPr="00CC701E" w:rsidRDefault="00EA0D0A" w:rsidP="00EA0D0A">
      <w:pPr>
        <w:pStyle w:val="a0"/>
        <w:spacing w:after="0"/>
        <w:ind w:firstLine="720"/>
        <w:jc w:val="both"/>
        <w:rPr>
          <w:rFonts w:ascii="Times New Roman" w:hAnsi="Times New Roman" w:cs="Times New Roman"/>
          <w:sz w:val="28"/>
          <w:szCs w:val="28"/>
        </w:rPr>
      </w:pPr>
      <w:proofErr w:type="spellStart"/>
      <w:r w:rsidRPr="00CC701E">
        <w:rPr>
          <w:rFonts w:ascii="Times New Roman" w:hAnsi="Times New Roman" w:cs="Times New Roman"/>
          <w:sz w:val="28"/>
          <w:szCs w:val="28"/>
        </w:rPr>
        <w:t>Мақалада</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математика</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пәнін</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оқыту</w:t>
      </w:r>
      <w:proofErr w:type="spellEnd"/>
      <w:r w:rsidRPr="00CC701E">
        <w:rPr>
          <w:rFonts w:ascii="Times New Roman" w:hAnsi="Times New Roman" w:cs="Times New Roman"/>
          <w:sz w:val="28"/>
          <w:szCs w:val="28"/>
        </w:rPr>
        <w:t xml:space="preserve"> барысында 5–6 сынып оқушыларының танымдық қызығушылығын арттыруда ойын технологиялары</w:t>
      </w:r>
      <w:r w:rsidRPr="00CC701E">
        <w:rPr>
          <w:rFonts w:ascii="Times New Roman" w:hAnsi="Times New Roman" w:cs="Times New Roman"/>
          <w:sz w:val="28"/>
          <w:szCs w:val="28"/>
        </w:rPr>
        <w:t xml:space="preserve">н қолданудың маңыздылығы қарастырылады. Ойын арқылы оқушылардың есептеу дағдылары, логикалық ойлауы, белсенділігі мен ынтасы артады. Әр түрлі дидактикалық ойындарды жоспарлы қолдану оқытудың тиімділігін жоғарылатуға мүмкіндік береді. Мақалада отандық және </w:t>
      </w:r>
      <w:r w:rsidRPr="00CC701E">
        <w:rPr>
          <w:rFonts w:ascii="Times New Roman" w:hAnsi="Times New Roman" w:cs="Times New Roman"/>
          <w:sz w:val="28"/>
          <w:szCs w:val="28"/>
        </w:rPr>
        <w:t>шетелдік зерттеулерге сүйене отырып, ойын технологияларының теориялық негіздері мен практикалық қолданылу тәсілдері талданады.</w:t>
      </w:r>
    </w:p>
    <w:p w14:paraId="10A1F3ED" w14:textId="1BA550BA" w:rsidR="00EA0D0A" w:rsidRDefault="00EA0D0A" w:rsidP="00EA0D0A">
      <w:pPr>
        <w:pStyle w:val="a0"/>
        <w:ind w:firstLine="720"/>
        <w:jc w:val="both"/>
        <w:rPr>
          <w:rFonts w:ascii="Times New Roman" w:hAnsi="Times New Roman" w:cs="Times New Roman"/>
          <w:sz w:val="28"/>
          <w:szCs w:val="28"/>
        </w:rPr>
      </w:pPr>
      <w:r w:rsidRPr="00CC701E">
        <w:rPr>
          <w:rFonts w:ascii="Times New Roman" w:hAnsi="Times New Roman" w:cs="Times New Roman"/>
          <w:sz w:val="28"/>
          <w:szCs w:val="28"/>
        </w:rPr>
        <w:t xml:space="preserve">Кілт сөздер: ойын технологиясы, дидактикалық ойын, математика сабағы, </w:t>
      </w:r>
      <w:proofErr w:type="spellStart"/>
      <w:r w:rsidRPr="00CC701E">
        <w:rPr>
          <w:rFonts w:ascii="Times New Roman" w:hAnsi="Times New Roman" w:cs="Times New Roman"/>
          <w:sz w:val="28"/>
          <w:szCs w:val="28"/>
        </w:rPr>
        <w:t>танымдық</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қызығушылық</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дағды</w:t>
      </w:r>
      <w:proofErr w:type="spellEnd"/>
      <w:r w:rsidRPr="00CC701E">
        <w:rPr>
          <w:rFonts w:ascii="Times New Roman" w:hAnsi="Times New Roman" w:cs="Times New Roman"/>
          <w:sz w:val="28"/>
          <w:szCs w:val="28"/>
        </w:rPr>
        <w:t xml:space="preserve">, </w:t>
      </w:r>
      <w:proofErr w:type="spellStart"/>
      <w:r w:rsidRPr="00CC701E">
        <w:rPr>
          <w:rFonts w:ascii="Times New Roman" w:hAnsi="Times New Roman" w:cs="Times New Roman"/>
          <w:sz w:val="28"/>
          <w:szCs w:val="28"/>
        </w:rPr>
        <w:t>ынта</w:t>
      </w:r>
      <w:proofErr w:type="spellEnd"/>
      <w:r w:rsidRPr="00CC701E">
        <w:rPr>
          <w:rFonts w:ascii="Times New Roman" w:hAnsi="Times New Roman" w:cs="Times New Roman"/>
          <w:sz w:val="28"/>
          <w:szCs w:val="28"/>
        </w:rPr>
        <w:t>.</w:t>
      </w:r>
    </w:p>
    <w:p w14:paraId="6B0BD70D" w14:textId="6F5A67BF" w:rsidR="00EA0D0A" w:rsidRPr="00EA0D0A" w:rsidRDefault="00EA0D0A" w:rsidP="00EA0D0A">
      <w:pPr>
        <w:pStyle w:val="a0"/>
        <w:jc w:val="center"/>
        <w:rPr>
          <w:rFonts w:ascii="Times New Roman" w:hAnsi="Times New Roman" w:cs="Times New Roman"/>
          <w:sz w:val="28"/>
          <w:szCs w:val="28"/>
          <w:lang w:val="ru-RU"/>
        </w:rPr>
      </w:pPr>
      <w:r w:rsidRPr="00EA0D0A">
        <w:rPr>
          <w:rFonts w:ascii="Times New Roman" w:hAnsi="Times New Roman" w:cs="Times New Roman"/>
          <w:sz w:val="28"/>
          <w:szCs w:val="28"/>
          <w:lang w:val="ru-RU"/>
        </w:rPr>
        <w:t>АННОТАЦИЯ</w:t>
      </w:r>
    </w:p>
    <w:p w14:paraId="6D84E656" w14:textId="4FE7879B" w:rsidR="00EA0D0A" w:rsidRPr="00EA0D0A" w:rsidRDefault="00EA0D0A" w:rsidP="00EA0D0A">
      <w:pPr>
        <w:pStyle w:val="af2"/>
        <w:spacing w:after="0" w:afterAutospacing="0"/>
        <w:ind w:firstLine="720"/>
        <w:jc w:val="both"/>
        <w:rPr>
          <w:sz w:val="28"/>
          <w:szCs w:val="28"/>
        </w:rPr>
      </w:pPr>
      <w:r w:rsidRPr="00EA0D0A">
        <w:rPr>
          <w:sz w:val="28"/>
          <w:szCs w:val="28"/>
        </w:rPr>
        <w:t>В статье рассматривается значимость использования игровых технологий в процессе преподавания математики для повышения познавательной активности учащихся 5–6 классов. Игра способствует развитию вычислительных навыков, логического мышления, активности и заинтересованности школьников. Планомерное использование различных дидактических игр повышает эффективность обучения. В статье на основе отечественных и зарубежных исследований анализируются теоретические основы и практические способы применения игровых технологий.</w:t>
      </w:r>
    </w:p>
    <w:p w14:paraId="0F686A33" w14:textId="0DC00C52" w:rsidR="00EA0D0A" w:rsidRPr="00EA0D0A" w:rsidRDefault="00EA0D0A" w:rsidP="00EA0D0A">
      <w:pPr>
        <w:pStyle w:val="af2"/>
        <w:ind w:firstLine="720"/>
        <w:jc w:val="both"/>
        <w:rPr>
          <w:sz w:val="28"/>
          <w:szCs w:val="28"/>
        </w:rPr>
      </w:pPr>
      <w:r w:rsidRPr="00EA0D0A">
        <w:rPr>
          <w:rStyle w:val="af3"/>
          <w:b w:val="0"/>
          <w:bCs w:val="0"/>
          <w:sz w:val="28"/>
          <w:szCs w:val="28"/>
        </w:rPr>
        <w:t>Ключевые слова:</w:t>
      </w:r>
      <w:r w:rsidRPr="00EA0D0A">
        <w:rPr>
          <w:sz w:val="28"/>
          <w:szCs w:val="28"/>
        </w:rPr>
        <w:t xml:space="preserve"> игровые технологии, дидактическая игра, урок математики, познавательный интерес, навык, мотивация.</w:t>
      </w:r>
    </w:p>
    <w:p w14:paraId="359A5369" w14:textId="77777777" w:rsidR="00EA0D0A" w:rsidRPr="00EA0D0A" w:rsidRDefault="00EA0D0A" w:rsidP="00EA0D0A">
      <w:pPr>
        <w:pStyle w:val="af2"/>
        <w:jc w:val="center"/>
        <w:rPr>
          <w:sz w:val="28"/>
          <w:szCs w:val="28"/>
          <w:lang w:val="en-US"/>
        </w:rPr>
      </w:pPr>
      <w:r w:rsidRPr="00EA0D0A">
        <w:rPr>
          <w:sz w:val="28"/>
          <w:szCs w:val="28"/>
          <w:lang w:val="en-US"/>
        </w:rPr>
        <w:t>ABSTRACT</w:t>
      </w:r>
    </w:p>
    <w:p w14:paraId="07E4B42B" w14:textId="77777777" w:rsidR="00EA0D0A" w:rsidRDefault="00EA0D0A" w:rsidP="00EA0D0A">
      <w:pPr>
        <w:pStyle w:val="af2"/>
        <w:spacing w:before="0" w:beforeAutospacing="0" w:after="0" w:afterAutospacing="0"/>
        <w:ind w:firstLine="720"/>
        <w:jc w:val="both"/>
        <w:rPr>
          <w:sz w:val="28"/>
          <w:szCs w:val="28"/>
          <w:lang w:val="en-US"/>
        </w:rPr>
      </w:pPr>
      <w:r w:rsidRPr="00EA0D0A">
        <w:rPr>
          <w:sz w:val="28"/>
          <w:szCs w:val="28"/>
          <w:lang w:val="en-US"/>
        </w:rPr>
        <w:t>This article explores the importance of using game-based technologies in teaching mathematics to enhance the cognitive interest of 5th–6th grade students. Games help develop students’ calculation skills, logical thinking, engagement, and motivation. The systematic use of various didactic games contributes to improving the effectiveness of instruction. Based on national and international research, the article analyzes the theoretical foundations and practical applications of game-based learning technologies.</w:t>
      </w:r>
    </w:p>
    <w:p w14:paraId="656565B8" w14:textId="0A604551" w:rsidR="00CC701E" w:rsidRPr="00CC701E" w:rsidRDefault="00EA0D0A" w:rsidP="00EA0D0A">
      <w:pPr>
        <w:pStyle w:val="af2"/>
        <w:spacing w:before="0" w:beforeAutospacing="0" w:after="0" w:afterAutospacing="0"/>
        <w:ind w:firstLine="720"/>
        <w:jc w:val="both"/>
        <w:rPr>
          <w:sz w:val="28"/>
          <w:szCs w:val="28"/>
        </w:rPr>
      </w:pPr>
      <w:r w:rsidRPr="00EA0D0A">
        <w:rPr>
          <w:rStyle w:val="af3"/>
          <w:b w:val="0"/>
          <w:bCs w:val="0"/>
          <w:sz w:val="28"/>
          <w:szCs w:val="28"/>
          <w:lang w:val="en-US"/>
        </w:rPr>
        <w:t>Keywords:</w:t>
      </w:r>
      <w:r w:rsidRPr="00EA0D0A">
        <w:rPr>
          <w:sz w:val="28"/>
          <w:szCs w:val="28"/>
          <w:lang w:val="en-US"/>
        </w:rPr>
        <w:t xml:space="preserve"> game-based technology, didactic game, mathematics lesson, cognitive interest, skill, motivation.</w:t>
      </w:r>
    </w:p>
    <w:p w14:paraId="4D5BE51D" w14:textId="3E6D6A02" w:rsidR="00CC701E" w:rsidRDefault="00EA0D0A" w:rsidP="00EA0D0A">
      <w:pPr>
        <w:pStyle w:val="a0"/>
        <w:jc w:val="center"/>
        <w:rPr>
          <w:rFonts w:ascii="Times New Roman" w:hAnsi="Times New Roman" w:cs="Times New Roman"/>
          <w:sz w:val="28"/>
          <w:szCs w:val="28"/>
        </w:rPr>
      </w:pPr>
      <w:r w:rsidRPr="00CC701E">
        <w:rPr>
          <w:rFonts w:ascii="Times New Roman" w:hAnsi="Times New Roman" w:cs="Times New Roman"/>
          <w:sz w:val="28"/>
          <w:szCs w:val="28"/>
        </w:rPr>
        <w:lastRenderedPageBreak/>
        <w:t>К</w:t>
      </w:r>
      <w:r w:rsidR="00425B8A">
        <w:rPr>
          <w:rFonts w:ascii="Times New Roman" w:hAnsi="Times New Roman" w:cs="Times New Roman"/>
          <w:sz w:val="28"/>
          <w:szCs w:val="28"/>
          <w:lang w:val="kk-KZ"/>
        </w:rPr>
        <w:t>ІРІСПЕ</w:t>
      </w:r>
    </w:p>
    <w:p w14:paraId="551D5CE2" w14:textId="77777777" w:rsidR="00425B8A" w:rsidRPr="00425B8A" w:rsidRDefault="00425B8A" w:rsidP="00EA0D0A">
      <w:pPr>
        <w:pStyle w:val="af2"/>
        <w:ind w:firstLine="720"/>
        <w:jc w:val="both"/>
        <w:rPr>
          <w:sz w:val="28"/>
          <w:szCs w:val="28"/>
          <w:lang w:val="en-US"/>
        </w:rPr>
      </w:pPr>
      <w:proofErr w:type="spellStart"/>
      <w:r w:rsidRPr="00425B8A">
        <w:rPr>
          <w:sz w:val="28"/>
          <w:szCs w:val="28"/>
        </w:rPr>
        <w:t>Қазіргі</w:t>
      </w:r>
      <w:proofErr w:type="spellEnd"/>
      <w:r w:rsidRPr="00425B8A">
        <w:rPr>
          <w:sz w:val="28"/>
          <w:szCs w:val="28"/>
          <w:lang w:val="en-US"/>
        </w:rPr>
        <w:t xml:space="preserve"> </w:t>
      </w:r>
      <w:proofErr w:type="spellStart"/>
      <w:r w:rsidRPr="00425B8A">
        <w:rPr>
          <w:sz w:val="28"/>
          <w:szCs w:val="28"/>
        </w:rPr>
        <w:t>білім</w:t>
      </w:r>
      <w:proofErr w:type="spellEnd"/>
      <w:r w:rsidRPr="00425B8A">
        <w:rPr>
          <w:sz w:val="28"/>
          <w:szCs w:val="28"/>
          <w:lang w:val="en-US"/>
        </w:rPr>
        <w:t xml:space="preserve"> </w:t>
      </w:r>
      <w:r w:rsidRPr="00425B8A">
        <w:rPr>
          <w:sz w:val="28"/>
          <w:szCs w:val="28"/>
        </w:rPr>
        <w:t>беру</w:t>
      </w:r>
      <w:r w:rsidRPr="00425B8A">
        <w:rPr>
          <w:sz w:val="28"/>
          <w:szCs w:val="28"/>
          <w:lang w:val="en-US"/>
        </w:rPr>
        <w:t xml:space="preserve"> </w:t>
      </w:r>
      <w:proofErr w:type="spellStart"/>
      <w:r w:rsidRPr="00425B8A">
        <w:rPr>
          <w:sz w:val="28"/>
          <w:szCs w:val="28"/>
        </w:rPr>
        <w:t>жүйесінде</w:t>
      </w:r>
      <w:proofErr w:type="spellEnd"/>
      <w:r w:rsidRPr="00425B8A">
        <w:rPr>
          <w:sz w:val="28"/>
          <w:szCs w:val="28"/>
          <w:lang w:val="en-US"/>
        </w:rPr>
        <w:t xml:space="preserve"> </w:t>
      </w:r>
      <w:proofErr w:type="spellStart"/>
      <w:r w:rsidRPr="00425B8A">
        <w:rPr>
          <w:sz w:val="28"/>
          <w:szCs w:val="28"/>
        </w:rPr>
        <w:t>оқушы</w:t>
      </w:r>
      <w:proofErr w:type="spellEnd"/>
      <w:r w:rsidRPr="00425B8A">
        <w:rPr>
          <w:sz w:val="28"/>
          <w:szCs w:val="28"/>
          <w:lang w:val="en-US"/>
        </w:rPr>
        <w:t xml:space="preserve"> </w:t>
      </w:r>
      <w:proofErr w:type="spellStart"/>
      <w:r w:rsidRPr="00425B8A">
        <w:rPr>
          <w:sz w:val="28"/>
          <w:szCs w:val="28"/>
        </w:rPr>
        <w:t>тұлғасын</w:t>
      </w:r>
      <w:proofErr w:type="spellEnd"/>
      <w:r w:rsidRPr="00425B8A">
        <w:rPr>
          <w:sz w:val="28"/>
          <w:szCs w:val="28"/>
          <w:lang w:val="en-US"/>
        </w:rPr>
        <w:t xml:space="preserve"> </w:t>
      </w:r>
      <w:proofErr w:type="spellStart"/>
      <w:r w:rsidRPr="00425B8A">
        <w:rPr>
          <w:sz w:val="28"/>
          <w:szCs w:val="28"/>
        </w:rPr>
        <w:t>жан</w:t>
      </w:r>
      <w:proofErr w:type="spellEnd"/>
      <w:r w:rsidRPr="00425B8A">
        <w:rPr>
          <w:sz w:val="28"/>
          <w:szCs w:val="28"/>
          <w:lang w:val="en-US"/>
        </w:rPr>
        <w:t>-</w:t>
      </w:r>
      <w:proofErr w:type="spellStart"/>
      <w:r w:rsidRPr="00425B8A">
        <w:rPr>
          <w:sz w:val="28"/>
          <w:szCs w:val="28"/>
        </w:rPr>
        <w:t>жақты</w:t>
      </w:r>
      <w:proofErr w:type="spellEnd"/>
      <w:r w:rsidRPr="00425B8A">
        <w:rPr>
          <w:sz w:val="28"/>
          <w:szCs w:val="28"/>
          <w:lang w:val="en-US"/>
        </w:rPr>
        <w:t xml:space="preserve"> </w:t>
      </w:r>
      <w:proofErr w:type="spellStart"/>
      <w:r w:rsidRPr="00425B8A">
        <w:rPr>
          <w:sz w:val="28"/>
          <w:szCs w:val="28"/>
        </w:rPr>
        <w:t>дамыту</w:t>
      </w:r>
      <w:proofErr w:type="spellEnd"/>
      <w:r w:rsidRPr="00425B8A">
        <w:rPr>
          <w:sz w:val="28"/>
          <w:szCs w:val="28"/>
          <w:lang w:val="en-US"/>
        </w:rPr>
        <w:t xml:space="preserve">, </w:t>
      </w:r>
      <w:proofErr w:type="spellStart"/>
      <w:r w:rsidRPr="00425B8A">
        <w:rPr>
          <w:sz w:val="28"/>
          <w:szCs w:val="28"/>
        </w:rPr>
        <w:t>оның</w:t>
      </w:r>
      <w:proofErr w:type="spellEnd"/>
      <w:r w:rsidRPr="00425B8A">
        <w:rPr>
          <w:sz w:val="28"/>
          <w:szCs w:val="28"/>
          <w:lang w:val="en-US"/>
        </w:rPr>
        <w:t xml:space="preserve"> </w:t>
      </w:r>
      <w:proofErr w:type="spellStart"/>
      <w:r w:rsidRPr="00425B8A">
        <w:rPr>
          <w:sz w:val="28"/>
          <w:szCs w:val="28"/>
        </w:rPr>
        <w:t>шығармашылық</w:t>
      </w:r>
      <w:proofErr w:type="spellEnd"/>
      <w:r w:rsidRPr="00425B8A">
        <w:rPr>
          <w:sz w:val="28"/>
          <w:szCs w:val="28"/>
          <w:lang w:val="en-US"/>
        </w:rPr>
        <w:t xml:space="preserve"> </w:t>
      </w:r>
      <w:proofErr w:type="spellStart"/>
      <w:r w:rsidRPr="00425B8A">
        <w:rPr>
          <w:sz w:val="28"/>
          <w:szCs w:val="28"/>
        </w:rPr>
        <w:t>әлеуетін</w:t>
      </w:r>
      <w:proofErr w:type="spellEnd"/>
      <w:r w:rsidRPr="00425B8A">
        <w:rPr>
          <w:sz w:val="28"/>
          <w:szCs w:val="28"/>
          <w:lang w:val="en-US"/>
        </w:rPr>
        <w:t xml:space="preserve"> </w:t>
      </w:r>
      <w:proofErr w:type="spellStart"/>
      <w:r w:rsidRPr="00425B8A">
        <w:rPr>
          <w:sz w:val="28"/>
          <w:szCs w:val="28"/>
        </w:rPr>
        <w:t>ояту</w:t>
      </w:r>
      <w:proofErr w:type="spellEnd"/>
      <w:r w:rsidRPr="00425B8A">
        <w:rPr>
          <w:sz w:val="28"/>
          <w:szCs w:val="28"/>
          <w:lang w:val="en-US"/>
        </w:rPr>
        <w:t xml:space="preserve">, </w:t>
      </w:r>
      <w:proofErr w:type="spellStart"/>
      <w:r w:rsidRPr="00425B8A">
        <w:rPr>
          <w:sz w:val="28"/>
          <w:szCs w:val="28"/>
        </w:rPr>
        <w:t>пәнге</w:t>
      </w:r>
      <w:proofErr w:type="spellEnd"/>
      <w:r w:rsidRPr="00425B8A">
        <w:rPr>
          <w:sz w:val="28"/>
          <w:szCs w:val="28"/>
          <w:lang w:val="en-US"/>
        </w:rPr>
        <w:t xml:space="preserve"> </w:t>
      </w:r>
      <w:proofErr w:type="spellStart"/>
      <w:r w:rsidRPr="00425B8A">
        <w:rPr>
          <w:sz w:val="28"/>
          <w:szCs w:val="28"/>
        </w:rPr>
        <w:t>деген</w:t>
      </w:r>
      <w:proofErr w:type="spellEnd"/>
      <w:r w:rsidRPr="00425B8A">
        <w:rPr>
          <w:sz w:val="28"/>
          <w:szCs w:val="28"/>
          <w:lang w:val="en-US"/>
        </w:rPr>
        <w:t xml:space="preserve"> </w:t>
      </w:r>
      <w:proofErr w:type="spellStart"/>
      <w:r w:rsidRPr="00425B8A">
        <w:rPr>
          <w:sz w:val="28"/>
          <w:szCs w:val="28"/>
        </w:rPr>
        <w:t>тұрақты</w:t>
      </w:r>
      <w:proofErr w:type="spellEnd"/>
      <w:r w:rsidRPr="00425B8A">
        <w:rPr>
          <w:sz w:val="28"/>
          <w:szCs w:val="28"/>
          <w:lang w:val="en-US"/>
        </w:rPr>
        <w:t xml:space="preserve"> </w:t>
      </w:r>
      <w:proofErr w:type="spellStart"/>
      <w:r w:rsidRPr="00425B8A">
        <w:rPr>
          <w:sz w:val="28"/>
          <w:szCs w:val="28"/>
        </w:rPr>
        <w:t>қызығушылықты</w:t>
      </w:r>
      <w:proofErr w:type="spellEnd"/>
      <w:r w:rsidRPr="00425B8A">
        <w:rPr>
          <w:sz w:val="28"/>
          <w:szCs w:val="28"/>
          <w:lang w:val="en-US"/>
        </w:rPr>
        <w:t xml:space="preserve"> </w:t>
      </w:r>
      <w:proofErr w:type="spellStart"/>
      <w:r w:rsidRPr="00425B8A">
        <w:rPr>
          <w:sz w:val="28"/>
          <w:szCs w:val="28"/>
        </w:rPr>
        <w:t>қалыптастыру</w:t>
      </w:r>
      <w:proofErr w:type="spellEnd"/>
      <w:r w:rsidRPr="00425B8A">
        <w:rPr>
          <w:sz w:val="28"/>
          <w:szCs w:val="28"/>
          <w:lang w:val="en-US"/>
        </w:rPr>
        <w:t xml:space="preserve"> – </w:t>
      </w:r>
      <w:proofErr w:type="spellStart"/>
      <w:r w:rsidRPr="00425B8A">
        <w:rPr>
          <w:sz w:val="28"/>
          <w:szCs w:val="28"/>
        </w:rPr>
        <w:t>ең</w:t>
      </w:r>
      <w:proofErr w:type="spellEnd"/>
      <w:r w:rsidRPr="00425B8A">
        <w:rPr>
          <w:sz w:val="28"/>
          <w:szCs w:val="28"/>
          <w:lang w:val="en-US"/>
        </w:rPr>
        <w:t xml:space="preserve"> </w:t>
      </w:r>
      <w:proofErr w:type="spellStart"/>
      <w:r w:rsidRPr="00425B8A">
        <w:rPr>
          <w:sz w:val="28"/>
          <w:szCs w:val="28"/>
        </w:rPr>
        <w:t>маңызды</w:t>
      </w:r>
      <w:proofErr w:type="spellEnd"/>
      <w:r w:rsidRPr="00425B8A">
        <w:rPr>
          <w:sz w:val="28"/>
          <w:szCs w:val="28"/>
          <w:lang w:val="en-US"/>
        </w:rPr>
        <w:t xml:space="preserve"> </w:t>
      </w:r>
      <w:proofErr w:type="spellStart"/>
      <w:r w:rsidRPr="00425B8A">
        <w:rPr>
          <w:sz w:val="28"/>
          <w:szCs w:val="28"/>
        </w:rPr>
        <w:t>міндеттердің</w:t>
      </w:r>
      <w:proofErr w:type="spellEnd"/>
      <w:r w:rsidRPr="00425B8A">
        <w:rPr>
          <w:sz w:val="28"/>
          <w:szCs w:val="28"/>
          <w:lang w:val="en-US"/>
        </w:rPr>
        <w:t xml:space="preserve"> </w:t>
      </w:r>
      <w:proofErr w:type="spellStart"/>
      <w:r w:rsidRPr="00425B8A">
        <w:rPr>
          <w:sz w:val="28"/>
          <w:szCs w:val="28"/>
        </w:rPr>
        <w:t>бірі</w:t>
      </w:r>
      <w:proofErr w:type="spellEnd"/>
      <w:r w:rsidRPr="00425B8A">
        <w:rPr>
          <w:sz w:val="28"/>
          <w:szCs w:val="28"/>
          <w:lang w:val="en-US"/>
        </w:rPr>
        <w:t xml:space="preserve"> </w:t>
      </w:r>
      <w:proofErr w:type="spellStart"/>
      <w:r w:rsidRPr="00425B8A">
        <w:rPr>
          <w:sz w:val="28"/>
          <w:szCs w:val="28"/>
        </w:rPr>
        <w:t>болып</w:t>
      </w:r>
      <w:proofErr w:type="spellEnd"/>
      <w:r w:rsidRPr="00425B8A">
        <w:rPr>
          <w:sz w:val="28"/>
          <w:szCs w:val="28"/>
          <w:lang w:val="en-US"/>
        </w:rPr>
        <w:t xml:space="preserve"> </w:t>
      </w:r>
      <w:proofErr w:type="spellStart"/>
      <w:r w:rsidRPr="00425B8A">
        <w:rPr>
          <w:sz w:val="28"/>
          <w:szCs w:val="28"/>
        </w:rPr>
        <w:t>отыр</w:t>
      </w:r>
      <w:proofErr w:type="spellEnd"/>
      <w:r w:rsidRPr="00425B8A">
        <w:rPr>
          <w:sz w:val="28"/>
          <w:szCs w:val="28"/>
          <w:lang w:val="en-US"/>
        </w:rPr>
        <w:t xml:space="preserve">. </w:t>
      </w:r>
      <w:proofErr w:type="spellStart"/>
      <w:r w:rsidRPr="00425B8A">
        <w:rPr>
          <w:sz w:val="28"/>
          <w:szCs w:val="28"/>
        </w:rPr>
        <w:t>Бұл</w:t>
      </w:r>
      <w:proofErr w:type="spellEnd"/>
      <w:r w:rsidRPr="00425B8A">
        <w:rPr>
          <w:sz w:val="28"/>
          <w:szCs w:val="28"/>
          <w:lang w:val="en-US"/>
        </w:rPr>
        <w:t xml:space="preserve"> – </w:t>
      </w:r>
      <w:proofErr w:type="spellStart"/>
      <w:r w:rsidRPr="00425B8A">
        <w:rPr>
          <w:sz w:val="28"/>
          <w:szCs w:val="28"/>
        </w:rPr>
        <w:t>білім</w:t>
      </w:r>
      <w:proofErr w:type="spellEnd"/>
      <w:r w:rsidRPr="00425B8A">
        <w:rPr>
          <w:sz w:val="28"/>
          <w:szCs w:val="28"/>
          <w:lang w:val="en-US"/>
        </w:rPr>
        <w:t xml:space="preserve"> </w:t>
      </w:r>
      <w:proofErr w:type="spellStart"/>
      <w:r w:rsidRPr="00425B8A">
        <w:rPr>
          <w:sz w:val="28"/>
          <w:szCs w:val="28"/>
        </w:rPr>
        <w:t>мазмұнының</w:t>
      </w:r>
      <w:proofErr w:type="spellEnd"/>
      <w:r w:rsidRPr="00425B8A">
        <w:rPr>
          <w:sz w:val="28"/>
          <w:szCs w:val="28"/>
          <w:lang w:val="en-US"/>
        </w:rPr>
        <w:t xml:space="preserve"> </w:t>
      </w:r>
      <w:proofErr w:type="spellStart"/>
      <w:r w:rsidRPr="00425B8A">
        <w:rPr>
          <w:sz w:val="28"/>
          <w:szCs w:val="28"/>
        </w:rPr>
        <w:t>жаңаруымен</w:t>
      </w:r>
      <w:proofErr w:type="spellEnd"/>
      <w:r w:rsidRPr="00425B8A">
        <w:rPr>
          <w:sz w:val="28"/>
          <w:szCs w:val="28"/>
          <w:lang w:val="en-US"/>
        </w:rPr>
        <w:t xml:space="preserve"> </w:t>
      </w:r>
      <w:proofErr w:type="spellStart"/>
      <w:r w:rsidRPr="00425B8A">
        <w:rPr>
          <w:sz w:val="28"/>
          <w:szCs w:val="28"/>
        </w:rPr>
        <w:t>қатар</w:t>
      </w:r>
      <w:proofErr w:type="spellEnd"/>
      <w:r w:rsidRPr="00425B8A">
        <w:rPr>
          <w:sz w:val="28"/>
          <w:szCs w:val="28"/>
          <w:lang w:val="en-US"/>
        </w:rPr>
        <w:t xml:space="preserve">, </w:t>
      </w:r>
      <w:proofErr w:type="spellStart"/>
      <w:r w:rsidRPr="00425B8A">
        <w:rPr>
          <w:sz w:val="28"/>
          <w:szCs w:val="28"/>
        </w:rPr>
        <w:t>оқыту</w:t>
      </w:r>
      <w:proofErr w:type="spellEnd"/>
      <w:r w:rsidRPr="00425B8A">
        <w:rPr>
          <w:sz w:val="28"/>
          <w:szCs w:val="28"/>
          <w:lang w:val="en-US"/>
        </w:rPr>
        <w:t xml:space="preserve"> </w:t>
      </w:r>
      <w:proofErr w:type="spellStart"/>
      <w:r w:rsidRPr="00425B8A">
        <w:rPr>
          <w:sz w:val="28"/>
          <w:szCs w:val="28"/>
        </w:rPr>
        <w:t>әдістерін</w:t>
      </w:r>
      <w:proofErr w:type="spellEnd"/>
      <w:r w:rsidRPr="00425B8A">
        <w:rPr>
          <w:sz w:val="28"/>
          <w:szCs w:val="28"/>
          <w:lang w:val="en-US"/>
        </w:rPr>
        <w:t xml:space="preserve"> </w:t>
      </w:r>
      <w:proofErr w:type="spellStart"/>
      <w:r w:rsidRPr="00425B8A">
        <w:rPr>
          <w:sz w:val="28"/>
          <w:szCs w:val="28"/>
        </w:rPr>
        <w:t>қайта</w:t>
      </w:r>
      <w:proofErr w:type="spellEnd"/>
      <w:r w:rsidRPr="00425B8A">
        <w:rPr>
          <w:sz w:val="28"/>
          <w:szCs w:val="28"/>
          <w:lang w:val="en-US"/>
        </w:rPr>
        <w:t xml:space="preserve"> </w:t>
      </w:r>
      <w:proofErr w:type="spellStart"/>
      <w:r w:rsidRPr="00425B8A">
        <w:rPr>
          <w:sz w:val="28"/>
          <w:szCs w:val="28"/>
        </w:rPr>
        <w:t>қарауды</w:t>
      </w:r>
      <w:proofErr w:type="spellEnd"/>
      <w:r w:rsidRPr="00425B8A">
        <w:rPr>
          <w:sz w:val="28"/>
          <w:szCs w:val="28"/>
          <w:lang w:val="en-US"/>
        </w:rPr>
        <w:t xml:space="preserve">, </w:t>
      </w:r>
      <w:proofErr w:type="spellStart"/>
      <w:r w:rsidRPr="00425B8A">
        <w:rPr>
          <w:sz w:val="28"/>
          <w:szCs w:val="28"/>
        </w:rPr>
        <w:t>оқушыға</w:t>
      </w:r>
      <w:proofErr w:type="spellEnd"/>
      <w:r w:rsidRPr="00425B8A">
        <w:rPr>
          <w:sz w:val="28"/>
          <w:szCs w:val="28"/>
          <w:lang w:val="en-US"/>
        </w:rPr>
        <w:t xml:space="preserve"> </w:t>
      </w:r>
      <w:proofErr w:type="spellStart"/>
      <w:r w:rsidRPr="00425B8A">
        <w:rPr>
          <w:sz w:val="28"/>
          <w:szCs w:val="28"/>
        </w:rPr>
        <w:t>бағытталған</w:t>
      </w:r>
      <w:proofErr w:type="spellEnd"/>
      <w:r w:rsidRPr="00425B8A">
        <w:rPr>
          <w:sz w:val="28"/>
          <w:szCs w:val="28"/>
          <w:lang w:val="en-US"/>
        </w:rPr>
        <w:t xml:space="preserve">, </w:t>
      </w:r>
      <w:proofErr w:type="spellStart"/>
      <w:r w:rsidRPr="00425B8A">
        <w:rPr>
          <w:sz w:val="28"/>
          <w:szCs w:val="28"/>
        </w:rPr>
        <w:t>белсенді</w:t>
      </w:r>
      <w:proofErr w:type="spellEnd"/>
      <w:r w:rsidRPr="00425B8A">
        <w:rPr>
          <w:sz w:val="28"/>
          <w:szCs w:val="28"/>
          <w:lang w:val="en-US"/>
        </w:rPr>
        <w:t xml:space="preserve"> </w:t>
      </w:r>
      <w:proofErr w:type="spellStart"/>
      <w:r w:rsidRPr="00425B8A">
        <w:rPr>
          <w:sz w:val="28"/>
          <w:szCs w:val="28"/>
        </w:rPr>
        <w:t>оқытуды</w:t>
      </w:r>
      <w:proofErr w:type="spellEnd"/>
      <w:r w:rsidRPr="00425B8A">
        <w:rPr>
          <w:sz w:val="28"/>
          <w:szCs w:val="28"/>
          <w:lang w:val="en-US"/>
        </w:rPr>
        <w:t xml:space="preserve"> </w:t>
      </w:r>
      <w:proofErr w:type="spellStart"/>
      <w:r w:rsidRPr="00425B8A">
        <w:rPr>
          <w:sz w:val="28"/>
          <w:szCs w:val="28"/>
        </w:rPr>
        <w:t>талап</w:t>
      </w:r>
      <w:proofErr w:type="spellEnd"/>
      <w:r w:rsidRPr="00425B8A">
        <w:rPr>
          <w:sz w:val="28"/>
          <w:szCs w:val="28"/>
          <w:lang w:val="en-US"/>
        </w:rPr>
        <w:t xml:space="preserve"> </w:t>
      </w:r>
      <w:proofErr w:type="spellStart"/>
      <w:r w:rsidRPr="00425B8A">
        <w:rPr>
          <w:sz w:val="28"/>
          <w:szCs w:val="28"/>
        </w:rPr>
        <w:t>етеді</w:t>
      </w:r>
      <w:proofErr w:type="spellEnd"/>
      <w:r w:rsidRPr="00425B8A">
        <w:rPr>
          <w:sz w:val="28"/>
          <w:szCs w:val="28"/>
          <w:lang w:val="en-US"/>
        </w:rPr>
        <w:t xml:space="preserve">. </w:t>
      </w:r>
      <w:proofErr w:type="spellStart"/>
      <w:r w:rsidRPr="00425B8A">
        <w:rPr>
          <w:sz w:val="28"/>
          <w:szCs w:val="28"/>
        </w:rPr>
        <w:t>Осындай</w:t>
      </w:r>
      <w:proofErr w:type="spellEnd"/>
      <w:r w:rsidRPr="00425B8A">
        <w:rPr>
          <w:sz w:val="28"/>
          <w:szCs w:val="28"/>
          <w:lang w:val="en-US"/>
        </w:rPr>
        <w:t xml:space="preserve"> </w:t>
      </w:r>
      <w:proofErr w:type="spellStart"/>
      <w:r w:rsidRPr="00425B8A">
        <w:rPr>
          <w:sz w:val="28"/>
          <w:szCs w:val="28"/>
        </w:rPr>
        <w:t>белсенді</w:t>
      </w:r>
      <w:proofErr w:type="spellEnd"/>
      <w:r w:rsidRPr="00425B8A">
        <w:rPr>
          <w:sz w:val="28"/>
          <w:szCs w:val="28"/>
          <w:lang w:val="en-US"/>
        </w:rPr>
        <w:t xml:space="preserve"> </w:t>
      </w:r>
      <w:proofErr w:type="spellStart"/>
      <w:r w:rsidRPr="00425B8A">
        <w:rPr>
          <w:sz w:val="28"/>
          <w:szCs w:val="28"/>
        </w:rPr>
        <w:t>әдістердің</w:t>
      </w:r>
      <w:proofErr w:type="spellEnd"/>
      <w:r w:rsidRPr="00425B8A">
        <w:rPr>
          <w:sz w:val="28"/>
          <w:szCs w:val="28"/>
          <w:lang w:val="en-US"/>
        </w:rPr>
        <w:t xml:space="preserve"> </w:t>
      </w:r>
      <w:proofErr w:type="spellStart"/>
      <w:r w:rsidRPr="00425B8A">
        <w:rPr>
          <w:sz w:val="28"/>
          <w:szCs w:val="28"/>
        </w:rPr>
        <w:t>бірі</w:t>
      </w:r>
      <w:proofErr w:type="spellEnd"/>
      <w:r w:rsidRPr="00425B8A">
        <w:rPr>
          <w:sz w:val="28"/>
          <w:szCs w:val="28"/>
          <w:lang w:val="en-US"/>
        </w:rPr>
        <w:t xml:space="preserve"> –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технологияларын</w:t>
      </w:r>
      <w:proofErr w:type="spellEnd"/>
      <w:r w:rsidRPr="00425B8A">
        <w:rPr>
          <w:sz w:val="28"/>
          <w:szCs w:val="28"/>
          <w:lang w:val="en-US"/>
        </w:rPr>
        <w:t xml:space="preserve"> </w:t>
      </w:r>
      <w:proofErr w:type="spellStart"/>
      <w:r w:rsidRPr="00425B8A">
        <w:rPr>
          <w:sz w:val="28"/>
          <w:szCs w:val="28"/>
        </w:rPr>
        <w:t>оқу</w:t>
      </w:r>
      <w:proofErr w:type="spellEnd"/>
      <w:r w:rsidRPr="00425B8A">
        <w:rPr>
          <w:sz w:val="28"/>
          <w:szCs w:val="28"/>
          <w:lang w:val="en-US"/>
        </w:rPr>
        <w:t xml:space="preserve"> </w:t>
      </w:r>
      <w:proofErr w:type="spellStart"/>
      <w:r w:rsidRPr="00425B8A">
        <w:rPr>
          <w:sz w:val="28"/>
          <w:szCs w:val="28"/>
        </w:rPr>
        <w:t>процесінде</w:t>
      </w:r>
      <w:proofErr w:type="spellEnd"/>
      <w:r w:rsidRPr="00425B8A">
        <w:rPr>
          <w:sz w:val="28"/>
          <w:szCs w:val="28"/>
          <w:lang w:val="en-US"/>
        </w:rPr>
        <w:t xml:space="preserve"> </w:t>
      </w:r>
      <w:proofErr w:type="spellStart"/>
      <w:r w:rsidRPr="00425B8A">
        <w:rPr>
          <w:sz w:val="28"/>
          <w:szCs w:val="28"/>
        </w:rPr>
        <w:t>қолдану</w:t>
      </w:r>
      <w:proofErr w:type="spellEnd"/>
      <w:r w:rsidRPr="00425B8A">
        <w:rPr>
          <w:sz w:val="28"/>
          <w:szCs w:val="28"/>
          <w:lang w:val="en-US"/>
        </w:rPr>
        <w:t xml:space="preserve">. </w:t>
      </w:r>
      <w:proofErr w:type="spellStart"/>
      <w:r w:rsidRPr="00425B8A">
        <w:rPr>
          <w:sz w:val="28"/>
          <w:szCs w:val="28"/>
        </w:rPr>
        <w:t>Әсіресе</w:t>
      </w:r>
      <w:proofErr w:type="spellEnd"/>
      <w:r w:rsidRPr="00425B8A">
        <w:rPr>
          <w:sz w:val="28"/>
          <w:szCs w:val="28"/>
          <w:lang w:val="en-US"/>
        </w:rPr>
        <w:t xml:space="preserve">, </w:t>
      </w:r>
      <w:r w:rsidRPr="00425B8A">
        <w:rPr>
          <w:sz w:val="28"/>
          <w:szCs w:val="28"/>
        </w:rPr>
        <w:t>математика</w:t>
      </w:r>
      <w:r w:rsidRPr="00425B8A">
        <w:rPr>
          <w:sz w:val="28"/>
          <w:szCs w:val="28"/>
          <w:lang w:val="en-US"/>
        </w:rPr>
        <w:t xml:space="preserve"> </w:t>
      </w:r>
      <w:proofErr w:type="spellStart"/>
      <w:r w:rsidRPr="00425B8A">
        <w:rPr>
          <w:sz w:val="28"/>
          <w:szCs w:val="28"/>
        </w:rPr>
        <w:t>сияқты</w:t>
      </w:r>
      <w:proofErr w:type="spellEnd"/>
      <w:r w:rsidRPr="00425B8A">
        <w:rPr>
          <w:sz w:val="28"/>
          <w:szCs w:val="28"/>
          <w:lang w:val="en-US"/>
        </w:rPr>
        <w:t xml:space="preserve"> </w:t>
      </w:r>
      <w:proofErr w:type="spellStart"/>
      <w:r w:rsidRPr="00425B8A">
        <w:rPr>
          <w:sz w:val="28"/>
          <w:szCs w:val="28"/>
        </w:rPr>
        <w:t>абстрактілі</w:t>
      </w:r>
      <w:proofErr w:type="spellEnd"/>
      <w:r w:rsidRPr="00425B8A">
        <w:rPr>
          <w:sz w:val="28"/>
          <w:szCs w:val="28"/>
          <w:lang w:val="en-US"/>
        </w:rPr>
        <w:t xml:space="preserve">, </w:t>
      </w:r>
      <w:proofErr w:type="spellStart"/>
      <w:r w:rsidRPr="00425B8A">
        <w:rPr>
          <w:sz w:val="28"/>
          <w:szCs w:val="28"/>
        </w:rPr>
        <w:t>логикалық</w:t>
      </w:r>
      <w:proofErr w:type="spellEnd"/>
      <w:r w:rsidRPr="00425B8A">
        <w:rPr>
          <w:sz w:val="28"/>
          <w:szCs w:val="28"/>
          <w:lang w:val="en-US"/>
        </w:rPr>
        <w:t xml:space="preserve"> </w:t>
      </w:r>
      <w:proofErr w:type="spellStart"/>
      <w:r w:rsidRPr="00425B8A">
        <w:rPr>
          <w:sz w:val="28"/>
          <w:szCs w:val="28"/>
        </w:rPr>
        <w:t>ойлауды</w:t>
      </w:r>
      <w:proofErr w:type="spellEnd"/>
      <w:r w:rsidRPr="00425B8A">
        <w:rPr>
          <w:sz w:val="28"/>
          <w:szCs w:val="28"/>
          <w:lang w:val="en-US"/>
        </w:rPr>
        <w:t xml:space="preserve"> </w:t>
      </w:r>
      <w:proofErr w:type="spellStart"/>
      <w:r w:rsidRPr="00425B8A">
        <w:rPr>
          <w:sz w:val="28"/>
          <w:szCs w:val="28"/>
        </w:rPr>
        <w:t>қажет</w:t>
      </w:r>
      <w:proofErr w:type="spellEnd"/>
      <w:r w:rsidRPr="00425B8A">
        <w:rPr>
          <w:sz w:val="28"/>
          <w:szCs w:val="28"/>
          <w:lang w:val="en-US"/>
        </w:rPr>
        <w:t xml:space="preserve"> </w:t>
      </w:r>
      <w:proofErr w:type="spellStart"/>
      <w:r w:rsidRPr="00425B8A">
        <w:rPr>
          <w:sz w:val="28"/>
          <w:szCs w:val="28"/>
        </w:rPr>
        <w:t>ететін</w:t>
      </w:r>
      <w:proofErr w:type="spellEnd"/>
      <w:r w:rsidRPr="00425B8A">
        <w:rPr>
          <w:sz w:val="28"/>
          <w:szCs w:val="28"/>
          <w:lang w:val="en-US"/>
        </w:rPr>
        <w:t xml:space="preserve"> </w:t>
      </w:r>
      <w:proofErr w:type="spellStart"/>
      <w:r w:rsidRPr="00425B8A">
        <w:rPr>
          <w:sz w:val="28"/>
          <w:szCs w:val="28"/>
        </w:rPr>
        <w:t>пәндерде</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элементтері</w:t>
      </w:r>
      <w:proofErr w:type="spellEnd"/>
      <w:r w:rsidRPr="00425B8A">
        <w:rPr>
          <w:sz w:val="28"/>
          <w:szCs w:val="28"/>
          <w:lang w:val="en-US"/>
        </w:rPr>
        <w:t xml:space="preserve"> </w:t>
      </w:r>
      <w:proofErr w:type="spellStart"/>
      <w:r w:rsidRPr="00425B8A">
        <w:rPr>
          <w:sz w:val="28"/>
          <w:szCs w:val="28"/>
        </w:rPr>
        <w:t>оқыту</w:t>
      </w:r>
      <w:proofErr w:type="spellEnd"/>
      <w:r w:rsidRPr="00425B8A">
        <w:rPr>
          <w:sz w:val="28"/>
          <w:szCs w:val="28"/>
          <w:lang w:val="en-US"/>
        </w:rPr>
        <w:t xml:space="preserve"> </w:t>
      </w:r>
      <w:proofErr w:type="spellStart"/>
      <w:r w:rsidRPr="00425B8A">
        <w:rPr>
          <w:sz w:val="28"/>
          <w:szCs w:val="28"/>
        </w:rPr>
        <w:t>процесін</w:t>
      </w:r>
      <w:proofErr w:type="spellEnd"/>
      <w:r w:rsidRPr="00425B8A">
        <w:rPr>
          <w:sz w:val="28"/>
          <w:szCs w:val="28"/>
          <w:lang w:val="en-US"/>
        </w:rPr>
        <w:t xml:space="preserve"> </w:t>
      </w:r>
      <w:proofErr w:type="spellStart"/>
      <w:r w:rsidRPr="00425B8A">
        <w:rPr>
          <w:sz w:val="28"/>
          <w:szCs w:val="28"/>
        </w:rPr>
        <w:t>жандандырып</w:t>
      </w:r>
      <w:proofErr w:type="spellEnd"/>
      <w:r w:rsidRPr="00425B8A">
        <w:rPr>
          <w:sz w:val="28"/>
          <w:szCs w:val="28"/>
          <w:lang w:val="en-US"/>
        </w:rPr>
        <w:t xml:space="preserve">, </w:t>
      </w:r>
      <w:proofErr w:type="spellStart"/>
      <w:r w:rsidRPr="00425B8A">
        <w:rPr>
          <w:sz w:val="28"/>
          <w:szCs w:val="28"/>
        </w:rPr>
        <w:t>оқушыны</w:t>
      </w:r>
      <w:proofErr w:type="spellEnd"/>
      <w:r w:rsidRPr="00425B8A">
        <w:rPr>
          <w:sz w:val="28"/>
          <w:szCs w:val="28"/>
          <w:lang w:val="en-US"/>
        </w:rPr>
        <w:t xml:space="preserve"> </w:t>
      </w:r>
      <w:proofErr w:type="spellStart"/>
      <w:r w:rsidRPr="00425B8A">
        <w:rPr>
          <w:sz w:val="28"/>
          <w:szCs w:val="28"/>
        </w:rPr>
        <w:t>қызықтыруда</w:t>
      </w:r>
      <w:proofErr w:type="spellEnd"/>
      <w:r w:rsidRPr="00425B8A">
        <w:rPr>
          <w:sz w:val="28"/>
          <w:szCs w:val="28"/>
          <w:lang w:val="en-US"/>
        </w:rPr>
        <w:t xml:space="preserve"> </w:t>
      </w:r>
      <w:proofErr w:type="spellStart"/>
      <w:r w:rsidRPr="00425B8A">
        <w:rPr>
          <w:sz w:val="28"/>
          <w:szCs w:val="28"/>
        </w:rPr>
        <w:t>тиімді</w:t>
      </w:r>
      <w:proofErr w:type="spellEnd"/>
      <w:r w:rsidRPr="00425B8A">
        <w:rPr>
          <w:sz w:val="28"/>
          <w:szCs w:val="28"/>
          <w:lang w:val="en-US"/>
        </w:rPr>
        <w:t xml:space="preserve"> </w:t>
      </w:r>
      <w:proofErr w:type="spellStart"/>
      <w:r w:rsidRPr="00425B8A">
        <w:rPr>
          <w:sz w:val="28"/>
          <w:szCs w:val="28"/>
        </w:rPr>
        <w:t>құрал</w:t>
      </w:r>
      <w:proofErr w:type="spellEnd"/>
      <w:r w:rsidRPr="00425B8A">
        <w:rPr>
          <w:sz w:val="28"/>
          <w:szCs w:val="28"/>
          <w:lang w:val="en-US"/>
        </w:rPr>
        <w:t xml:space="preserve"> </w:t>
      </w:r>
      <w:r w:rsidRPr="00425B8A">
        <w:rPr>
          <w:sz w:val="28"/>
          <w:szCs w:val="28"/>
        </w:rPr>
        <w:t>бола</w:t>
      </w:r>
      <w:r w:rsidRPr="00425B8A">
        <w:rPr>
          <w:sz w:val="28"/>
          <w:szCs w:val="28"/>
          <w:lang w:val="en-US"/>
        </w:rPr>
        <w:t xml:space="preserve"> </w:t>
      </w:r>
      <w:proofErr w:type="spellStart"/>
      <w:r w:rsidRPr="00425B8A">
        <w:rPr>
          <w:sz w:val="28"/>
          <w:szCs w:val="28"/>
        </w:rPr>
        <w:t>алады</w:t>
      </w:r>
      <w:proofErr w:type="spellEnd"/>
      <w:r w:rsidRPr="00425B8A">
        <w:rPr>
          <w:sz w:val="28"/>
          <w:szCs w:val="28"/>
          <w:lang w:val="en-US"/>
        </w:rPr>
        <w:t>.</w:t>
      </w:r>
    </w:p>
    <w:p w14:paraId="628132A0" w14:textId="77777777" w:rsidR="00425B8A" w:rsidRPr="00425B8A" w:rsidRDefault="00425B8A" w:rsidP="00EA0D0A">
      <w:pPr>
        <w:pStyle w:val="af2"/>
        <w:ind w:firstLine="720"/>
        <w:jc w:val="both"/>
        <w:rPr>
          <w:sz w:val="28"/>
          <w:szCs w:val="28"/>
          <w:lang w:val="en-US"/>
        </w:rPr>
      </w:pPr>
      <w:r w:rsidRPr="00425B8A">
        <w:rPr>
          <w:sz w:val="28"/>
          <w:szCs w:val="28"/>
        </w:rPr>
        <w:t>Математика</w:t>
      </w:r>
      <w:r w:rsidRPr="00425B8A">
        <w:rPr>
          <w:sz w:val="28"/>
          <w:szCs w:val="28"/>
          <w:lang w:val="en-US"/>
        </w:rPr>
        <w:t xml:space="preserve"> </w:t>
      </w:r>
      <w:proofErr w:type="spellStart"/>
      <w:r w:rsidRPr="00425B8A">
        <w:rPr>
          <w:sz w:val="28"/>
          <w:szCs w:val="28"/>
        </w:rPr>
        <w:t>пәні</w:t>
      </w:r>
      <w:proofErr w:type="spellEnd"/>
      <w:r w:rsidRPr="00425B8A">
        <w:rPr>
          <w:sz w:val="28"/>
          <w:szCs w:val="28"/>
          <w:lang w:val="en-US"/>
        </w:rPr>
        <w:t xml:space="preserve"> </w:t>
      </w:r>
      <w:proofErr w:type="spellStart"/>
      <w:r w:rsidRPr="00425B8A">
        <w:rPr>
          <w:sz w:val="28"/>
          <w:szCs w:val="28"/>
        </w:rPr>
        <w:t>дәстүрлі</w:t>
      </w:r>
      <w:proofErr w:type="spellEnd"/>
      <w:r w:rsidRPr="00425B8A">
        <w:rPr>
          <w:sz w:val="28"/>
          <w:szCs w:val="28"/>
          <w:lang w:val="en-US"/>
        </w:rPr>
        <w:t xml:space="preserve"> </w:t>
      </w:r>
      <w:proofErr w:type="spellStart"/>
      <w:r w:rsidRPr="00425B8A">
        <w:rPr>
          <w:sz w:val="28"/>
          <w:szCs w:val="28"/>
        </w:rPr>
        <w:t>түрде</w:t>
      </w:r>
      <w:proofErr w:type="spellEnd"/>
      <w:r w:rsidRPr="00425B8A">
        <w:rPr>
          <w:sz w:val="28"/>
          <w:szCs w:val="28"/>
          <w:lang w:val="en-US"/>
        </w:rPr>
        <w:t xml:space="preserve"> </w:t>
      </w:r>
      <w:proofErr w:type="spellStart"/>
      <w:r w:rsidRPr="00425B8A">
        <w:rPr>
          <w:sz w:val="28"/>
          <w:szCs w:val="28"/>
        </w:rPr>
        <w:t>күрделі</w:t>
      </w:r>
      <w:proofErr w:type="spellEnd"/>
      <w:r w:rsidRPr="00425B8A">
        <w:rPr>
          <w:sz w:val="28"/>
          <w:szCs w:val="28"/>
          <w:lang w:val="en-US"/>
        </w:rPr>
        <w:t xml:space="preserve"> </w:t>
      </w:r>
      <w:proofErr w:type="spellStart"/>
      <w:r w:rsidRPr="00425B8A">
        <w:rPr>
          <w:sz w:val="28"/>
          <w:szCs w:val="28"/>
        </w:rPr>
        <w:t>және</w:t>
      </w:r>
      <w:proofErr w:type="spellEnd"/>
      <w:r w:rsidRPr="00425B8A">
        <w:rPr>
          <w:sz w:val="28"/>
          <w:szCs w:val="28"/>
          <w:lang w:val="en-US"/>
        </w:rPr>
        <w:t xml:space="preserve"> </w:t>
      </w:r>
      <w:proofErr w:type="spellStart"/>
      <w:r w:rsidRPr="00425B8A">
        <w:rPr>
          <w:sz w:val="28"/>
          <w:szCs w:val="28"/>
        </w:rPr>
        <w:t>қиын</w:t>
      </w:r>
      <w:proofErr w:type="spellEnd"/>
      <w:r w:rsidRPr="00425B8A">
        <w:rPr>
          <w:sz w:val="28"/>
          <w:szCs w:val="28"/>
          <w:lang w:val="en-US"/>
        </w:rPr>
        <w:t xml:space="preserve"> </w:t>
      </w:r>
      <w:proofErr w:type="spellStart"/>
      <w:r w:rsidRPr="00425B8A">
        <w:rPr>
          <w:sz w:val="28"/>
          <w:szCs w:val="28"/>
        </w:rPr>
        <w:t>саналатын</w:t>
      </w:r>
      <w:proofErr w:type="spellEnd"/>
      <w:r w:rsidRPr="00425B8A">
        <w:rPr>
          <w:sz w:val="28"/>
          <w:szCs w:val="28"/>
          <w:lang w:val="en-US"/>
        </w:rPr>
        <w:t xml:space="preserve"> </w:t>
      </w:r>
      <w:proofErr w:type="spellStart"/>
      <w:r w:rsidRPr="00425B8A">
        <w:rPr>
          <w:sz w:val="28"/>
          <w:szCs w:val="28"/>
        </w:rPr>
        <w:t>пәндердің</w:t>
      </w:r>
      <w:proofErr w:type="spellEnd"/>
      <w:r w:rsidRPr="00425B8A">
        <w:rPr>
          <w:sz w:val="28"/>
          <w:szCs w:val="28"/>
          <w:lang w:val="en-US"/>
        </w:rPr>
        <w:t xml:space="preserve"> </w:t>
      </w:r>
      <w:proofErr w:type="spellStart"/>
      <w:r w:rsidRPr="00425B8A">
        <w:rPr>
          <w:sz w:val="28"/>
          <w:szCs w:val="28"/>
        </w:rPr>
        <w:t>бірі</w:t>
      </w:r>
      <w:proofErr w:type="spellEnd"/>
      <w:r w:rsidRPr="00425B8A">
        <w:rPr>
          <w:sz w:val="28"/>
          <w:szCs w:val="28"/>
          <w:lang w:val="en-US"/>
        </w:rPr>
        <w:t xml:space="preserve"> </w:t>
      </w:r>
      <w:proofErr w:type="spellStart"/>
      <w:r w:rsidRPr="00425B8A">
        <w:rPr>
          <w:sz w:val="28"/>
          <w:szCs w:val="28"/>
        </w:rPr>
        <w:t>болғандықтан</w:t>
      </w:r>
      <w:proofErr w:type="spellEnd"/>
      <w:r w:rsidRPr="00425B8A">
        <w:rPr>
          <w:sz w:val="28"/>
          <w:szCs w:val="28"/>
          <w:lang w:val="en-US"/>
        </w:rPr>
        <w:t xml:space="preserve">, </w:t>
      </w:r>
      <w:proofErr w:type="spellStart"/>
      <w:r w:rsidRPr="00425B8A">
        <w:rPr>
          <w:sz w:val="28"/>
          <w:szCs w:val="28"/>
        </w:rPr>
        <w:t>оған</w:t>
      </w:r>
      <w:proofErr w:type="spellEnd"/>
      <w:r w:rsidRPr="00425B8A">
        <w:rPr>
          <w:sz w:val="28"/>
          <w:szCs w:val="28"/>
          <w:lang w:val="en-US"/>
        </w:rPr>
        <w:t xml:space="preserve"> </w:t>
      </w:r>
      <w:proofErr w:type="spellStart"/>
      <w:r w:rsidRPr="00425B8A">
        <w:rPr>
          <w:sz w:val="28"/>
          <w:szCs w:val="28"/>
        </w:rPr>
        <w:t>деген</w:t>
      </w:r>
      <w:proofErr w:type="spellEnd"/>
      <w:r w:rsidRPr="00425B8A">
        <w:rPr>
          <w:sz w:val="28"/>
          <w:szCs w:val="28"/>
          <w:lang w:val="en-US"/>
        </w:rPr>
        <w:t xml:space="preserve"> </w:t>
      </w:r>
      <w:proofErr w:type="spellStart"/>
      <w:r w:rsidRPr="00425B8A">
        <w:rPr>
          <w:sz w:val="28"/>
          <w:szCs w:val="28"/>
        </w:rPr>
        <w:t>оң</w:t>
      </w:r>
      <w:proofErr w:type="spellEnd"/>
      <w:r w:rsidRPr="00425B8A">
        <w:rPr>
          <w:sz w:val="28"/>
          <w:szCs w:val="28"/>
          <w:lang w:val="en-US"/>
        </w:rPr>
        <w:t xml:space="preserve"> </w:t>
      </w:r>
      <w:proofErr w:type="spellStart"/>
      <w:r w:rsidRPr="00425B8A">
        <w:rPr>
          <w:sz w:val="28"/>
          <w:szCs w:val="28"/>
        </w:rPr>
        <w:t>көзқарасты</w:t>
      </w:r>
      <w:proofErr w:type="spellEnd"/>
      <w:r w:rsidRPr="00425B8A">
        <w:rPr>
          <w:sz w:val="28"/>
          <w:szCs w:val="28"/>
          <w:lang w:val="en-US"/>
        </w:rPr>
        <w:t xml:space="preserve"> </w:t>
      </w:r>
      <w:proofErr w:type="spellStart"/>
      <w:r w:rsidRPr="00425B8A">
        <w:rPr>
          <w:sz w:val="28"/>
          <w:szCs w:val="28"/>
        </w:rPr>
        <w:t>қалыптастыру</w:t>
      </w:r>
      <w:proofErr w:type="spellEnd"/>
      <w:r w:rsidRPr="00425B8A">
        <w:rPr>
          <w:sz w:val="28"/>
          <w:szCs w:val="28"/>
          <w:lang w:val="en-US"/>
        </w:rPr>
        <w:t xml:space="preserve"> – </w:t>
      </w:r>
      <w:proofErr w:type="spellStart"/>
      <w:r w:rsidRPr="00425B8A">
        <w:rPr>
          <w:sz w:val="28"/>
          <w:szCs w:val="28"/>
        </w:rPr>
        <w:t>мұғалім</w:t>
      </w:r>
      <w:proofErr w:type="spellEnd"/>
      <w:r w:rsidRPr="00425B8A">
        <w:rPr>
          <w:sz w:val="28"/>
          <w:szCs w:val="28"/>
          <w:lang w:val="en-US"/>
        </w:rPr>
        <w:t xml:space="preserve"> </w:t>
      </w:r>
      <w:proofErr w:type="spellStart"/>
      <w:r w:rsidRPr="00425B8A">
        <w:rPr>
          <w:sz w:val="28"/>
          <w:szCs w:val="28"/>
        </w:rPr>
        <w:t>үшін</w:t>
      </w:r>
      <w:proofErr w:type="spellEnd"/>
      <w:r w:rsidRPr="00425B8A">
        <w:rPr>
          <w:sz w:val="28"/>
          <w:szCs w:val="28"/>
          <w:lang w:val="en-US"/>
        </w:rPr>
        <w:t xml:space="preserve"> </w:t>
      </w:r>
      <w:proofErr w:type="spellStart"/>
      <w:r w:rsidRPr="00425B8A">
        <w:rPr>
          <w:sz w:val="28"/>
          <w:szCs w:val="28"/>
        </w:rPr>
        <w:t>үлкен</w:t>
      </w:r>
      <w:proofErr w:type="spellEnd"/>
      <w:r w:rsidRPr="00425B8A">
        <w:rPr>
          <w:sz w:val="28"/>
          <w:szCs w:val="28"/>
          <w:lang w:val="en-US"/>
        </w:rPr>
        <w:t xml:space="preserve"> </w:t>
      </w:r>
      <w:proofErr w:type="spellStart"/>
      <w:r w:rsidRPr="00425B8A">
        <w:rPr>
          <w:sz w:val="28"/>
          <w:szCs w:val="28"/>
        </w:rPr>
        <w:t>міндет</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арқылы</w:t>
      </w:r>
      <w:proofErr w:type="spellEnd"/>
      <w:r w:rsidRPr="00425B8A">
        <w:rPr>
          <w:sz w:val="28"/>
          <w:szCs w:val="28"/>
          <w:lang w:val="en-US"/>
        </w:rPr>
        <w:t xml:space="preserve"> </w:t>
      </w:r>
      <w:proofErr w:type="spellStart"/>
      <w:r w:rsidRPr="00425B8A">
        <w:rPr>
          <w:sz w:val="28"/>
          <w:szCs w:val="28"/>
        </w:rPr>
        <w:t>бұл</w:t>
      </w:r>
      <w:proofErr w:type="spellEnd"/>
      <w:r w:rsidRPr="00425B8A">
        <w:rPr>
          <w:sz w:val="28"/>
          <w:szCs w:val="28"/>
          <w:lang w:val="en-US"/>
        </w:rPr>
        <w:t xml:space="preserve"> </w:t>
      </w:r>
      <w:proofErr w:type="spellStart"/>
      <w:r w:rsidRPr="00425B8A">
        <w:rPr>
          <w:sz w:val="28"/>
          <w:szCs w:val="28"/>
        </w:rPr>
        <w:t>мақсатқа</w:t>
      </w:r>
      <w:proofErr w:type="spellEnd"/>
      <w:r w:rsidRPr="00425B8A">
        <w:rPr>
          <w:sz w:val="28"/>
          <w:szCs w:val="28"/>
          <w:lang w:val="en-US"/>
        </w:rPr>
        <w:t xml:space="preserve"> </w:t>
      </w:r>
      <w:proofErr w:type="spellStart"/>
      <w:r w:rsidRPr="00425B8A">
        <w:rPr>
          <w:sz w:val="28"/>
          <w:szCs w:val="28"/>
        </w:rPr>
        <w:t>жету</w:t>
      </w:r>
      <w:proofErr w:type="spellEnd"/>
      <w:r w:rsidRPr="00425B8A">
        <w:rPr>
          <w:sz w:val="28"/>
          <w:szCs w:val="28"/>
          <w:lang w:val="en-US"/>
        </w:rPr>
        <w:t xml:space="preserve"> </w:t>
      </w:r>
      <w:proofErr w:type="spellStart"/>
      <w:r w:rsidRPr="00425B8A">
        <w:rPr>
          <w:sz w:val="28"/>
          <w:szCs w:val="28"/>
        </w:rPr>
        <w:t>жеңілдей</w:t>
      </w:r>
      <w:proofErr w:type="spellEnd"/>
      <w:r w:rsidRPr="00425B8A">
        <w:rPr>
          <w:sz w:val="28"/>
          <w:szCs w:val="28"/>
          <w:lang w:val="en-US"/>
        </w:rPr>
        <w:t xml:space="preserve"> </w:t>
      </w:r>
      <w:proofErr w:type="spellStart"/>
      <w:r w:rsidRPr="00425B8A">
        <w:rPr>
          <w:sz w:val="28"/>
          <w:szCs w:val="28"/>
        </w:rPr>
        <w:t>түседі</w:t>
      </w:r>
      <w:proofErr w:type="spellEnd"/>
      <w:r w:rsidRPr="00425B8A">
        <w:rPr>
          <w:sz w:val="28"/>
          <w:szCs w:val="28"/>
          <w:lang w:val="en-US"/>
        </w:rPr>
        <w:t xml:space="preserve">. </w:t>
      </w:r>
      <w:proofErr w:type="spellStart"/>
      <w:r w:rsidRPr="00425B8A">
        <w:rPr>
          <w:sz w:val="28"/>
          <w:szCs w:val="28"/>
        </w:rPr>
        <w:t>Себебі</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 </w:t>
      </w:r>
      <w:proofErr w:type="spellStart"/>
      <w:r w:rsidRPr="00425B8A">
        <w:rPr>
          <w:sz w:val="28"/>
          <w:szCs w:val="28"/>
        </w:rPr>
        <w:t>оқушыға</w:t>
      </w:r>
      <w:proofErr w:type="spellEnd"/>
      <w:r w:rsidRPr="00425B8A">
        <w:rPr>
          <w:sz w:val="28"/>
          <w:szCs w:val="28"/>
          <w:lang w:val="en-US"/>
        </w:rPr>
        <w:t xml:space="preserve"> </w:t>
      </w:r>
      <w:proofErr w:type="spellStart"/>
      <w:r w:rsidRPr="00425B8A">
        <w:rPr>
          <w:sz w:val="28"/>
          <w:szCs w:val="28"/>
        </w:rPr>
        <w:t>таныс</w:t>
      </w:r>
      <w:proofErr w:type="spellEnd"/>
      <w:r w:rsidRPr="00425B8A">
        <w:rPr>
          <w:sz w:val="28"/>
          <w:szCs w:val="28"/>
          <w:lang w:val="en-US"/>
        </w:rPr>
        <w:t xml:space="preserve"> </w:t>
      </w:r>
      <w:proofErr w:type="spellStart"/>
      <w:r w:rsidRPr="00425B8A">
        <w:rPr>
          <w:sz w:val="28"/>
          <w:szCs w:val="28"/>
        </w:rPr>
        <w:t>әрі</w:t>
      </w:r>
      <w:proofErr w:type="spellEnd"/>
      <w:r w:rsidRPr="00425B8A">
        <w:rPr>
          <w:sz w:val="28"/>
          <w:szCs w:val="28"/>
          <w:lang w:val="en-US"/>
        </w:rPr>
        <w:t xml:space="preserve"> </w:t>
      </w:r>
      <w:proofErr w:type="spellStart"/>
      <w:r w:rsidRPr="00425B8A">
        <w:rPr>
          <w:sz w:val="28"/>
          <w:szCs w:val="28"/>
        </w:rPr>
        <w:t>эмоционалды</w:t>
      </w:r>
      <w:proofErr w:type="spellEnd"/>
      <w:r w:rsidRPr="00425B8A">
        <w:rPr>
          <w:sz w:val="28"/>
          <w:szCs w:val="28"/>
          <w:lang w:val="en-US"/>
        </w:rPr>
        <w:t xml:space="preserve"> </w:t>
      </w:r>
      <w:proofErr w:type="spellStart"/>
      <w:r w:rsidRPr="00425B8A">
        <w:rPr>
          <w:sz w:val="28"/>
          <w:szCs w:val="28"/>
        </w:rPr>
        <w:t>түрде</w:t>
      </w:r>
      <w:proofErr w:type="spellEnd"/>
      <w:r w:rsidRPr="00425B8A">
        <w:rPr>
          <w:sz w:val="28"/>
          <w:szCs w:val="28"/>
          <w:lang w:val="en-US"/>
        </w:rPr>
        <w:t xml:space="preserve"> </w:t>
      </w:r>
      <w:proofErr w:type="spellStart"/>
      <w:r w:rsidRPr="00425B8A">
        <w:rPr>
          <w:sz w:val="28"/>
          <w:szCs w:val="28"/>
        </w:rPr>
        <w:t>жағымды</w:t>
      </w:r>
      <w:proofErr w:type="spellEnd"/>
      <w:r w:rsidRPr="00425B8A">
        <w:rPr>
          <w:sz w:val="28"/>
          <w:szCs w:val="28"/>
          <w:lang w:val="en-US"/>
        </w:rPr>
        <w:t xml:space="preserve"> </w:t>
      </w:r>
      <w:proofErr w:type="spellStart"/>
      <w:r w:rsidRPr="00425B8A">
        <w:rPr>
          <w:sz w:val="28"/>
          <w:szCs w:val="28"/>
        </w:rPr>
        <w:t>жағдай</w:t>
      </w:r>
      <w:proofErr w:type="spellEnd"/>
      <w:r w:rsidRPr="00425B8A">
        <w:rPr>
          <w:sz w:val="28"/>
          <w:szCs w:val="28"/>
          <w:lang w:val="en-US"/>
        </w:rPr>
        <w:t xml:space="preserve"> </w:t>
      </w:r>
      <w:proofErr w:type="spellStart"/>
      <w:r w:rsidRPr="00425B8A">
        <w:rPr>
          <w:sz w:val="28"/>
          <w:szCs w:val="28"/>
        </w:rPr>
        <w:t>тудыратын</w:t>
      </w:r>
      <w:proofErr w:type="spellEnd"/>
      <w:r w:rsidRPr="00425B8A">
        <w:rPr>
          <w:sz w:val="28"/>
          <w:szCs w:val="28"/>
          <w:lang w:val="en-US"/>
        </w:rPr>
        <w:t xml:space="preserve"> </w:t>
      </w:r>
      <w:proofErr w:type="spellStart"/>
      <w:r w:rsidRPr="00425B8A">
        <w:rPr>
          <w:sz w:val="28"/>
          <w:szCs w:val="28"/>
        </w:rPr>
        <w:t>әрекет</w:t>
      </w:r>
      <w:proofErr w:type="spellEnd"/>
      <w:r w:rsidRPr="00425B8A">
        <w:rPr>
          <w:sz w:val="28"/>
          <w:szCs w:val="28"/>
          <w:lang w:val="en-US"/>
        </w:rPr>
        <w:t xml:space="preserve">. </w:t>
      </w:r>
      <w:proofErr w:type="spellStart"/>
      <w:r w:rsidRPr="00425B8A">
        <w:rPr>
          <w:sz w:val="28"/>
          <w:szCs w:val="28"/>
        </w:rPr>
        <w:t>Зерттеулер</w:t>
      </w:r>
      <w:proofErr w:type="spellEnd"/>
      <w:r w:rsidRPr="00425B8A">
        <w:rPr>
          <w:sz w:val="28"/>
          <w:szCs w:val="28"/>
          <w:lang w:val="en-US"/>
        </w:rPr>
        <w:t xml:space="preserve"> </w:t>
      </w:r>
      <w:proofErr w:type="spellStart"/>
      <w:r w:rsidRPr="00425B8A">
        <w:rPr>
          <w:sz w:val="28"/>
          <w:szCs w:val="28"/>
        </w:rPr>
        <w:t>көрсеткендей</w:t>
      </w:r>
      <w:proofErr w:type="spellEnd"/>
      <w:r w:rsidRPr="00425B8A">
        <w:rPr>
          <w:sz w:val="28"/>
          <w:szCs w:val="28"/>
          <w:lang w:val="en-US"/>
        </w:rPr>
        <w:t xml:space="preserve">, </w:t>
      </w:r>
      <w:proofErr w:type="spellStart"/>
      <w:r w:rsidRPr="00425B8A">
        <w:rPr>
          <w:sz w:val="28"/>
          <w:szCs w:val="28"/>
        </w:rPr>
        <w:t>оқытуда</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технологияларын</w:t>
      </w:r>
      <w:proofErr w:type="spellEnd"/>
      <w:r w:rsidRPr="00425B8A">
        <w:rPr>
          <w:sz w:val="28"/>
          <w:szCs w:val="28"/>
          <w:lang w:val="en-US"/>
        </w:rPr>
        <w:t xml:space="preserve"> </w:t>
      </w:r>
      <w:proofErr w:type="spellStart"/>
      <w:r w:rsidRPr="00425B8A">
        <w:rPr>
          <w:sz w:val="28"/>
          <w:szCs w:val="28"/>
        </w:rPr>
        <w:t>жүйелі</w:t>
      </w:r>
      <w:proofErr w:type="spellEnd"/>
      <w:r w:rsidRPr="00425B8A">
        <w:rPr>
          <w:sz w:val="28"/>
          <w:szCs w:val="28"/>
          <w:lang w:val="en-US"/>
        </w:rPr>
        <w:t xml:space="preserve"> </w:t>
      </w:r>
      <w:proofErr w:type="spellStart"/>
      <w:r w:rsidRPr="00425B8A">
        <w:rPr>
          <w:sz w:val="28"/>
          <w:szCs w:val="28"/>
        </w:rPr>
        <w:t>қолдану</w:t>
      </w:r>
      <w:proofErr w:type="spellEnd"/>
      <w:r w:rsidRPr="00425B8A">
        <w:rPr>
          <w:sz w:val="28"/>
          <w:szCs w:val="28"/>
          <w:lang w:val="en-US"/>
        </w:rPr>
        <w:t xml:space="preserve"> </w:t>
      </w:r>
      <w:proofErr w:type="spellStart"/>
      <w:r w:rsidRPr="00425B8A">
        <w:rPr>
          <w:sz w:val="28"/>
          <w:szCs w:val="28"/>
        </w:rPr>
        <w:t>оқушылардың</w:t>
      </w:r>
      <w:proofErr w:type="spellEnd"/>
      <w:r w:rsidRPr="00425B8A">
        <w:rPr>
          <w:sz w:val="28"/>
          <w:szCs w:val="28"/>
          <w:lang w:val="en-US"/>
        </w:rPr>
        <w:t xml:space="preserve"> </w:t>
      </w:r>
      <w:proofErr w:type="spellStart"/>
      <w:r w:rsidRPr="00425B8A">
        <w:rPr>
          <w:sz w:val="28"/>
          <w:szCs w:val="28"/>
        </w:rPr>
        <w:t>оқу</w:t>
      </w:r>
      <w:proofErr w:type="spellEnd"/>
      <w:r w:rsidRPr="00425B8A">
        <w:rPr>
          <w:sz w:val="28"/>
          <w:szCs w:val="28"/>
          <w:lang w:val="en-US"/>
        </w:rPr>
        <w:t xml:space="preserve"> </w:t>
      </w:r>
      <w:proofErr w:type="spellStart"/>
      <w:r w:rsidRPr="00425B8A">
        <w:rPr>
          <w:sz w:val="28"/>
          <w:szCs w:val="28"/>
        </w:rPr>
        <w:t>жетістіктерін</w:t>
      </w:r>
      <w:proofErr w:type="spellEnd"/>
      <w:r w:rsidRPr="00425B8A">
        <w:rPr>
          <w:sz w:val="28"/>
          <w:szCs w:val="28"/>
          <w:lang w:val="en-US"/>
        </w:rPr>
        <w:t xml:space="preserve"> </w:t>
      </w:r>
      <w:proofErr w:type="spellStart"/>
      <w:r w:rsidRPr="00425B8A">
        <w:rPr>
          <w:sz w:val="28"/>
          <w:szCs w:val="28"/>
        </w:rPr>
        <w:t>арттырып</w:t>
      </w:r>
      <w:proofErr w:type="spellEnd"/>
      <w:r w:rsidRPr="00425B8A">
        <w:rPr>
          <w:sz w:val="28"/>
          <w:szCs w:val="28"/>
          <w:lang w:val="en-US"/>
        </w:rPr>
        <w:t xml:space="preserve"> </w:t>
      </w:r>
      <w:proofErr w:type="spellStart"/>
      <w:r w:rsidRPr="00425B8A">
        <w:rPr>
          <w:sz w:val="28"/>
          <w:szCs w:val="28"/>
        </w:rPr>
        <w:t>қана</w:t>
      </w:r>
      <w:proofErr w:type="spellEnd"/>
      <w:r w:rsidRPr="00425B8A">
        <w:rPr>
          <w:sz w:val="28"/>
          <w:szCs w:val="28"/>
          <w:lang w:val="en-US"/>
        </w:rPr>
        <w:t xml:space="preserve"> </w:t>
      </w:r>
      <w:proofErr w:type="spellStart"/>
      <w:r w:rsidRPr="00425B8A">
        <w:rPr>
          <w:sz w:val="28"/>
          <w:szCs w:val="28"/>
        </w:rPr>
        <w:t>қоймай</w:t>
      </w:r>
      <w:proofErr w:type="spellEnd"/>
      <w:r w:rsidRPr="00425B8A">
        <w:rPr>
          <w:sz w:val="28"/>
          <w:szCs w:val="28"/>
          <w:lang w:val="en-US"/>
        </w:rPr>
        <w:t xml:space="preserve">, </w:t>
      </w:r>
      <w:proofErr w:type="spellStart"/>
      <w:r w:rsidRPr="00425B8A">
        <w:rPr>
          <w:sz w:val="28"/>
          <w:szCs w:val="28"/>
        </w:rPr>
        <w:t>олардың</w:t>
      </w:r>
      <w:proofErr w:type="spellEnd"/>
      <w:r w:rsidRPr="00425B8A">
        <w:rPr>
          <w:sz w:val="28"/>
          <w:szCs w:val="28"/>
          <w:lang w:val="en-US"/>
        </w:rPr>
        <w:t xml:space="preserve"> </w:t>
      </w:r>
      <w:proofErr w:type="spellStart"/>
      <w:r w:rsidRPr="00425B8A">
        <w:rPr>
          <w:sz w:val="28"/>
          <w:szCs w:val="28"/>
        </w:rPr>
        <w:t>танымдық</w:t>
      </w:r>
      <w:proofErr w:type="spellEnd"/>
      <w:r w:rsidRPr="00425B8A">
        <w:rPr>
          <w:sz w:val="28"/>
          <w:szCs w:val="28"/>
          <w:lang w:val="en-US"/>
        </w:rPr>
        <w:t xml:space="preserve"> </w:t>
      </w:r>
      <w:proofErr w:type="spellStart"/>
      <w:r w:rsidRPr="00425B8A">
        <w:rPr>
          <w:sz w:val="28"/>
          <w:szCs w:val="28"/>
        </w:rPr>
        <w:t>белсенділігі</w:t>
      </w:r>
      <w:proofErr w:type="spellEnd"/>
      <w:r w:rsidRPr="00425B8A">
        <w:rPr>
          <w:sz w:val="28"/>
          <w:szCs w:val="28"/>
          <w:lang w:val="en-US"/>
        </w:rPr>
        <w:t xml:space="preserve"> </w:t>
      </w:r>
      <w:r w:rsidRPr="00425B8A">
        <w:rPr>
          <w:sz w:val="28"/>
          <w:szCs w:val="28"/>
        </w:rPr>
        <w:t>мен</w:t>
      </w:r>
      <w:r w:rsidRPr="00425B8A">
        <w:rPr>
          <w:sz w:val="28"/>
          <w:szCs w:val="28"/>
          <w:lang w:val="en-US"/>
        </w:rPr>
        <w:t xml:space="preserve"> </w:t>
      </w:r>
      <w:proofErr w:type="spellStart"/>
      <w:r w:rsidRPr="00425B8A">
        <w:rPr>
          <w:sz w:val="28"/>
          <w:szCs w:val="28"/>
        </w:rPr>
        <w:t>ынтасын</w:t>
      </w:r>
      <w:proofErr w:type="spellEnd"/>
      <w:r w:rsidRPr="00425B8A">
        <w:rPr>
          <w:sz w:val="28"/>
          <w:szCs w:val="28"/>
          <w:lang w:val="en-US"/>
        </w:rPr>
        <w:t xml:space="preserve"> </w:t>
      </w:r>
      <w:proofErr w:type="spellStart"/>
      <w:r w:rsidRPr="00425B8A">
        <w:rPr>
          <w:sz w:val="28"/>
          <w:szCs w:val="28"/>
        </w:rPr>
        <w:t>дамытады</w:t>
      </w:r>
      <w:proofErr w:type="spellEnd"/>
      <w:r w:rsidRPr="00425B8A">
        <w:rPr>
          <w:sz w:val="28"/>
          <w:szCs w:val="28"/>
          <w:lang w:val="en-US"/>
        </w:rPr>
        <w:t xml:space="preserve"> (OECD, 2021; UNESCO, 2021).</w:t>
      </w:r>
    </w:p>
    <w:p w14:paraId="11800CE1" w14:textId="77777777" w:rsidR="00425B8A" w:rsidRPr="00425B8A" w:rsidRDefault="00425B8A" w:rsidP="00EA0D0A">
      <w:pPr>
        <w:pStyle w:val="af2"/>
        <w:ind w:firstLine="720"/>
        <w:jc w:val="both"/>
        <w:rPr>
          <w:sz w:val="28"/>
          <w:szCs w:val="28"/>
          <w:lang w:val="en-US"/>
        </w:rPr>
      </w:pPr>
      <w:proofErr w:type="spellStart"/>
      <w:r w:rsidRPr="00425B8A">
        <w:rPr>
          <w:sz w:val="28"/>
          <w:szCs w:val="28"/>
        </w:rPr>
        <w:t>Ойын</w:t>
      </w:r>
      <w:proofErr w:type="spellEnd"/>
      <w:r w:rsidRPr="00425B8A">
        <w:rPr>
          <w:sz w:val="28"/>
          <w:szCs w:val="28"/>
          <w:lang w:val="en-US"/>
        </w:rPr>
        <w:t xml:space="preserve"> – </w:t>
      </w:r>
      <w:r w:rsidRPr="00425B8A">
        <w:rPr>
          <w:sz w:val="28"/>
          <w:szCs w:val="28"/>
        </w:rPr>
        <w:t>тек</w:t>
      </w:r>
      <w:r w:rsidRPr="00425B8A">
        <w:rPr>
          <w:sz w:val="28"/>
          <w:szCs w:val="28"/>
          <w:lang w:val="en-US"/>
        </w:rPr>
        <w:t xml:space="preserve"> </w:t>
      </w:r>
      <w:proofErr w:type="spellStart"/>
      <w:r w:rsidRPr="00425B8A">
        <w:rPr>
          <w:sz w:val="28"/>
          <w:szCs w:val="28"/>
        </w:rPr>
        <w:t>көңіл</w:t>
      </w:r>
      <w:proofErr w:type="spellEnd"/>
      <w:r w:rsidRPr="00425B8A">
        <w:rPr>
          <w:sz w:val="28"/>
          <w:szCs w:val="28"/>
          <w:lang w:val="en-US"/>
        </w:rPr>
        <w:t xml:space="preserve"> </w:t>
      </w:r>
      <w:proofErr w:type="spellStart"/>
      <w:r w:rsidRPr="00425B8A">
        <w:rPr>
          <w:sz w:val="28"/>
          <w:szCs w:val="28"/>
        </w:rPr>
        <w:t>көтеру</w:t>
      </w:r>
      <w:proofErr w:type="spellEnd"/>
      <w:r w:rsidRPr="00425B8A">
        <w:rPr>
          <w:sz w:val="28"/>
          <w:szCs w:val="28"/>
          <w:lang w:val="en-US"/>
        </w:rPr>
        <w:t xml:space="preserve"> </w:t>
      </w:r>
      <w:proofErr w:type="spellStart"/>
      <w:r w:rsidRPr="00425B8A">
        <w:rPr>
          <w:sz w:val="28"/>
          <w:szCs w:val="28"/>
        </w:rPr>
        <w:t>құралы</w:t>
      </w:r>
      <w:proofErr w:type="spellEnd"/>
      <w:r w:rsidRPr="00425B8A">
        <w:rPr>
          <w:sz w:val="28"/>
          <w:szCs w:val="28"/>
          <w:lang w:val="en-US"/>
        </w:rPr>
        <w:t xml:space="preserve"> </w:t>
      </w:r>
      <w:proofErr w:type="spellStart"/>
      <w:r w:rsidRPr="00425B8A">
        <w:rPr>
          <w:sz w:val="28"/>
          <w:szCs w:val="28"/>
        </w:rPr>
        <w:t>емес</w:t>
      </w:r>
      <w:proofErr w:type="spellEnd"/>
      <w:r w:rsidRPr="00425B8A">
        <w:rPr>
          <w:sz w:val="28"/>
          <w:szCs w:val="28"/>
          <w:lang w:val="en-US"/>
        </w:rPr>
        <w:t xml:space="preserve">, </w:t>
      </w:r>
      <w:proofErr w:type="spellStart"/>
      <w:r w:rsidRPr="00425B8A">
        <w:rPr>
          <w:sz w:val="28"/>
          <w:szCs w:val="28"/>
        </w:rPr>
        <w:t>ол</w:t>
      </w:r>
      <w:proofErr w:type="spellEnd"/>
      <w:r w:rsidRPr="00425B8A">
        <w:rPr>
          <w:sz w:val="28"/>
          <w:szCs w:val="28"/>
          <w:lang w:val="en-US"/>
        </w:rPr>
        <w:t xml:space="preserve"> – </w:t>
      </w:r>
      <w:proofErr w:type="spellStart"/>
      <w:r w:rsidRPr="00425B8A">
        <w:rPr>
          <w:sz w:val="28"/>
          <w:szCs w:val="28"/>
        </w:rPr>
        <w:t>оқушының</w:t>
      </w:r>
      <w:proofErr w:type="spellEnd"/>
      <w:r w:rsidRPr="00425B8A">
        <w:rPr>
          <w:sz w:val="28"/>
          <w:szCs w:val="28"/>
          <w:lang w:val="en-US"/>
        </w:rPr>
        <w:t xml:space="preserve"> </w:t>
      </w:r>
      <w:r w:rsidRPr="00425B8A">
        <w:rPr>
          <w:sz w:val="28"/>
          <w:szCs w:val="28"/>
        </w:rPr>
        <w:t>ой</w:t>
      </w:r>
      <w:r w:rsidRPr="00425B8A">
        <w:rPr>
          <w:sz w:val="28"/>
          <w:szCs w:val="28"/>
          <w:lang w:val="en-US"/>
        </w:rPr>
        <w:t>-</w:t>
      </w:r>
      <w:proofErr w:type="spellStart"/>
      <w:r w:rsidRPr="00425B8A">
        <w:rPr>
          <w:sz w:val="28"/>
          <w:szCs w:val="28"/>
        </w:rPr>
        <w:t>санасын</w:t>
      </w:r>
      <w:proofErr w:type="spellEnd"/>
      <w:r w:rsidRPr="00425B8A">
        <w:rPr>
          <w:sz w:val="28"/>
          <w:szCs w:val="28"/>
          <w:lang w:val="en-US"/>
        </w:rPr>
        <w:t xml:space="preserve">, </w:t>
      </w:r>
      <w:proofErr w:type="spellStart"/>
      <w:r w:rsidRPr="00425B8A">
        <w:rPr>
          <w:sz w:val="28"/>
          <w:szCs w:val="28"/>
        </w:rPr>
        <w:t>зейінін</w:t>
      </w:r>
      <w:proofErr w:type="spellEnd"/>
      <w:r w:rsidRPr="00425B8A">
        <w:rPr>
          <w:sz w:val="28"/>
          <w:szCs w:val="28"/>
          <w:lang w:val="en-US"/>
        </w:rPr>
        <w:t xml:space="preserve">, </w:t>
      </w:r>
      <w:proofErr w:type="spellStart"/>
      <w:r w:rsidRPr="00425B8A">
        <w:rPr>
          <w:sz w:val="28"/>
          <w:szCs w:val="28"/>
        </w:rPr>
        <w:t>есте</w:t>
      </w:r>
      <w:proofErr w:type="spellEnd"/>
      <w:r w:rsidRPr="00425B8A">
        <w:rPr>
          <w:sz w:val="28"/>
          <w:szCs w:val="28"/>
          <w:lang w:val="en-US"/>
        </w:rPr>
        <w:t xml:space="preserve"> </w:t>
      </w:r>
      <w:proofErr w:type="spellStart"/>
      <w:r w:rsidRPr="00425B8A">
        <w:rPr>
          <w:sz w:val="28"/>
          <w:szCs w:val="28"/>
        </w:rPr>
        <w:t>сақтау</w:t>
      </w:r>
      <w:proofErr w:type="spellEnd"/>
      <w:r w:rsidRPr="00425B8A">
        <w:rPr>
          <w:sz w:val="28"/>
          <w:szCs w:val="28"/>
          <w:lang w:val="en-US"/>
        </w:rPr>
        <w:t xml:space="preserve"> </w:t>
      </w:r>
      <w:proofErr w:type="spellStart"/>
      <w:r w:rsidRPr="00425B8A">
        <w:rPr>
          <w:sz w:val="28"/>
          <w:szCs w:val="28"/>
        </w:rPr>
        <w:t>қабілетін</w:t>
      </w:r>
      <w:proofErr w:type="spellEnd"/>
      <w:r w:rsidRPr="00425B8A">
        <w:rPr>
          <w:sz w:val="28"/>
          <w:szCs w:val="28"/>
          <w:lang w:val="en-US"/>
        </w:rPr>
        <w:t xml:space="preserve">, </w:t>
      </w:r>
      <w:proofErr w:type="spellStart"/>
      <w:r w:rsidRPr="00425B8A">
        <w:rPr>
          <w:sz w:val="28"/>
          <w:szCs w:val="28"/>
        </w:rPr>
        <w:t>шығармашылық</w:t>
      </w:r>
      <w:proofErr w:type="spellEnd"/>
      <w:r w:rsidRPr="00425B8A">
        <w:rPr>
          <w:sz w:val="28"/>
          <w:szCs w:val="28"/>
          <w:lang w:val="en-US"/>
        </w:rPr>
        <w:t xml:space="preserve"> </w:t>
      </w:r>
      <w:proofErr w:type="spellStart"/>
      <w:r w:rsidRPr="00425B8A">
        <w:rPr>
          <w:sz w:val="28"/>
          <w:szCs w:val="28"/>
        </w:rPr>
        <w:t>және</w:t>
      </w:r>
      <w:proofErr w:type="spellEnd"/>
      <w:r w:rsidRPr="00425B8A">
        <w:rPr>
          <w:sz w:val="28"/>
          <w:szCs w:val="28"/>
          <w:lang w:val="en-US"/>
        </w:rPr>
        <w:t xml:space="preserve"> </w:t>
      </w:r>
      <w:proofErr w:type="spellStart"/>
      <w:r w:rsidRPr="00425B8A">
        <w:rPr>
          <w:sz w:val="28"/>
          <w:szCs w:val="28"/>
        </w:rPr>
        <w:t>логикалық</w:t>
      </w:r>
      <w:proofErr w:type="spellEnd"/>
      <w:r w:rsidRPr="00425B8A">
        <w:rPr>
          <w:sz w:val="28"/>
          <w:szCs w:val="28"/>
          <w:lang w:val="en-US"/>
        </w:rPr>
        <w:t xml:space="preserve"> </w:t>
      </w:r>
      <w:proofErr w:type="spellStart"/>
      <w:r w:rsidRPr="00425B8A">
        <w:rPr>
          <w:sz w:val="28"/>
          <w:szCs w:val="28"/>
        </w:rPr>
        <w:t>ойлау</w:t>
      </w:r>
      <w:proofErr w:type="spellEnd"/>
      <w:r w:rsidRPr="00425B8A">
        <w:rPr>
          <w:sz w:val="28"/>
          <w:szCs w:val="28"/>
          <w:lang w:val="en-US"/>
        </w:rPr>
        <w:t xml:space="preserve"> </w:t>
      </w:r>
      <w:proofErr w:type="spellStart"/>
      <w:r w:rsidRPr="00425B8A">
        <w:rPr>
          <w:sz w:val="28"/>
          <w:szCs w:val="28"/>
        </w:rPr>
        <w:t>қабілеттерін</w:t>
      </w:r>
      <w:proofErr w:type="spellEnd"/>
      <w:r w:rsidRPr="00425B8A">
        <w:rPr>
          <w:sz w:val="28"/>
          <w:szCs w:val="28"/>
          <w:lang w:val="en-US"/>
        </w:rPr>
        <w:t xml:space="preserve"> </w:t>
      </w:r>
      <w:proofErr w:type="spellStart"/>
      <w:r w:rsidRPr="00425B8A">
        <w:rPr>
          <w:sz w:val="28"/>
          <w:szCs w:val="28"/>
        </w:rPr>
        <w:t>дамытатын</w:t>
      </w:r>
      <w:proofErr w:type="spellEnd"/>
      <w:r w:rsidRPr="00425B8A">
        <w:rPr>
          <w:sz w:val="28"/>
          <w:szCs w:val="28"/>
          <w:lang w:val="en-US"/>
        </w:rPr>
        <w:t xml:space="preserve">, </w:t>
      </w:r>
      <w:proofErr w:type="spellStart"/>
      <w:r w:rsidRPr="00425B8A">
        <w:rPr>
          <w:sz w:val="28"/>
          <w:szCs w:val="28"/>
        </w:rPr>
        <w:t>тұлғалық</w:t>
      </w:r>
      <w:proofErr w:type="spellEnd"/>
      <w:r w:rsidRPr="00425B8A">
        <w:rPr>
          <w:sz w:val="28"/>
          <w:szCs w:val="28"/>
          <w:lang w:val="en-US"/>
        </w:rPr>
        <w:t xml:space="preserve"> </w:t>
      </w:r>
      <w:proofErr w:type="spellStart"/>
      <w:r w:rsidRPr="00425B8A">
        <w:rPr>
          <w:sz w:val="28"/>
          <w:szCs w:val="28"/>
        </w:rPr>
        <w:t>қасиеттерін</w:t>
      </w:r>
      <w:proofErr w:type="spellEnd"/>
      <w:r w:rsidRPr="00425B8A">
        <w:rPr>
          <w:sz w:val="28"/>
          <w:szCs w:val="28"/>
          <w:lang w:val="en-US"/>
        </w:rPr>
        <w:t xml:space="preserve"> </w:t>
      </w:r>
      <w:proofErr w:type="spellStart"/>
      <w:r w:rsidRPr="00425B8A">
        <w:rPr>
          <w:sz w:val="28"/>
          <w:szCs w:val="28"/>
        </w:rPr>
        <w:t>қалыптастыратын</w:t>
      </w:r>
      <w:proofErr w:type="spellEnd"/>
      <w:r w:rsidRPr="00425B8A">
        <w:rPr>
          <w:sz w:val="28"/>
          <w:szCs w:val="28"/>
          <w:lang w:val="en-US"/>
        </w:rPr>
        <w:t xml:space="preserve"> </w:t>
      </w:r>
      <w:proofErr w:type="spellStart"/>
      <w:r w:rsidRPr="00425B8A">
        <w:rPr>
          <w:sz w:val="28"/>
          <w:szCs w:val="28"/>
        </w:rPr>
        <w:t>ерекше</w:t>
      </w:r>
      <w:proofErr w:type="spellEnd"/>
      <w:r w:rsidRPr="00425B8A">
        <w:rPr>
          <w:sz w:val="28"/>
          <w:szCs w:val="28"/>
          <w:lang w:val="en-US"/>
        </w:rPr>
        <w:t xml:space="preserve"> </w:t>
      </w:r>
      <w:proofErr w:type="spellStart"/>
      <w:r w:rsidRPr="00425B8A">
        <w:rPr>
          <w:sz w:val="28"/>
          <w:szCs w:val="28"/>
        </w:rPr>
        <w:t>әдіс</w:t>
      </w:r>
      <w:proofErr w:type="spellEnd"/>
      <w:r w:rsidRPr="00425B8A">
        <w:rPr>
          <w:sz w:val="28"/>
          <w:szCs w:val="28"/>
          <w:lang w:val="en-US"/>
        </w:rPr>
        <w:t xml:space="preserve">. </w:t>
      </w:r>
      <w:proofErr w:type="spellStart"/>
      <w:r w:rsidRPr="00425B8A">
        <w:rPr>
          <w:sz w:val="28"/>
          <w:szCs w:val="28"/>
        </w:rPr>
        <w:t>Сабаққа</w:t>
      </w:r>
      <w:proofErr w:type="spellEnd"/>
      <w:r w:rsidRPr="00425B8A">
        <w:rPr>
          <w:sz w:val="28"/>
          <w:szCs w:val="28"/>
          <w:lang w:val="en-US"/>
        </w:rPr>
        <w:t xml:space="preserve"> </w:t>
      </w:r>
      <w:proofErr w:type="spellStart"/>
      <w:r w:rsidRPr="00425B8A">
        <w:rPr>
          <w:sz w:val="28"/>
          <w:szCs w:val="28"/>
        </w:rPr>
        <w:t>қызығушылығы</w:t>
      </w:r>
      <w:proofErr w:type="spellEnd"/>
      <w:r w:rsidRPr="00425B8A">
        <w:rPr>
          <w:sz w:val="28"/>
          <w:szCs w:val="28"/>
          <w:lang w:val="en-US"/>
        </w:rPr>
        <w:t xml:space="preserve"> </w:t>
      </w:r>
      <w:proofErr w:type="spellStart"/>
      <w:r w:rsidRPr="00425B8A">
        <w:rPr>
          <w:sz w:val="28"/>
          <w:szCs w:val="28"/>
        </w:rPr>
        <w:t>төмен</w:t>
      </w:r>
      <w:proofErr w:type="spellEnd"/>
      <w:r w:rsidRPr="00425B8A">
        <w:rPr>
          <w:sz w:val="28"/>
          <w:szCs w:val="28"/>
          <w:lang w:val="en-US"/>
        </w:rPr>
        <w:t xml:space="preserve"> </w:t>
      </w:r>
      <w:proofErr w:type="spellStart"/>
      <w:r w:rsidRPr="00425B8A">
        <w:rPr>
          <w:sz w:val="28"/>
          <w:szCs w:val="28"/>
        </w:rPr>
        <w:t>оқушыларды</w:t>
      </w:r>
      <w:proofErr w:type="spellEnd"/>
      <w:r w:rsidRPr="00425B8A">
        <w:rPr>
          <w:sz w:val="28"/>
          <w:szCs w:val="28"/>
          <w:lang w:val="en-US"/>
        </w:rPr>
        <w:t xml:space="preserve"> </w:t>
      </w:r>
      <w:proofErr w:type="spellStart"/>
      <w:r w:rsidRPr="00425B8A">
        <w:rPr>
          <w:sz w:val="28"/>
          <w:szCs w:val="28"/>
        </w:rPr>
        <w:t>белсендіруде</w:t>
      </w:r>
      <w:proofErr w:type="spellEnd"/>
      <w:r w:rsidRPr="00425B8A">
        <w:rPr>
          <w:sz w:val="28"/>
          <w:szCs w:val="28"/>
          <w:lang w:val="en-US"/>
        </w:rPr>
        <w:t xml:space="preserve">, </w:t>
      </w:r>
      <w:proofErr w:type="spellStart"/>
      <w:r w:rsidRPr="00425B8A">
        <w:rPr>
          <w:sz w:val="28"/>
          <w:szCs w:val="28"/>
        </w:rPr>
        <w:t>оқуға</w:t>
      </w:r>
      <w:proofErr w:type="spellEnd"/>
      <w:r w:rsidRPr="00425B8A">
        <w:rPr>
          <w:sz w:val="28"/>
          <w:szCs w:val="28"/>
          <w:lang w:val="en-US"/>
        </w:rPr>
        <w:t xml:space="preserve"> </w:t>
      </w:r>
      <w:proofErr w:type="spellStart"/>
      <w:r w:rsidRPr="00425B8A">
        <w:rPr>
          <w:sz w:val="28"/>
          <w:szCs w:val="28"/>
        </w:rPr>
        <w:t>ынталандыруда</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ерекше</w:t>
      </w:r>
      <w:proofErr w:type="spellEnd"/>
      <w:r w:rsidRPr="00425B8A">
        <w:rPr>
          <w:sz w:val="28"/>
          <w:szCs w:val="28"/>
          <w:lang w:val="en-US"/>
        </w:rPr>
        <w:t xml:space="preserve"> </w:t>
      </w:r>
      <w:proofErr w:type="spellStart"/>
      <w:r w:rsidRPr="00425B8A">
        <w:rPr>
          <w:sz w:val="28"/>
          <w:szCs w:val="28"/>
        </w:rPr>
        <w:t>маңызға</w:t>
      </w:r>
      <w:proofErr w:type="spellEnd"/>
      <w:r w:rsidRPr="00425B8A">
        <w:rPr>
          <w:sz w:val="28"/>
          <w:szCs w:val="28"/>
          <w:lang w:val="en-US"/>
        </w:rPr>
        <w:t xml:space="preserve"> </w:t>
      </w:r>
      <w:proofErr w:type="spellStart"/>
      <w:r w:rsidRPr="00425B8A">
        <w:rPr>
          <w:sz w:val="28"/>
          <w:szCs w:val="28"/>
        </w:rPr>
        <w:t>ие</w:t>
      </w:r>
      <w:proofErr w:type="spellEnd"/>
      <w:r w:rsidRPr="00425B8A">
        <w:rPr>
          <w:sz w:val="28"/>
          <w:szCs w:val="28"/>
          <w:lang w:val="en-US"/>
        </w:rPr>
        <w:t xml:space="preserve">. </w:t>
      </w:r>
      <w:proofErr w:type="spellStart"/>
      <w:r w:rsidRPr="00425B8A">
        <w:rPr>
          <w:sz w:val="28"/>
          <w:szCs w:val="28"/>
        </w:rPr>
        <w:t>Шетелдік</w:t>
      </w:r>
      <w:proofErr w:type="spellEnd"/>
      <w:r w:rsidRPr="00425B8A">
        <w:rPr>
          <w:sz w:val="28"/>
          <w:szCs w:val="28"/>
          <w:lang w:val="en-US"/>
        </w:rPr>
        <w:t xml:space="preserve"> </w:t>
      </w:r>
      <w:proofErr w:type="spellStart"/>
      <w:r w:rsidRPr="00425B8A">
        <w:rPr>
          <w:sz w:val="28"/>
          <w:szCs w:val="28"/>
        </w:rPr>
        <w:t>зерттеуші</w:t>
      </w:r>
      <w:proofErr w:type="spellEnd"/>
      <w:r w:rsidRPr="00425B8A">
        <w:rPr>
          <w:sz w:val="28"/>
          <w:szCs w:val="28"/>
          <w:lang w:val="en-US"/>
        </w:rPr>
        <w:t xml:space="preserve"> </w:t>
      </w:r>
      <w:r w:rsidRPr="00425B8A">
        <w:rPr>
          <w:sz w:val="28"/>
          <w:szCs w:val="28"/>
        </w:rPr>
        <w:t>Г</w:t>
      </w:r>
      <w:r w:rsidRPr="00425B8A">
        <w:rPr>
          <w:sz w:val="28"/>
          <w:szCs w:val="28"/>
          <w:lang w:val="en-US"/>
        </w:rPr>
        <w:t xml:space="preserve">. </w:t>
      </w:r>
      <w:proofErr w:type="spellStart"/>
      <w:r w:rsidRPr="00425B8A">
        <w:rPr>
          <w:sz w:val="28"/>
          <w:szCs w:val="28"/>
        </w:rPr>
        <w:t>Пелецидің</w:t>
      </w:r>
      <w:proofErr w:type="spellEnd"/>
      <w:r w:rsidRPr="00425B8A">
        <w:rPr>
          <w:sz w:val="28"/>
          <w:szCs w:val="28"/>
          <w:lang w:val="en-US"/>
        </w:rPr>
        <w:t xml:space="preserve"> (Pelletier, 2019) </w:t>
      </w:r>
      <w:proofErr w:type="spellStart"/>
      <w:r w:rsidRPr="00425B8A">
        <w:rPr>
          <w:sz w:val="28"/>
          <w:szCs w:val="28"/>
        </w:rPr>
        <w:t>зерттеуінде</w:t>
      </w:r>
      <w:proofErr w:type="spellEnd"/>
      <w:r w:rsidRPr="00425B8A">
        <w:rPr>
          <w:sz w:val="28"/>
          <w:szCs w:val="28"/>
          <w:lang w:val="en-US"/>
        </w:rPr>
        <w:t xml:space="preserve"> </w:t>
      </w:r>
      <w:proofErr w:type="spellStart"/>
      <w:r w:rsidRPr="00425B8A">
        <w:rPr>
          <w:sz w:val="28"/>
          <w:szCs w:val="28"/>
        </w:rPr>
        <w:t>ойынға</w:t>
      </w:r>
      <w:proofErr w:type="spellEnd"/>
      <w:r w:rsidRPr="00425B8A">
        <w:rPr>
          <w:sz w:val="28"/>
          <w:szCs w:val="28"/>
          <w:lang w:val="en-US"/>
        </w:rPr>
        <w:t xml:space="preserve"> </w:t>
      </w:r>
      <w:proofErr w:type="spellStart"/>
      <w:r w:rsidRPr="00425B8A">
        <w:rPr>
          <w:sz w:val="28"/>
          <w:szCs w:val="28"/>
        </w:rPr>
        <w:t>негізделген</w:t>
      </w:r>
      <w:proofErr w:type="spellEnd"/>
      <w:r w:rsidRPr="00425B8A">
        <w:rPr>
          <w:sz w:val="28"/>
          <w:szCs w:val="28"/>
          <w:lang w:val="en-US"/>
        </w:rPr>
        <w:t xml:space="preserve"> </w:t>
      </w:r>
      <w:proofErr w:type="spellStart"/>
      <w:r w:rsidRPr="00425B8A">
        <w:rPr>
          <w:sz w:val="28"/>
          <w:szCs w:val="28"/>
        </w:rPr>
        <w:t>оқытудың</w:t>
      </w:r>
      <w:proofErr w:type="spellEnd"/>
      <w:r w:rsidRPr="00425B8A">
        <w:rPr>
          <w:sz w:val="28"/>
          <w:szCs w:val="28"/>
          <w:lang w:val="en-US"/>
        </w:rPr>
        <w:t xml:space="preserve"> </w:t>
      </w:r>
      <w:r w:rsidRPr="00425B8A">
        <w:rPr>
          <w:sz w:val="28"/>
          <w:szCs w:val="28"/>
        </w:rPr>
        <w:t>математика</w:t>
      </w:r>
      <w:r w:rsidRPr="00425B8A">
        <w:rPr>
          <w:sz w:val="28"/>
          <w:szCs w:val="28"/>
          <w:lang w:val="en-US"/>
        </w:rPr>
        <w:t xml:space="preserve"> </w:t>
      </w:r>
      <w:proofErr w:type="spellStart"/>
      <w:r w:rsidRPr="00425B8A">
        <w:rPr>
          <w:sz w:val="28"/>
          <w:szCs w:val="28"/>
        </w:rPr>
        <w:t>пәніндегі</w:t>
      </w:r>
      <w:proofErr w:type="spellEnd"/>
      <w:r w:rsidRPr="00425B8A">
        <w:rPr>
          <w:sz w:val="28"/>
          <w:szCs w:val="28"/>
          <w:lang w:val="en-US"/>
        </w:rPr>
        <w:t xml:space="preserve"> </w:t>
      </w:r>
      <w:proofErr w:type="spellStart"/>
      <w:r w:rsidRPr="00425B8A">
        <w:rPr>
          <w:sz w:val="28"/>
          <w:szCs w:val="28"/>
        </w:rPr>
        <w:t>тиімділігі</w:t>
      </w:r>
      <w:proofErr w:type="spellEnd"/>
      <w:r w:rsidRPr="00425B8A">
        <w:rPr>
          <w:sz w:val="28"/>
          <w:szCs w:val="28"/>
          <w:lang w:val="en-US"/>
        </w:rPr>
        <w:t xml:space="preserve">, </w:t>
      </w:r>
      <w:proofErr w:type="spellStart"/>
      <w:r w:rsidRPr="00425B8A">
        <w:rPr>
          <w:sz w:val="28"/>
          <w:szCs w:val="28"/>
        </w:rPr>
        <w:t>яғни</w:t>
      </w:r>
      <w:proofErr w:type="spellEnd"/>
      <w:r w:rsidRPr="00425B8A">
        <w:rPr>
          <w:sz w:val="28"/>
          <w:szCs w:val="28"/>
          <w:lang w:val="en-US"/>
        </w:rPr>
        <w:t xml:space="preserve"> </w:t>
      </w:r>
      <w:proofErr w:type="spellStart"/>
      <w:r w:rsidRPr="00425B8A">
        <w:rPr>
          <w:sz w:val="28"/>
          <w:szCs w:val="28"/>
        </w:rPr>
        <w:t>оқушылардың</w:t>
      </w:r>
      <w:proofErr w:type="spellEnd"/>
      <w:r w:rsidRPr="00425B8A">
        <w:rPr>
          <w:sz w:val="28"/>
          <w:szCs w:val="28"/>
          <w:lang w:val="en-US"/>
        </w:rPr>
        <w:t xml:space="preserve"> </w:t>
      </w:r>
      <w:proofErr w:type="spellStart"/>
      <w:r w:rsidRPr="00425B8A">
        <w:rPr>
          <w:sz w:val="28"/>
          <w:szCs w:val="28"/>
        </w:rPr>
        <w:t>есептеу</w:t>
      </w:r>
      <w:proofErr w:type="spellEnd"/>
      <w:r w:rsidRPr="00425B8A">
        <w:rPr>
          <w:sz w:val="28"/>
          <w:szCs w:val="28"/>
          <w:lang w:val="en-US"/>
        </w:rPr>
        <w:t xml:space="preserve"> </w:t>
      </w:r>
      <w:proofErr w:type="spellStart"/>
      <w:r w:rsidRPr="00425B8A">
        <w:rPr>
          <w:sz w:val="28"/>
          <w:szCs w:val="28"/>
        </w:rPr>
        <w:t>дағдыларын</w:t>
      </w:r>
      <w:proofErr w:type="spellEnd"/>
      <w:r w:rsidRPr="00425B8A">
        <w:rPr>
          <w:sz w:val="28"/>
          <w:szCs w:val="28"/>
          <w:lang w:val="en-US"/>
        </w:rPr>
        <w:t xml:space="preserve"> </w:t>
      </w:r>
      <w:proofErr w:type="spellStart"/>
      <w:r w:rsidRPr="00425B8A">
        <w:rPr>
          <w:sz w:val="28"/>
          <w:szCs w:val="28"/>
        </w:rPr>
        <w:t>жетілдіру</w:t>
      </w:r>
      <w:proofErr w:type="spellEnd"/>
      <w:r w:rsidRPr="00425B8A">
        <w:rPr>
          <w:sz w:val="28"/>
          <w:szCs w:val="28"/>
          <w:lang w:val="en-US"/>
        </w:rPr>
        <w:t xml:space="preserve"> </w:t>
      </w:r>
      <w:r w:rsidRPr="00425B8A">
        <w:rPr>
          <w:sz w:val="28"/>
          <w:szCs w:val="28"/>
        </w:rPr>
        <w:t>мен</w:t>
      </w:r>
      <w:r w:rsidRPr="00425B8A">
        <w:rPr>
          <w:sz w:val="28"/>
          <w:szCs w:val="28"/>
          <w:lang w:val="en-US"/>
        </w:rPr>
        <w:t xml:space="preserve"> </w:t>
      </w:r>
      <w:proofErr w:type="spellStart"/>
      <w:r w:rsidRPr="00425B8A">
        <w:rPr>
          <w:sz w:val="28"/>
          <w:szCs w:val="28"/>
        </w:rPr>
        <w:t>олардың</w:t>
      </w:r>
      <w:proofErr w:type="spellEnd"/>
      <w:r w:rsidRPr="00425B8A">
        <w:rPr>
          <w:sz w:val="28"/>
          <w:szCs w:val="28"/>
          <w:lang w:val="en-US"/>
        </w:rPr>
        <w:t xml:space="preserve"> </w:t>
      </w:r>
      <w:proofErr w:type="spellStart"/>
      <w:r w:rsidRPr="00425B8A">
        <w:rPr>
          <w:sz w:val="28"/>
          <w:szCs w:val="28"/>
        </w:rPr>
        <w:t>сабаққа</w:t>
      </w:r>
      <w:proofErr w:type="spellEnd"/>
      <w:r w:rsidRPr="00425B8A">
        <w:rPr>
          <w:sz w:val="28"/>
          <w:szCs w:val="28"/>
          <w:lang w:val="en-US"/>
        </w:rPr>
        <w:t xml:space="preserve"> </w:t>
      </w:r>
      <w:proofErr w:type="spellStart"/>
      <w:r w:rsidRPr="00425B8A">
        <w:rPr>
          <w:sz w:val="28"/>
          <w:szCs w:val="28"/>
        </w:rPr>
        <w:t>белсенді</w:t>
      </w:r>
      <w:proofErr w:type="spellEnd"/>
      <w:r w:rsidRPr="00425B8A">
        <w:rPr>
          <w:sz w:val="28"/>
          <w:szCs w:val="28"/>
          <w:lang w:val="en-US"/>
        </w:rPr>
        <w:t xml:space="preserve"> </w:t>
      </w:r>
      <w:proofErr w:type="spellStart"/>
      <w:r w:rsidRPr="00425B8A">
        <w:rPr>
          <w:sz w:val="28"/>
          <w:szCs w:val="28"/>
        </w:rPr>
        <w:t>қатысу</w:t>
      </w:r>
      <w:proofErr w:type="spellEnd"/>
      <w:r w:rsidRPr="00425B8A">
        <w:rPr>
          <w:sz w:val="28"/>
          <w:szCs w:val="28"/>
          <w:lang w:val="en-US"/>
        </w:rPr>
        <w:t xml:space="preserve"> </w:t>
      </w:r>
      <w:proofErr w:type="spellStart"/>
      <w:r w:rsidRPr="00425B8A">
        <w:rPr>
          <w:sz w:val="28"/>
          <w:szCs w:val="28"/>
        </w:rPr>
        <w:t>деңгейінің</w:t>
      </w:r>
      <w:proofErr w:type="spellEnd"/>
      <w:r w:rsidRPr="00425B8A">
        <w:rPr>
          <w:sz w:val="28"/>
          <w:szCs w:val="28"/>
          <w:lang w:val="en-US"/>
        </w:rPr>
        <w:t xml:space="preserve"> </w:t>
      </w:r>
      <w:proofErr w:type="spellStart"/>
      <w:r w:rsidRPr="00425B8A">
        <w:rPr>
          <w:sz w:val="28"/>
          <w:szCs w:val="28"/>
        </w:rPr>
        <w:t>артуы</w:t>
      </w:r>
      <w:proofErr w:type="spellEnd"/>
      <w:r w:rsidRPr="00425B8A">
        <w:rPr>
          <w:sz w:val="28"/>
          <w:szCs w:val="28"/>
          <w:lang w:val="en-US"/>
        </w:rPr>
        <w:t xml:space="preserve"> </w:t>
      </w:r>
      <w:proofErr w:type="spellStart"/>
      <w:r w:rsidRPr="00425B8A">
        <w:rPr>
          <w:sz w:val="28"/>
          <w:szCs w:val="28"/>
        </w:rPr>
        <w:t>нақты</w:t>
      </w:r>
      <w:proofErr w:type="spellEnd"/>
      <w:r w:rsidRPr="00425B8A">
        <w:rPr>
          <w:sz w:val="28"/>
          <w:szCs w:val="28"/>
          <w:lang w:val="en-US"/>
        </w:rPr>
        <w:t xml:space="preserve"> </w:t>
      </w:r>
      <w:proofErr w:type="spellStart"/>
      <w:r w:rsidRPr="00425B8A">
        <w:rPr>
          <w:sz w:val="28"/>
          <w:szCs w:val="28"/>
        </w:rPr>
        <w:t>көрсетілген</w:t>
      </w:r>
      <w:proofErr w:type="spellEnd"/>
      <w:r w:rsidRPr="00425B8A">
        <w:rPr>
          <w:sz w:val="28"/>
          <w:szCs w:val="28"/>
          <w:lang w:val="en-US"/>
        </w:rPr>
        <w:t>.</w:t>
      </w:r>
    </w:p>
    <w:p w14:paraId="787AC4AA" w14:textId="77777777" w:rsidR="00425B8A" w:rsidRPr="00425B8A" w:rsidRDefault="00425B8A" w:rsidP="00EA0D0A">
      <w:pPr>
        <w:pStyle w:val="af2"/>
        <w:ind w:firstLine="720"/>
        <w:jc w:val="both"/>
        <w:rPr>
          <w:sz w:val="28"/>
          <w:szCs w:val="28"/>
          <w:lang w:val="en-US"/>
        </w:rPr>
      </w:pPr>
      <w:r w:rsidRPr="00425B8A">
        <w:rPr>
          <w:sz w:val="28"/>
          <w:szCs w:val="28"/>
        </w:rPr>
        <w:t>Сол</w:t>
      </w:r>
      <w:r w:rsidRPr="00425B8A">
        <w:rPr>
          <w:sz w:val="28"/>
          <w:szCs w:val="28"/>
          <w:lang w:val="en-US"/>
        </w:rPr>
        <w:t xml:space="preserve"> </w:t>
      </w:r>
      <w:proofErr w:type="spellStart"/>
      <w:r w:rsidRPr="00425B8A">
        <w:rPr>
          <w:sz w:val="28"/>
          <w:szCs w:val="28"/>
        </w:rPr>
        <w:t>сияқты</w:t>
      </w:r>
      <w:proofErr w:type="spellEnd"/>
      <w:r w:rsidRPr="00425B8A">
        <w:rPr>
          <w:sz w:val="28"/>
          <w:szCs w:val="28"/>
          <w:lang w:val="en-US"/>
        </w:rPr>
        <w:t xml:space="preserve">, </w:t>
      </w:r>
      <w:r w:rsidRPr="00425B8A">
        <w:rPr>
          <w:sz w:val="28"/>
          <w:szCs w:val="28"/>
        </w:rPr>
        <w:t>С</w:t>
      </w:r>
      <w:r w:rsidRPr="00425B8A">
        <w:rPr>
          <w:sz w:val="28"/>
          <w:szCs w:val="28"/>
          <w:lang w:val="en-US"/>
        </w:rPr>
        <w:t xml:space="preserve">. </w:t>
      </w:r>
      <w:r w:rsidRPr="00425B8A">
        <w:rPr>
          <w:sz w:val="28"/>
          <w:szCs w:val="28"/>
        </w:rPr>
        <w:t>М</w:t>
      </w:r>
      <w:r w:rsidRPr="00425B8A">
        <w:rPr>
          <w:sz w:val="28"/>
          <w:szCs w:val="28"/>
          <w:lang w:val="en-US"/>
        </w:rPr>
        <w:t xml:space="preserve">. </w:t>
      </w:r>
      <w:proofErr w:type="spellStart"/>
      <w:r w:rsidRPr="00425B8A">
        <w:rPr>
          <w:sz w:val="28"/>
          <w:szCs w:val="28"/>
        </w:rPr>
        <w:t>Тэйлордың</w:t>
      </w:r>
      <w:proofErr w:type="spellEnd"/>
      <w:r w:rsidRPr="00425B8A">
        <w:rPr>
          <w:sz w:val="28"/>
          <w:szCs w:val="28"/>
          <w:lang w:val="en-US"/>
        </w:rPr>
        <w:t xml:space="preserve"> (Taylor, 2018) </w:t>
      </w:r>
      <w:proofErr w:type="spellStart"/>
      <w:r w:rsidRPr="00425B8A">
        <w:rPr>
          <w:sz w:val="28"/>
          <w:szCs w:val="28"/>
        </w:rPr>
        <w:t>еңбегінде</w:t>
      </w:r>
      <w:proofErr w:type="spellEnd"/>
      <w:r w:rsidRPr="00425B8A">
        <w:rPr>
          <w:sz w:val="28"/>
          <w:szCs w:val="28"/>
          <w:lang w:val="en-US"/>
        </w:rPr>
        <w:t xml:space="preserve"> </w:t>
      </w:r>
      <w:r w:rsidRPr="00425B8A">
        <w:rPr>
          <w:sz w:val="28"/>
          <w:szCs w:val="28"/>
        </w:rPr>
        <w:t>де</w:t>
      </w:r>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әрекеті</w:t>
      </w:r>
      <w:proofErr w:type="spellEnd"/>
      <w:r w:rsidRPr="00425B8A">
        <w:rPr>
          <w:sz w:val="28"/>
          <w:szCs w:val="28"/>
          <w:lang w:val="en-US"/>
        </w:rPr>
        <w:t xml:space="preserve"> </w:t>
      </w:r>
      <w:proofErr w:type="spellStart"/>
      <w:r w:rsidRPr="00425B8A">
        <w:rPr>
          <w:sz w:val="28"/>
          <w:szCs w:val="28"/>
        </w:rPr>
        <w:t>арқылы</w:t>
      </w:r>
      <w:proofErr w:type="spellEnd"/>
      <w:r w:rsidRPr="00425B8A">
        <w:rPr>
          <w:sz w:val="28"/>
          <w:szCs w:val="28"/>
          <w:lang w:val="en-US"/>
        </w:rPr>
        <w:t xml:space="preserve"> </w:t>
      </w:r>
      <w:proofErr w:type="spellStart"/>
      <w:r w:rsidRPr="00425B8A">
        <w:rPr>
          <w:sz w:val="28"/>
          <w:szCs w:val="28"/>
        </w:rPr>
        <w:t>білімге</w:t>
      </w:r>
      <w:proofErr w:type="spellEnd"/>
      <w:r w:rsidRPr="00425B8A">
        <w:rPr>
          <w:sz w:val="28"/>
          <w:szCs w:val="28"/>
          <w:lang w:val="en-US"/>
        </w:rPr>
        <w:t xml:space="preserve"> </w:t>
      </w:r>
      <w:proofErr w:type="spellStart"/>
      <w:r w:rsidRPr="00425B8A">
        <w:rPr>
          <w:sz w:val="28"/>
          <w:szCs w:val="28"/>
        </w:rPr>
        <w:t>қолжетімділік</w:t>
      </w:r>
      <w:proofErr w:type="spellEnd"/>
      <w:r w:rsidRPr="00425B8A">
        <w:rPr>
          <w:sz w:val="28"/>
          <w:szCs w:val="28"/>
          <w:lang w:val="en-US"/>
        </w:rPr>
        <w:t xml:space="preserve"> </w:t>
      </w:r>
      <w:proofErr w:type="spellStart"/>
      <w:r w:rsidRPr="00425B8A">
        <w:rPr>
          <w:sz w:val="28"/>
          <w:szCs w:val="28"/>
        </w:rPr>
        <w:t>артып</w:t>
      </w:r>
      <w:proofErr w:type="spellEnd"/>
      <w:r w:rsidRPr="00425B8A">
        <w:rPr>
          <w:sz w:val="28"/>
          <w:szCs w:val="28"/>
          <w:lang w:val="en-US"/>
        </w:rPr>
        <w:t xml:space="preserve">, </w:t>
      </w:r>
      <w:proofErr w:type="spellStart"/>
      <w:r w:rsidRPr="00425B8A">
        <w:rPr>
          <w:sz w:val="28"/>
          <w:szCs w:val="28"/>
        </w:rPr>
        <w:t>оқушы</w:t>
      </w:r>
      <w:proofErr w:type="spellEnd"/>
      <w:r w:rsidRPr="00425B8A">
        <w:rPr>
          <w:sz w:val="28"/>
          <w:szCs w:val="28"/>
          <w:lang w:val="en-US"/>
        </w:rPr>
        <w:t xml:space="preserve"> </w:t>
      </w:r>
      <w:proofErr w:type="spellStart"/>
      <w:r w:rsidRPr="00425B8A">
        <w:rPr>
          <w:sz w:val="28"/>
          <w:szCs w:val="28"/>
        </w:rPr>
        <w:t>бойында</w:t>
      </w:r>
      <w:proofErr w:type="spellEnd"/>
      <w:r w:rsidRPr="00425B8A">
        <w:rPr>
          <w:sz w:val="28"/>
          <w:szCs w:val="28"/>
          <w:lang w:val="en-US"/>
        </w:rPr>
        <w:t xml:space="preserve"> </w:t>
      </w:r>
      <w:proofErr w:type="spellStart"/>
      <w:r w:rsidRPr="00425B8A">
        <w:rPr>
          <w:sz w:val="28"/>
          <w:szCs w:val="28"/>
        </w:rPr>
        <w:t>пәнге</w:t>
      </w:r>
      <w:proofErr w:type="spellEnd"/>
      <w:r w:rsidRPr="00425B8A">
        <w:rPr>
          <w:sz w:val="28"/>
          <w:szCs w:val="28"/>
          <w:lang w:val="en-US"/>
        </w:rPr>
        <w:t xml:space="preserve"> </w:t>
      </w:r>
      <w:proofErr w:type="spellStart"/>
      <w:r w:rsidRPr="00425B8A">
        <w:rPr>
          <w:sz w:val="28"/>
          <w:szCs w:val="28"/>
        </w:rPr>
        <w:t>деген</w:t>
      </w:r>
      <w:proofErr w:type="spellEnd"/>
      <w:r w:rsidRPr="00425B8A">
        <w:rPr>
          <w:sz w:val="28"/>
          <w:szCs w:val="28"/>
          <w:lang w:val="en-US"/>
        </w:rPr>
        <w:t xml:space="preserve"> </w:t>
      </w:r>
      <w:proofErr w:type="spellStart"/>
      <w:r w:rsidRPr="00425B8A">
        <w:rPr>
          <w:sz w:val="28"/>
          <w:szCs w:val="28"/>
        </w:rPr>
        <w:t>жағымды</w:t>
      </w:r>
      <w:proofErr w:type="spellEnd"/>
      <w:r w:rsidRPr="00425B8A">
        <w:rPr>
          <w:sz w:val="28"/>
          <w:szCs w:val="28"/>
          <w:lang w:val="en-US"/>
        </w:rPr>
        <w:t xml:space="preserve"> </w:t>
      </w:r>
      <w:proofErr w:type="spellStart"/>
      <w:r w:rsidRPr="00425B8A">
        <w:rPr>
          <w:sz w:val="28"/>
          <w:szCs w:val="28"/>
        </w:rPr>
        <w:t>эмоциялық</w:t>
      </w:r>
      <w:proofErr w:type="spellEnd"/>
      <w:r w:rsidRPr="00425B8A">
        <w:rPr>
          <w:sz w:val="28"/>
          <w:szCs w:val="28"/>
          <w:lang w:val="en-US"/>
        </w:rPr>
        <w:t xml:space="preserve"> </w:t>
      </w:r>
      <w:proofErr w:type="spellStart"/>
      <w:r w:rsidRPr="00425B8A">
        <w:rPr>
          <w:sz w:val="28"/>
          <w:szCs w:val="28"/>
        </w:rPr>
        <w:t>көзқарас</w:t>
      </w:r>
      <w:proofErr w:type="spellEnd"/>
      <w:r w:rsidRPr="00425B8A">
        <w:rPr>
          <w:sz w:val="28"/>
          <w:szCs w:val="28"/>
          <w:lang w:val="en-US"/>
        </w:rPr>
        <w:t xml:space="preserve"> </w:t>
      </w:r>
      <w:r w:rsidRPr="00425B8A">
        <w:rPr>
          <w:sz w:val="28"/>
          <w:szCs w:val="28"/>
        </w:rPr>
        <w:t>пен</w:t>
      </w:r>
      <w:r w:rsidRPr="00425B8A">
        <w:rPr>
          <w:sz w:val="28"/>
          <w:szCs w:val="28"/>
          <w:lang w:val="en-US"/>
        </w:rPr>
        <w:t xml:space="preserve"> </w:t>
      </w:r>
      <w:proofErr w:type="spellStart"/>
      <w:r w:rsidRPr="00425B8A">
        <w:rPr>
          <w:sz w:val="28"/>
          <w:szCs w:val="28"/>
        </w:rPr>
        <w:t>табысқа</w:t>
      </w:r>
      <w:proofErr w:type="spellEnd"/>
      <w:r w:rsidRPr="00425B8A">
        <w:rPr>
          <w:sz w:val="28"/>
          <w:szCs w:val="28"/>
          <w:lang w:val="en-US"/>
        </w:rPr>
        <w:t xml:space="preserve"> </w:t>
      </w:r>
      <w:proofErr w:type="spellStart"/>
      <w:r w:rsidRPr="00425B8A">
        <w:rPr>
          <w:sz w:val="28"/>
          <w:szCs w:val="28"/>
        </w:rPr>
        <w:t>жету</w:t>
      </w:r>
      <w:proofErr w:type="spellEnd"/>
      <w:r w:rsidRPr="00425B8A">
        <w:rPr>
          <w:sz w:val="28"/>
          <w:szCs w:val="28"/>
          <w:lang w:val="en-US"/>
        </w:rPr>
        <w:t xml:space="preserve"> </w:t>
      </w:r>
      <w:proofErr w:type="spellStart"/>
      <w:r w:rsidRPr="00425B8A">
        <w:rPr>
          <w:sz w:val="28"/>
          <w:szCs w:val="28"/>
        </w:rPr>
        <w:t>мотивациясы</w:t>
      </w:r>
      <w:proofErr w:type="spellEnd"/>
      <w:r w:rsidRPr="00425B8A">
        <w:rPr>
          <w:sz w:val="28"/>
          <w:szCs w:val="28"/>
          <w:lang w:val="en-US"/>
        </w:rPr>
        <w:t xml:space="preserve"> </w:t>
      </w:r>
      <w:proofErr w:type="spellStart"/>
      <w:r w:rsidRPr="00425B8A">
        <w:rPr>
          <w:sz w:val="28"/>
          <w:szCs w:val="28"/>
        </w:rPr>
        <w:t>қалыптасатыны</w:t>
      </w:r>
      <w:proofErr w:type="spellEnd"/>
      <w:r w:rsidRPr="00425B8A">
        <w:rPr>
          <w:sz w:val="28"/>
          <w:szCs w:val="28"/>
          <w:lang w:val="en-US"/>
        </w:rPr>
        <w:t xml:space="preserve"> </w:t>
      </w:r>
      <w:proofErr w:type="spellStart"/>
      <w:r w:rsidRPr="00425B8A">
        <w:rPr>
          <w:sz w:val="28"/>
          <w:szCs w:val="28"/>
        </w:rPr>
        <w:t>баяндалады</w:t>
      </w:r>
      <w:proofErr w:type="spellEnd"/>
      <w:r w:rsidRPr="00425B8A">
        <w:rPr>
          <w:sz w:val="28"/>
          <w:szCs w:val="28"/>
          <w:lang w:val="en-US"/>
        </w:rPr>
        <w:t xml:space="preserve">. </w:t>
      </w:r>
      <w:proofErr w:type="spellStart"/>
      <w:r w:rsidRPr="00425B8A">
        <w:rPr>
          <w:sz w:val="28"/>
          <w:szCs w:val="28"/>
        </w:rPr>
        <w:t>Бұл</w:t>
      </w:r>
      <w:proofErr w:type="spellEnd"/>
      <w:r w:rsidRPr="00425B8A">
        <w:rPr>
          <w:sz w:val="28"/>
          <w:szCs w:val="28"/>
          <w:lang w:val="en-US"/>
        </w:rPr>
        <w:t xml:space="preserve"> </w:t>
      </w:r>
      <w:proofErr w:type="spellStart"/>
      <w:r w:rsidRPr="00425B8A">
        <w:rPr>
          <w:sz w:val="28"/>
          <w:szCs w:val="28"/>
        </w:rPr>
        <w:t>зерттеулер</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технологияларының</w:t>
      </w:r>
      <w:proofErr w:type="spellEnd"/>
      <w:r w:rsidRPr="00425B8A">
        <w:rPr>
          <w:sz w:val="28"/>
          <w:szCs w:val="28"/>
          <w:lang w:val="en-US"/>
        </w:rPr>
        <w:t xml:space="preserve"> </w:t>
      </w:r>
      <w:proofErr w:type="spellStart"/>
      <w:r w:rsidRPr="00425B8A">
        <w:rPr>
          <w:sz w:val="28"/>
          <w:szCs w:val="28"/>
        </w:rPr>
        <w:t>оқытудың</w:t>
      </w:r>
      <w:proofErr w:type="spellEnd"/>
      <w:r w:rsidRPr="00425B8A">
        <w:rPr>
          <w:sz w:val="28"/>
          <w:szCs w:val="28"/>
          <w:lang w:val="en-US"/>
        </w:rPr>
        <w:t xml:space="preserve"> </w:t>
      </w:r>
      <w:proofErr w:type="spellStart"/>
      <w:r w:rsidRPr="00425B8A">
        <w:rPr>
          <w:sz w:val="28"/>
          <w:szCs w:val="28"/>
        </w:rPr>
        <w:t>психологиялық</w:t>
      </w:r>
      <w:proofErr w:type="spellEnd"/>
      <w:r w:rsidRPr="00425B8A">
        <w:rPr>
          <w:sz w:val="28"/>
          <w:szCs w:val="28"/>
          <w:lang w:val="en-US"/>
        </w:rPr>
        <w:t>-</w:t>
      </w:r>
      <w:proofErr w:type="spellStart"/>
      <w:r w:rsidRPr="00425B8A">
        <w:rPr>
          <w:sz w:val="28"/>
          <w:szCs w:val="28"/>
        </w:rPr>
        <w:t>педагогикалық</w:t>
      </w:r>
      <w:proofErr w:type="spellEnd"/>
      <w:r w:rsidRPr="00425B8A">
        <w:rPr>
          <w:sz w:val="28"/>
          <w:szCs w:val="28"/>
          <w:lang w:val="en-US"/>
        </w:rPr>
        <w:t xml:space="preserve"> </w:t>
      </w:r>
      <w:proofErr w:type="spellStart"/>
      <w:r w:rsidRPr="00425B8A">
        <w:rPr>
          <w:sz w:val="28"/>
          <w:szCs w:val="28"/>
        </w:rPr>
        <w:t>талаптарына</w:t>
      </w:r>
      <w:proofErr w:type="spellEnd"/>
      <w:r w:rsidRPr="00425B8A">
        <w:rPr>
          <w:sz w:val="28"/>
          <w:szCs w:val="28"/>
          <w:lang w:val="en-US"/>
        </w:rPr>
        <w:t xml:space="preserve"> </w:t>
      </w:r>
      <w:proofErr w:type="spellStart"/>
      <w:r w:rsidRPr="00425B8A">
        <w:rPr>
          <w:sz w:val="28"/>
          <w:szCs w:val="28"/>
        </w:rPr>
        <w:t>толық</w:t>
      </w:r>
      <w:proofErr w:type="spellEnd"/>
      <w:r w:rsidRPr="00425B8A">
        <w:rPr>
          <w:sz w:val="28"/>
          <w:szCs w:val="28"/>
          <w:lang w:val="en-US"/>
        </w:rPr>
        <w:t xml:space="preserve"> </w:t>
      </w:r>
      <w:proofErr w:type="spellStart"/>
      <w:r w:rsidRPr="00425B8A">
        <w:rPr>
          <w:sz w:val="28"/>
          <w:szCs w:val="28"/>
        </w:rPr>
        <w:t>сәйкес</w:t>
      </w:r>
      <w:proofErr w:type="spellEnd"/>
      <w:r w:rsidRPr="00425B8A">
        <w:rPr>
          <w:sz w:val="28"/>
          <w:szCs w:val="28"/>
          <w:lang w:val="en-US"/>
        </w:rPr>
        <w:t xml:space="preserve"> </w:t>
      </w:r>
      <w:proofErr w:type="spellStart"/>
      <w:r w:rsidRPr="00425B8A">
        <w:rPr>
          <w:sz w:val="28"/>
          <w:szCs w:val="28"/>
        </w:rPr>
        <w:t>келетінін</w:t>
      </w:r>
      <w:proofErr w:type="spellEnd"/>
      <w:r w:rsidRPr="00425B8A">
        <w:rPr>
          <w:sz w:val="28"/>
          <w:szCs w:val="28"/>
          <w:lang w:val="en-US"/>
        </w:rPr>
        <w:t xml:space="preserve">, </w:t>
      </w:r>
      <w:proofErr w:type="spellStart"/>
      <w:r w:rsidRPr="00425B8A">
        <w:rPr>
          <w:sz w:val="28"/>
          <w:szCs w:val="28"/>
        </w:rPr>
        <w:t>яғни</w:t>
      </w:r>
      <w:proofErr w:type="spellEnd"/>
      <w:r w:rsidRPr="00425B8A">
        <w:rPr>
          <w:sz w:val="28"/>
          <w:szCs w:val="28"/>
          <w:lang w:val="en-US"/>
        </w:rPr>
        <w:t xml:space="preserve"> </w:t>
      </w:r>
      <w:proofErr w:type="spellStart"/>
      <w:r w:rsidRPr="00425B8A">
        <w:rPr>
          <w:sz w:val="28"/>
          <w:szCs w:val="28"/>
        </w:rPr>
        <w:t>олар</w:t>
      </w:r>
      <w:proofErr w:type="spellEnd"/>
      <w:r w:rsidRPr="00425B8A">
        <w:rPr>
          <w:sz w:val="28"/>
          <w:szCs w:val="28"/>
          <w:lang w:val="en-US"/>
        </w:rPr>
        <w:t xml:space="preserve"> </w:t>
      </w:r>
      <w:proofErr w:type="spellStart"/>
      <w:r w:rsidRPr="00425B8A">
        <w:rPr>
          <w:sz w:val="28"/>
          <w:szCs w:val="28"/>
        </w:rPr>
        <w:t>оқушының</w:t>
      </w:r>
      <w:proofErr w:type="spellEnd"/>
      <w:r w:rsidRPr="00425B8A">
        <w:rPr>
          <w:sz w:val="28"/>
          <w:szCs w:val="28"/>
          <w:lang w:val="en-US"/>
        </w:rPr>
        <w:t xml:space="preserve"> </w:t>
      </w:r>
      <w:proofErr w:type="spellStart"/>
      <w:r w:rsidRPr="00425B8A">
        <w:rPr>
          <w:sz w:val="28"/>
          <w:szCs w:val="28"/>
        </w:rPr>
        <w:t>жас</w:t>
      </w:r>
      <w:proofErr w:type="spellEnd"/>
      <w:r w:rsidRPr="00425B8A">
        <w:rPr>
          <w:sz w:val="28"/>
          <w:szCs w:val="28"/>
          <w:lang w:val="en-US"/>
        </w:rPr>
        <w:t xml:space="preserve"> </w:t>
      </w:r>
      <w:proofErr w:type="spellStart"/>
      <w:r w:rsidRPr="00425B8A">
        <w:rPr>
          <w:sz w:val="28"/>
          <w:szCs w:val="28"/>
        </w:rPr>
        <w:t>ерекшелігіне</w:t>
      </w:r>
      <w:proofErr w:type="spellEnd"/>
      <w:r w:rsidRPr="00425B8A">
        <w:rPr>
          <w:sz w:val="28"/>
          <w:szCs w:val="28"/>
          <w:lang w:val="en-US"/>
        </w:rPr>
        <w:t xml:space="preserve"> </w:t>
      </w:r>
      <w:r w:rsidRPr="00425B8A">
        <w:rPr>
          <w:sz w:val="28"/>
          <w:szCs w:val="28"/>
        </w:rPr>
        <w:t>сай</w:t>
      </w:r>
      <w:r w:rsidRPr="00425B8A">
        <w:rPr>
          <w:sz w:val="28"/>
          <w:szCs w:val="28"/>
          <w:lang w:val="en-US"/>
        </w:rPr>
        <w:t xml:space="preserve">, </w:t>
      </w:r>
      <w:proofErr w:type="spellStart"/>
      <w:r w:rsidRPr="00425B8A">
        <w:rPr>
          <w:sz w:val="28"/>
          <w:szCs w:val="28"/>
        </w:rPr>
        <w:t>танымдық</w:t>
      </w:r>
      <w:proofErr w:type="spellEnd"/>
      <w:r w:rsidRPr="00425B8A">
        <w:rPr>
          <w:sz w:val="28"/>
          <w:szCs w:val="28"/>
          <w:lang w:val="en-US"/>
        </w:rPr>
        <w:t xml:space="preserve"> </w:t>
      </w:r>
      <w:proofErr w:type="spellStart"/>
      <w:r w:rsidRPr="00425B8A">
        <w:rPr>
          <w:sz w:val="28"/>
          <w:szCs w:val="28"/>
        </w:rPr>
        <w:t>белсенділігін</w:t>
      </w:r>
      <w:proofErr w:type="spellEnd"/>
      <w:r w:rsidRPr="00425B8A">
        <w:rPr>
          <w:sz w:val="28"/>
          <w:szCs w:val="28"/>
          <w:lang w:val="en-US"/>
        </w:rPr>
        <w:t xml:space="preserve"> </w:t>
      </w:r>
      <w:proofErr w:type="spellStart"/>
      <w:r w:rsidRPr="00425B8A">
        <w:rPr>
          <w:sz w:val="28"/>
          <w:szCs w:val="28"/>
        </w:rPr>
        <w:t>арттыратын</w:t>
      </w:r>
      <w:proofErr w:type="spellEnd"/>
      <w:r w:rsidRPr="00425B8A">
        <w:rPr>
          <w:sz w:val="28"/>
          <w:szCs w:val="28"/>
          <w:lang w:val="en-US"/>
        </w:rPr>
        <w:t xml:space="preserve">, </w:t>
      </w:r>
      <w:proofErr w:type="spellStart"/>
      <w:r w:rsidRPr="00425B8A">
        <w:rPr>
          <w:sz w:val="28"/>
          <w:szCs w:val="28"/>
        </w:rPr>
        <w:t>әрекет</w:t>
      </w:r>
      <w:proofErr w:type="spellEnd"/>
      <w:r w:rsidRPr="00425B8A">
        <w:rPr>
          <w:sz w:val="28"/>
          <w:szCs w:val="28"/>
          <w:lang w:val="en-US"/>
        </w:rPr>
        <w:t xml:space="preserve"> </w:t>
      </w:r>
      <w:proofErr w:type="spellStart"/>
      <w:r w:rsidRPr="00425B8A">
        <w:rPr>
          <w:sz w:val="28"/>
          <w:szCs w:val="28"/>
        </w:rPr>
        <w:t>арқылы</w:t>
      </w:r>
      <w:proofErr w:type="spellEnd"/>
      <w:r w:rsidRPr="00425B8A">
        <w:rPr>
          <w:sz w:val="28"/>
          <w:szCs w:val="28"/>
          <w:lang w:val="en-US"/>
        </w:rPr>
        <w:t xml:space="preserve"> </w:t>
      </w:r>
      <w:proofErr w:type="spellStart"/>
      <w:r w:rsidRPr="00425B8A">
        <w:rPr>
          <w:sz w:val="28"/>
          <w:szCs w:val="28"/>
        </w:rPr>
        <w:t>білім</w:t>
      </w:r>
      <w:proofErr w:type="spellEnd"/>
      <w:r w:rsidRPr="00425B8A">
        <w:rPr>
          <w:sz w:val="28"/>
          <w:szCs w:val="28"/>
          <w:lang w:val="en-US"/>
        </w:rPr>
        <w:t xml:space="preserve"> </w:t>
      </w:r>
      <w:proofErr w:type="spellStart"/>
      <w:r w:rsidRPr="00425B8A">
        <w:rPr>
          <w:sz w:val="28"/>
          <w:szCs w:val="28"/>
        </w:rPr>
        <w:t>игеруге</w:t>
      </w:r>
      <w:proofErr w:type="spellEnd"/>
      <w:r w:rsidRPr="00425B8A">
        <w:rPr>
          <w:sz w:val="28"/>
          <w:szCs w:val="28"/>
          <w:lang w:val="en-US"/>
        </w:rPr>
        <w:t xml:space="preserve"> </w:t>
      </w:r>
      <w:proofErr w:type="spellStart"/>
      <w:r w:rsidRPr="00425B8A">
        <w:rPr>
          <w:sz w:val="28"/>
          <w:szCs w:val="28"/>
        </w:rPr>
        <w:t>мүмкіндік</w:t>
      </w:r>
      <w:proofErr w:type="spellEnd"/>
      <w:r w:rsidRPr="00425B8A">
        <w:rPr>
          <w:sz w:val="28"/>
          <w:szCs w:val="28"/>
          <w:lang w:val="en-US"/>
        </w:rPr>
        <w:t xml:space="preserve"> </w:t>
      </w:r>
      <w:proofErr w:type="spellStart"/>
      <w:r w:rsidRPr="00425B8A">
        <w:rPr>
          <w:sz w:val="28"/>
          <w:szCs w:val="28"/>
        </w:rPr>
        <w:t>беретін</w:t>
      </w:r>
      <w:proofErr w:type="spellEnd"/>
      <w:r w:rsidRPr="00425B8A">
        <w:rPr>
          <w:sz w:val="28"/>
          <w:szCs w:val="28"/>
          <w:lang w:val="en-US"/>
        </w:rPr>
        <w:t xml:space="preserve"> </w:t>
      </w:r>
      <w:proofErr w:type="spellStart"/>
      <w:r w:rsidRPr="00425B8A">
        <w:rPr>
          <w:sz w:val="28"/>
          <w:szCs w:val="28"/>
        </w:rPr>
        <w:t>әдіс</w:t>
      </w:r>
      <w:proofErr w:type="spellEnd"/>
      <w:r w:rsidRPr="00425B8A">
        <w:rPr>
          <w:sz w:val="28"/>
          <w:szCs w:val="28"/>
          <w:lang w:val="en-US"/>
        </w:rPr>
        <w:t xml:space="preserve"> </w:t>
      </w:r>
      <w:proofErr w:type="spellStart"/>
      <w:r w:rsidRPr="00425B8A">
        <w:rPr>
          <w:sz w:val="28"/>
          <w:szCs w:val="28"/>
        </w:rPr>
        <w:t>екенін</w:t>
      </w:r>
      <w:proofErr w:type="spellEnd"/>
      <w:r w:rsidRPr="00425B8A">
        <w:rPr>
          <w:sz w:val="28"/>
          <w:szCs w:val="28"/>
          <w:lang w:val="en-US"/>
        </w:rPr>
        <w:t xml:space="preserve"> </w:t>
      </w:r>
      <w:proofErr w:type="spellStart"/>
      <w:r w:rsidRPr="00425B8A">
        <w:rPr>
          <w:sz w:val="28"/>
          <w:szCs w:val="28"/>
        </w:rPr>
        <w:t>дәлелдейді</w:t>
      </w:r>
      <w:proofErr w:type="spellEnd"/>
      <w:r w:rsidRPr="00425B8A">
        <w:rPr>
          <w:sz w:val="28"/>
          <w:szCs w:val="28"/>
          <w:lang w:val="en-US"/>
        </w:rPr>
        <w:t>.</w:t>
      </w:r>
    </w:p>
    <w:p w14:paraId="1DDDE0DF" w14:textId="6366F1BC" w:rsidR="00425B8A" w:rsidRPr="00425B8A" w:rsidRDefault="00425B8A" w:rsidP="00EA0D0A">
      <w:pPr>
        <w:pStyle w:val="af2"/>
        <w:ind w:firstLine="720"/>
        <w:jc w:val="both"/>
        <w:rPr>
          <w:sz w:val="28"/>
          <w:szCs w:val="28"/>
          <w:lang w:val="en-US"/>
        </w:rPr>
      </w:pPr>
      <w:proofErr w:type="spellStart"/>
      <w:r w:rsidRPr="00425B8A">
        <w:rPr>
          <w:sz w:val="28"/>
          <w:szCs w:val="28"/>
        </w:rPr>
        <w:t>Сонымен</w:t>
      </w:r>
      <w:proofErr w:type="spellEnd"/>
      <w:r w:rsidRPr="00425B8A">
        <w:rPr>
          <w:sz w:val="28"/>
          <w:szCs w:val="28"/>
          <w:lang w:val="en-US"/>
        </w:rPr>
        <w:t xml:space="preserve"> </w:t>
      </w:r>
      <w:proofErr w:type="spellStart"/>
      <w:r w:rsidRPr="00425B8A">
        <w:rPr>
          <w:sz w:val="28"/>
          <w:szCs w:val="28"/>
        </w:rPr>
        <w:t>қатар</w:t>
      </w:r>
      <w:proofErr w:type="spellEnd"/>
      <w:r w:rsidRPr="00425B8A">
        <w:rPr>
          <w:sz w:val="28"/>
          <w:szCs w:val="28"/>
          <w:lang w:val="en-US"/>
        </w:rPr>
        <w:t xml:space="preserve">, </w:t>
      </w:r>
      <w:r w:rsidRPr="00425B8A">
        <w:rPr>
          <w:sz w:val="28"/>
          <w:szCs w:val="28"/>
        </w:rPr>
        <w:t>Финляндия</w:t>
      </w:r>
      <w:r w:rsidRPr="00425B8A">
        <w:rPr>
          <w:sz w:val="28"/>
          <w:szCs w:val="28"/>
          <w:lang w:val="en-US"/>
        </w:rPr>
        <w:t xml:space="preserve"> </w:t>
      </w:r>
      <w:proofErr w:type="spellStart"/>
      <w:r w:rsidRPr="00425B8A">
        <w:rPr>
          <w:sz w:val="28"/>
          <w:szCs w:val="28"/>
        </w:rPr>
        <w:t>Университетінің</w:t>
      </w:r>
      <w:proofErr w:type="spellEnd"/>
      <w:r w:rsidRPr="00425B8A">
        <w:rPr>
          <w:sz w:val="28"/>
          <w:szCs w:val="28"/>
          <w:lang w:val="en-US"/>
        </w:rPr>
        <w:t xml:space="preserve"> (Finland University, 2020) </w:t>
      </w:r>
      <w:proofErr w:type="spellStart"/>
      <w:r w:rsidRPr="00425B8A">
        <w:rPr>
          <w:sz w:val="28"/>
          <w:szCs w:val="28"/>
        </w:rPr>
        <w:t>зерттеуі</w:t>
      </w:r>
      <w:proofErr w:type="spellEnd"/>
      <w:r w:rsidRPr="00425B8A">
        <w:rPr>
          <w:sz w:val="28"/>
          <w:szCs w:val="28"/>
          <w:lang w:val="en-US"/>
        </w:rPr>
        <w:t xml:space="preserve"> </w:t>
      </w:r>
      <w:proofErr w:type="spellStart"/>
      <w:r w:rsidRPr="00425B8A">
        <w:rPr>
          <w:sz w:val="28"/>
          <w:szCs w:val="28"/>
        </w:rPr>
        <w:t>барысында</w:t>
      </w:r>
      <w:proofErr w:type="spellEnd"/>
      <w:r w:rsidRPr="00425B8A">
        <w:rPr>
          <w:sz w:val="28"/>
          <w:szCs w:val="28"/>
          <w:lang w:val="en-US"/>
        </w:rPr>
        <w:t xml:space="preserve"> </w:t>
      </w:r>
      <w:r w:rsidRPr="00425B8A">
        <w:rPr>
          <w:sz w:val="28"/>
          <w:szCs w:val="28"/>
        </w:rPr>
        <w:t>математика</w:t>
      </w:r>
      <w:r w:rsidRPr="00425B8A">
        <w:rPr>
          <w:sz w:val="28"/>
          <w:szCs w:val="28"/>
          <w:lang w:val="en-US"/>
        </w:rPr>
        <w:t xml:space="preserve"> </w:t>
      </w:r>
      <w:proofErr w:type="spellStart"/>
      <w:r w:rsidRPr="00425B8A">
        <w:rPr>
          <w:sz w:val="28"/>
          <w:szCs w:val="28"/>
        </w:rPr>
        <w:t>сабағына</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элементтерін</w:t>
      </w:r>
      <w:proofErr w:type="spellEnd"/>
      <w:r w:rsidRPr="00425B8A">
        <w:rPr>
          <w:sz w:val="28"/>
          <w:szCs w:val="28"/>
          <w:lang w:val="en-US"/>
        </w:rPr>
        <w:t xml:space="preserve"> </w:t>
      </w:r>
      <w:proofErr w:type="spellStart"/>
      <w:r w:rsidRPr="00425B8A">
        <w:rPr>
          <w:sz w:val="28"/>
          <w:szCs w:val="28"/>
        </w:rPr>
        <w:t>енгізу</w:t>
      </w:r>
      <w:proofErr w:type="spellEnd"/>
      <w:r w:rsidRPr="00425B8A">
        <w:rPr>
          <w:sz w:val="28"/>
          <w:szCs w:val="28"/>
          <w:lang w:val="en-US"/>
        </w:rPr>
        <w:t xml:space="preserve"> </w:t>
      </w:r>
      <w:proofErr w:type="spellStart"/>
      <w:r w:rsidRPr="00425B8A">
        <w:rPr>
          <w:sz w:val="28"/>
          <w:szCs w:val="28"/>
        </w:rPr>
        <w:t>арқылы</w:t>
      </w:r>
      <w:proofErr w:type="spellEnd"/>
      <w:r w:rsidRPr="00425B8A">
        <w:rPr>
          <w:sz w:val="28"/>
          <w:szCs w:val="28"/>
          <w:lang w:val="en-US"/>
        </w:rPr>
        <w:t xml:space="preserve"> </w:t>
      </w:r>
      <w:proofErr w:type="spellStart"/>
      <w:r w:rsidRPr="00425B8A">
        <w:rPr>
          <w:sz w:val="28"/>
          <w:szCs w:val="28"/>
        </w:rPr>
        <w:t>оқушылардың</w:t>
      </w:r>
      <w:proofErr w:type="spellEnd"/>
      <w:r w:rsidRPr="00425B8A">
        <w:rPr>
          <w:sz w:val="28"/>
          <w:szCs w:val="28"/>
          <w:lang w:val="en-US"/>
        </w:rPr>
        <w:t xml:space="preserve"> 68%-</w:t>
      </w:r>
      <w:r w:rsidRPr="00425B8A">
        <w:rPr>
          <w:sz w:val="28"/>
          <w:szCs w:val="28"/>
        </w:rPr>
        <w:t>ы</w:t>
      </w:r>
      <w:r w:rsidRPr="00425B8A">
        <w:rPr>
          <w:sz w:val="28"/>
          <w:szCs w:val="28"/>
          <w:lang w:val="en-US"/>
        </w:rPr>
        <w:t xml:space="preserve"> </w:t>
      </w:r>
      <w:proofErr w:type="spellStart"/>
      <w:r w:rsidRPr="00425B8A">
        <w:rPr>
          <w:sz w:val="28"/>
          <w:szCs w:val="28"/>
        </w:rPr>
        <w:t>оқу</w:t>
      </w:r>
      <w:proofErr w:type="spellEnd"/>
      <w:r w:rsidRPr="00425B8A">
        <w:rPr>
          <w:sz w:val="28"/>
          <w:szCs w:val="28"/>
          <w:lang w:val="en-US"/>
        </w:rPr>
        <w:t xml:space="preserve"> </w:t>
      </w:r>
      <w:proofErr w:type="spellStart"/>
      <w:r w:rsidRPr="00425B8A">
        <w:rPr>
          <w:sz w:val="28"/>
          <w:szCs w:val="28"/>
        </w:rPr>
        <w:t>жетістігін</w:t>
      </w:r>
      <w:proofErr w:type="spellEnd"/>
      <w:r w:rsidRPr="00425B8A">
        <w:rPr>
          <w:sz w:val="28"/>
          <w:szCs w:val="28"/>
          <w:lang w:val="en-US"/>
        </w:rPr>
        <w:t xml:space="preserve"> </w:t>
      </w:r>
      <w:proofErr w:type="spellStart"/>
      <w:r w:rsidRPr="00425B8A">
        <w:rPr>
          <w:sz w:val="28"/>
          <w:szCs w:val="28"/>
        </w:rPr>
        <w:t>арттырғаны</w:t>
      </w:r>
      <w:proofErr w:type="spellEnd"/>
      <w:r w:rsidRPr="00425B8A">
        <w:rPr>
          <w:sz w:val="28"/>
          <w:szCs w:val="28"/>
          <w:lang w:val="en-US"/>
        </w:rPr>
        <w:t xml:space="preserve"> </w:t>
      </w:r>
      <w:proofErr w:type="spellStart"/>
      <w:r w:rsidRPr="00425B8A">
        <w:rPr>
          <w:sz w:val="28"/>
          <w:szCs w:val="28"/>
        </w:rPr>
        <w:t>анықталған</w:t>
      </w:r>
      <w:proofErr w:type="spellEnd"/>
      <w:r w:rsidRPr="00425B8A">
        <w:rPr>
          <w:sz w:val="28"/>
          <w:szCs w:val="28"/>
          <w:lang w:val="en-US"/>
        </w:rPr>
        <w:t xml:space="preserve">. </w:t>
      </w:r>
      <w:proofErr w:type="spellStart"/>
      <w:r w:rsidRPr="00425B8A">
        <w:rPr>
          <w:sz w:val="28"/>
          <w:szCs w:val="28"/>
        </w:rPr>
        <w:t>Бұл</w:t>
      </w:r>
      <w:proofErr w:type="spellEnd"/>
      <w:r w:rsidRPr="00425B8A">
        <w:rPr>
          <w:sz w:val="28"/>
          <w:szCs w:val="28"/>
          <w:lang w:val="en-US"/>
        </w:rPr>
        <w:t xml:space="preserve"> </w:t>
      </w:r>
      <w:proofErr w:type="spellStart"/>
      <w:r w:rsidRPr="00425B8A">
        <w:rPr>
          <w:sz w:val="28"/>
          <w:szCs w:val="28"/>
        </w:rPr>
        <w:t>нәтиже</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формасының</w:t>
      </w:r>
      <w:proofErr w:type="spellEnd"/>
      <w:r w:rsidRPr="00425B8A">
        <w:rPr>
          <w:sz w:val="28"/>
          <w:szCs w:val="28"/>
          <w:lang w:val="en-US"/>
        </w:rPr>
        <w:t xml:space="preserve"> </w:t>
      </w:r>
      <w:r w:rsidRPr="00425B8A">
        <w:rPr>
          <w:sz w:val="28"/>
          <w:szCs w:val="28"/>
        </w:rPr>
        <w:t>тек</w:t>
      </w:r>
      <w:r w:rsidRPr="00425B8A">
        <w:rPr>
          <w:sz w:val="28"/>
          <w:szCs w:val="28"/>
          <w:lang w:val="en-US"/>
        </w:rPr>
        <w:t xml:space="preserve"> </w:t>
      </w:r>
      <w:proofErr w:type="spellStart"/>
      <w:r w:rsidRPr="00425B8A">
        <w:rPr>
          <w:sz w:val="28"/>
          <w:szCs w:val="28"/>
        </w:rPr>
        <w:t>бастауыш</w:t>
      </w:r>
      <w:proofErr w:type="spellEnd"/>
      <w:r w:rsidRPr="00425B8A">
        <w:rPr>
          <w:sz w:val="28"/>
          <w:szCs w:val="28"/>
          <w:lang w:val="en-US"/>
        </w:rPr>
        <w:t xml:space="preserve"> </w:t>
      </w:r>
      <w:proofErr w:type="spellStart"/>
      <w:r w:rsidRPr="00425B8A">
        <w:rPr>
          <w:sz w:val="28"/>
          <w:szCs w:val="28"/>
        </w:rPr>
        <w:t>буында</w:t>
      </w:r>
      <w:proofErr w:type="spellEnd"/>
      <w:r w:rsidRPr="00425B8A">
        <w:rPr>
          <w:sz w:val="28"/>
          <w:szCs w:val="28"/>
          <w:lang w:val="en-US"/>
        </w:rPr>
        <w:t xml:space="preserve"> </w:t>
      </w:r>
      <w:proofErr w:type="spellStart"/>
      <w:r w:rsidRPr="00425B8A">
        <w:rPr>
          <w:sz w:val="28"/>
          <w:szCs w:val="28"/>
        </w:rPr>
        <w:t>ғана</w:t>
      </w:r>
      <w:proofErr w:type="spellEnd"/>
      <w:r w:rsidRPr="00425B8A">
        <w:rPr>
          <w:sz w:val="28"/>
          <w:szCs w:val="28"/>
          <w:lang w:val="en-US"/>
        </w:rPr>
        <w:t xml:space="preserve"> </w:t>
      </w:r>
      <w:proofErr w:type="spellStart"/>
      <w:r w:rsidRPr="00425B8A">
        <w:rPr>
          <w:sz w:val="28"/>
          <w:szCs w:val="28"/>
        </w:rPr>
        <w:t>емес</w:t>
      </w:r>
      <w:proofErr w:type="spellEnd"/>
      <w:r w:rsidRPr="00425B8A">
        <w:rPr>
          <w:sz w:val="28"/>
          <w:szCs w:val="28"/>
          <w:lang w:val="en-US"/>
        </w:rPr>
        <w:t xml:space="preserve">, </w:t>
      </w:r>
      <w:r w:rsidRPr="00425B8A">
        <w:rPr>
          <w:sz w:val="28"/>
          <w:szCs w:val="28"/>
        </w:rPr>
        <w:t>орта</w:t>
      </w:r>
      <w:r w:rsidRPr="00425B8A">
        <w:rPr>
          <w:sz w:val="28"/>
          <w:szCs w:val="28"/>
          <w:lang w:val="en-US"/>
        </w:rPr>
        <w:t xml:space="preserve"> </w:t>
      </w:r>
      <w:proofErr w:type="spellStart"/>
      <w:r w:rsidRPr="00425B8A">
        <w:rPr>
          <w:sz w:val="28"/>
          <w:szCs w:val="28"/>
        </w:rPr>
        <w:t>буын</w:t>
      </w:r>
      <w:proofErr w:type="spellEnd"/>
      <w:r w:rsidRPr="00425B8A">
        <w:rPr>
          <w:sz w:val="28"/>
          <w:szCs w:val="28"/>
          <w:lang w:val="en-US"/>
        </w:rPr>
        <w:t xml:space="preserve"> </w:t>
      </w:r>
      <w:proofErr w:type="spellStart"/>
      <w:r w:rsidRPr="00425B8A">
        <w:rPr>
          <w:sz w:val="28"/>
          <w:szCs w:val="28"/>
        </w:rPr>
        <w:t>сыныптарында</w:t>
      </w:r>
      <w:proofErr w:type="spellEnd"/>
      <w:r w:rsidRPr="00425B8A">
        <w:rPr>
          <w:sz w:val="28"/>
          <w:szCs w:val="28"/>
          <w:lang w:val="en-US"/>
        </w:rPr>
        <w:t xml:space="preserve"> </w:t>
      </w:r>
      <w:r w:rsidRPr="00425B8A">
        <w:rPr>
          <w:sz w:val="28"/>
          <w:szCs w:val="28"/>
        </w:rPr>
        <w:t>да</w:t>
      </w:r>
      <w:r w:rsidRPr="00425B8A">
        <w:rPr>
          <w:sz w:val="28"/>
          <w:szCs w:val="28"/>
          <w:lang w:val="en-US"/>
        </w:rPr>
        <w:t xml:space="preserve"> </w:t>
      </w:r>
      <w:proofErr w:type="spellStart"/>
      <w:r w:rsidRPr="00425B8A">
        <w:rPr>
          <w:sz w:val="28"/>
          <w:szCs w:val="28"/>
        </w:rPr>
        <w:t>маңыздылығын</w:t>
      </w:r>
      <w:proofErr w:type="spellEnd"/>
      <w:r w:rsidRPr="00425B8A">
        <w:rPr>
          <w:sz w:val="28"/>
          <w:szCs w:val="28"/>
          <w:lang w:val="en-US"/>
        </w:rPr>
        <w:t xml:space="preserve"> </w:t>
      </w:r>
      <w:proofErr w:type="spellStart"/>
      <w:r w:rsidRPr="00425B8A">
        <w:rPr>
          <w:sz w:val="28"/>
          <w:szCs w:val="28"/>
        </w:rPr>
        <w:t>растайды</w:t>
      </w:r>
      <w:proofErr w:type="spellEnd"/>
      <w:r w:rsidRPr="00425B8A">
        <w:rPr>
          <w:sz w:val="28"/>
          <w:szCs w:val="28"/>
          <w:lang w:val="en-US"/>
        </w:rPr>
        <w:t>.</w:t>
      </w:r>
    </w:p>
    <w:p w14:paraId="7D6D4116" w14:textId="0BB605B2" w:rsidR="00425B8A" w:rsidRPr="00425B8A" w:rsidRDefault="00425B8A" w:rsidP="00EA0D0A">
      <w:pPr>
        <w:pStyle w:val="a0"/>
        <w:ind w:firstLine="72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ОЙЫН ТЕХНОЛОГИЯСЫНЫҢ ЕРЕКШЕЛІГІ</w:t>
      </w:r>
    </w:p>
    <w:p w14:paraId="28B541F9"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Ойын технологиясы – оқушылардың дамуына, тәрбиесіне және оқу жетістіктеріне ықпал ететін тиімді әдістердің бірі ретінде кеңінен қолданылады. Бұл әдістің басты ерекшелігі – оқушылардың қызығушылығын арттыру, белсенділігін күшейту және оқуға деген оң көзқарасын қалыптастыру. Ойын барысында балалар оқу материалын жеңіл әрі қызықты түрде меңгереді, сонымен қатар, логикалық ойлау, шығармашылық қабілет, өз бетімен жұмыс жасау дағдылары дамиды. (Shmeleva, 2016; Starostenko, 2014).</w:t>
      </w:r>
    </w:p>
    <w:p w14:paraId="4CB0AECB"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Ойын – тек қана ермек немесе көңіл көтеру құралы емес, ол – білім берудің маңызды педагогикалық құралы. Оның құрылымында келесі негізгі элементтер болады: мақсат, ережелер, тапсырмалар, нәтиже, марапаттау жүйесі. Бұл компоненттер оқушылардың зейінін шоғырландыруға, мақсатқа жетуге ұмтылуына және топпен жұмыс істеу дағдыларын дамытуға бағытталған. (Manvelov, 2002).</w:t>
      </w:r>
    </w:p>
    <w:p w14:paraId="312E8A92"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Сабақта ойын элементтерін пайдалану оқушының эмоционалды күйін жақсартады, өзіне сенімділігін арттырады және оқу әрекетіне ішкі мотивацияны күшейтеді. Сонымен қатар, ойын арқылы бала өмірге қажетті маңызды дағдыларды меңгереді: топтық жұмыс, өзара көмек, қарым-қатынас жасау, лидерлік қабілет, шешім қабылдау және жауапкершілік. (Ustyantseva, 2013).</w:t>
      </w:r>
    </w:p>
    <w:p w14:paraId="6186E14C"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Математика пәні – абстрактілі және теориялық білімдерді қамтитын сала. Сондықтан бұл пәнде ойын технологиясын қолдану ерекше маңызға ие. Дұрыс таңдалған дидактикалық ойын оқушыға күрделі ұғымдарды түсінікті, қолжетімді және қызықты түрде меңгеруге көмектеседі.</w:t>
      </w:r>
    </w:p>
    <w:p w14:paraId="0E7E0DC9"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Математика сабақтарындағы ойын түрлерін төмендегідей жіктеуге болады: мақсатына қарай – жаңа материалды түсіндіру, білімді бекіту, оқу материалын қайталау және тексеру; ұйымдастыру түріне қарай – жеке, жұптық, шағын топтық немесе бүкіл сыныппен; мазмұнына қарай – есептік, логикалық, рөлдік және сюжетке құрылған; өткізу уақытына қарай – сабақтың басында, ортасында немесе соңында. (Gornobatova, 2012).</w:t>
      </w:r>
    </w:p>
    <w:p w14:paraId="14E37E16"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“Үздік есепші” ойыны ауызша есептеу дағдысын жетілдіруге бағытталған. Оқушылар екі немесе үш топқа бөлініп, бір-біріне жылдам ауызша есептер ұсынады. Дұрыс және жылдам жауап берген оқушы ұпай жинайды. Кім көп ұпай алса – сол “үздік есепші” атанады. (Pelletier, 2019).</w:t>
      </w:r>
    </w:p>
    <w:p w14:paraId="7668CFF4"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“Математикалық эстафета” – командалық жұмысқа бағытталған ойын. Әр топтың әрбір мүшесі берілген тапсырманың бір бөлігін орындайды. Соңғы нәтиже топтық әрекеттің жемісі ретінде есептеледі. Бұл ынтымақтастықты, жауапкершілікті және командалық рухты дамытады. (Taylor, 2018).</w:t>
      </w:r>
    </w:p>
    <w:p w14:paraId="2DFECC29"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lastRenderedPageBreak/>
        <w:t>“Сандар шеруі”, “Кім жылдам?”, “Жасырын фигура” сияқты ойындар арқылы оқушылардың логикалық ойлау, кеңістікті көру, көру арқылы талдау жасау қабілеттері дамиды. Мысалы, “Жасырын фигура” ойынында фигураның бір бөлігін көрсетіп, оның толық бейнесін болжау тапсырмасы беріледі.</w:t>
      </w:r>
    </w:p>
    <w:p w14:paraId="22EB18F0"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Ойын тиімді нәтиже беру үшін оны дұрыс ұйымдастыру қажет. Төмендегі талаптарды сақтау маңызды: мазмұны оқушының жас ерекшелігі мен дайындық деңгейіне сай болуы; ережелері нақты және түсінікті түрде берілуі; танымдық сипатта болуы; дифференциация принципіне негізделуі; сабақтың дидактикалық мақсатына сай келуі.</w:t>
      </w:r>
    </w:p>
    <w:p w14:paraId="30287313"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Ойын технологиясы сабақтың түрлі кезеңдерінде әр түрлі нәтижеге қол жеткізуге көмектеседі: жаңа материалды түсіндіру кезінде ойын тек қызығушылық тудыру құралы ретінде қолданылса; білімді бекіту мен қайталау кезінде ойын тиімділігі жоғары болады; логикалық тапсырмалар мен шығармашылық есептер кезінде оқушының танымдық белсенділігі артады. (OECD, 2021; UNESCO, 2021).</w:t>
      </w:r>
    </w:p>
    <w:p w14:paraId="1AD3691C"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5–6 сынып оқушылары үшін арнайы жоспарланған ойындар арқылы математика сабағының тиімділігі арта түседі. 5-сыныпта, ондық бөлшектерді қосу және азайту кезінде “Шапшаң есепте” ойыны қолданылып, оқушылардың жылдам әрі дұрыс есептеу қабілеті дамиды. 6-сыныпта, “Кім тапқыр?” логикалық ойыны арқылы пропорциялар, пайыздық есептер тақырыптарын оңай және қызықты түрде меңгеруге болады. (Finland University, 2020).</w:t>
      </w:r>
    </w:p>
    <w:p w14:paraId="3B741C68" w14:textId="77777777" w:rsidR="00EA0D0A" w:rsidRPr="00EA0D0A" w:rsidRDefault="00EA0D0A" w:rsidP="00EA0D0A">
      <w:pPr>
        <w:ind w:firstLine="720"/>
        <w:jc w:val="both"/>
        <w:rPr>
          <w:rFonts w:ascii="Times New Roman" w:hAnsi="Times New Roman" w:cs="Times New Roman"/>
          <w:sz w:val="28"/>
          <w:szCs w:val="28"/>
          <w:lang w:val="kk-KZ"/>
        </w:rPr>
      </w:pPr>
      <w:r w:rsidRPr="00EA0D0A">
        <w:rPr>
          <w:rFonts w:ascii="Times New Roman" w:hAnsi="Times New Roman" w:cs="Times New Roman"/>
          <w:sz w:val="28"/>
          <w:szCs w:val="28"/>
          <w:lang w:val="kk-KZ"/>
        </w:rPr>
        <w:t>Зерттеулер көрсеткендей, ойын арқылы ұйымдастырылған сабақтарда оқушылардың сабаққа қатысу белсенділігі артады; қызығушылық пен ынта жоғарлайды; өз-өзін бағалау және сенімділік қалыптасады. 2020 жылы Финляндияда (Finland University, Хельсинки) жүргізілген зерттеуде ойын әдістерін қолданған математика сабақтарына қатысқан оқушылардың 68%-ы жоғары нәтижеге қол жеткізген. UNESCO (2021) баяндамасында STEM пәндерін оқытуда ойын тәсілдерінің маңыздылығы ерекше аталып өтілген. Бұл – ойын технологиясының қазіргі білім беру жүйесінде маңызды рөл атқаратынын дәлелдейді.</w:t>
      </w:r>
    </w:p>
    <w:p w14:paraId="356EB1A2" w14:textId="77777777" w:rsidR="00425B8A" w:rsidRPr="00EA0D0A" w:rsidRDefault="00425B8A" w:rsidP="00EA0D0A">
      <w:pPr>
        <w:pStyle w:val="a0"/>
        <w:jc w:val="both"/>
        <w:rPr>
          <w:rFonts w:ascii="Times New Roman" w:hAnsi="Times New Roman" w:cs="Times New Roman"/>
          <w:sz w:val="28"/>
          <w:szCs w:val="28"/>
          <w:lang w:val="kk-KZ"/>
        </w:rPr>
      </w:pPr>
    </w:p>
    <w:p w14:paraId="3305F2FD" w14:textId="77777777" w:rsidR="00425B8A" w:rsidRPr="00EA0D0A" w:rsidRDefault="00425B8A" w:rsidP="00EA0D0A">
      <w:pPr>
        <w:pStyle w:val="a0"/>
        <w:jc w:val="both"/>
        <w:rPr>
          <w:rFonts w:ascii="Times New Roman" w:hAnsi="Times New Roman" w:cs="Times New Roman"/>
          <w:sz w:val="28"/>
          <w:szCs w:val="28"/>
          <w:lang w:val="kk-KZ"/>
        </w:rPr>
      </w:pPr>
    </w:p>
    <w:p w14:paraId="0286229B" w14:textId="77777777" w:rsidR="00425B8A" w:rsidRPr="00EA0D0A" w:rsidRDefault="00425B8A" w:rsidP="00EA0D0A">
      <w:pPr>
        <w:pStyle w:val="a0"/>
        <w:jc w:val="both"/>
        <w:rPr>
          <w:rFonts w:ascii="Times New Roman" w:hAnsi="Times New Roman" w:cs="Times New Roman"/>
          <w:sz w:val="28"/>
          <w:szCs w:val="28"/>
          <w:lang w:val="kk-KZ"/>
        </w:rPr>
      </w:pPr>
    </w:p>
    <w:p w14:paraId="2AE811AE" w14:textId="77777777" w:rsidR="00425B8A" w:rsidRPr="00EA0D0A" w:rsidRDefault="00425B8A" w:rsidP="00EA0D0A">
      <w:pPr>
        <w:pStyle w:val="a0"/>
        <w:jc w:val="both"/>
        <w:rPr>
          <w:rFonts w:ascii="Times New Roman" w:hAnsi="Times New Roman" w:cs="Times New Roman"/>
          <w:sz w:val="28"/>
          <w:szCs w:val="28"/>
          <w:lang w:val="kk-KZ"/>
        </w:rPr>
      </w:pPr>
    </w:p>
    <w:p w14:paraId="7248C038" w14:textId="77777777" w:rsidR="00425B8A" w:rsidRPr="00EA0D0A" w:rsidRDefault="00425B8A" w:rsidP="00EA0D0A">
      <w:pPr>
        <w:pStyle w:val="a0"/>
        <w:jc w:val="both"/>
        <w:rPr>
          <w:rFonts w:ascii="Times New Roman" w:hAnsi="Times New Roman" w:cs="Times New Roman"/>
          <w:sz w:val="28"/>
          <w:szCs w:val="28"/>
          <w:lang w:val="kk-KZ"/>
        </w:rPr>
      </w:pPr>
    </w:p>
    <w:p w14:paraId="2A77B418" w14:textId="77777777" w:rsidR="00EA0D0A" w:rsidRPr="00EA0D0A" w:rsidRDefault="00EA0D0A" w:rsidP="00EA0D0A">
      <w:pPr>
        <w:pStyle w:val="a0"/>
        <w:spacing w:line="276" w:lineRule="auto"/>
        <w:jc w:val="both"/>
        <w:rPr>
          <w:rFonts w:ascii="Times New Roman" w:hAnsi="Times New Roman" w:cs="Times New Roman"/>
          <w:sz w:val="28"/>
          <w:szCs w:val="28"/>
          <w:lang w:val="kk-KZ"/>
        </w:rPr>
      </w:pPr>
    </w:p>
    <w:p w14:paraId="795C9CD6" w14:textId="6E7C1D2A" w:rsidR="00425B8A" w:rsidRPr="00425B8A" w:rsidRDefault="00EA0D0A" w:rsidP="00EA0D0A">
      <w:pPr>
        <w:pStyle w:val="a0"/>
        <w:spacing w:line="276" w:lineRule="auto"/>
        <w:jc w:val="center"/>
        <w:rPr>
          <w:rFonts w:ascii="Times New Roman" w:hAnsi="Times New Roman" w:cs="Times New Roman"/>
          <w:sz w:val="28"/>
          <w:szCs w:val="28"/>
          <w:lang w:val="kk-KZ"/>
        </w:rPr>
      </w:pPr>
      <w:r w:rsidRPr="00CC701E">
        <w:rPr>
          <w:rFonts w:ascii="Times New Roman" w:hAnsi="Times New Roman" w:cs="Times New Roman"/>
          <w:sz w:val="28"/>
          <w:szCs w:val="28"/>
        </w:rPr>
        <w:lastRenderedPageBreak/>
        <w:t>Қ</w:t>
      </w:r>
      <w:r w:rsidR="00425B8A">
        <w:rPr>
          <w:rFonts w:ascii="Times New Roman" w:hAnsi="Times New Roman" w:cs="Times New Roman"/>
          <w:sz w:val="28"/>
          <w:szCs w:val="28"/>
          <w:lang w:val="kk-KZ"/>
        </w:rPr>
        <w:t>ОРЫТЫНДЫ</w:t>
      </w:r>
    </w:p>
    <w:p w14:paraId="700EBB67" w14:textId="77777777" w:rsidR="00425B8A" w:rsidRPr="00425B8A" w:rsidRDefault="00425B8A" w:rsidP="00EA0D0A">
      <w:pPr>
        <w:pStyle w:val="af2"/>
        <w:ind w:firstLine="720"/>
        <w:jc w:val="both"/>
        <w:rPr>
          <w:sz w:val="28"/>
          <w:szCs w:val="28"/>
          <w:lang w:val="en-US"/>
        </w:rPr>
      </w:pPr>
      <w:r w:rsidRPr="00425B8A">
        <w:rPr>
          <w:sz w:val="28"/>
          <w:szCs w:val="28"/>
          <w:lang w:val="kk-KZ"/>
        </w:rPr>
        <w:t xml:space="preserve">Математика сабақтарында ойын технологияларын жүйелі түрде қолдану – оқушылардың пәнге деген қызығушылығын оятудың, танымдық белсенділігін арттырудың және шығармашылық қабілеттерін дамытудың тиімді құралы болып табылады.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барысында</w:t>
      </w:r>
      <w:proofErr w:type="spellEnd"/>
      <w:r w:rsidRPr="00425B8A">
        <w:rPr>
          <w:sz w:val="28"/>
          <w:szCs w:val="28"/>
          <w:lang w:val="en-US"/>
        </w:rPr>
        <w:t xml:space="preserve"> </w:t>
      </w:r>
      <w:proofErr w:type="spellStart"/>
      <w:r w:rsidRPr="00425B8A">
        <w:rPr>
          <w:sz w:val="28"/>
          <w:szCs w:val="28"/>
        </w:rPr>
        <w:t>оқушы</w:t>
      </w:r>
      <w:proofErr w:type="spellEnd"/>
      <w:r w:rsidRPr="00425B8A">
        <w:rPr>
          <w:sz w:val="28"/>
          <w:szCs w:val="28"/>
          <w:lang w:val="en-US"/>
        </w:rPr>
        <w:t xml:space="preserve"> </w:t>
      </w:r>
      <w:proofErr w:type="spellStart"/>
      <w:r w:rsidRPr="00425B8A">
        <w:rPr>
          <w:sz w:val="28"/>
          <w:szCs w:val="28"/>
        </w:rPr>
        <w:t>пәндік</w:t>
      </w:r>
      <w:proofErr w:type="spellEnd"/>
      <w:r w:rsidRPr="00425B8A">
        <w:rPr>
          <w:sz w:val="28"/>
          <w:szCs w:val="28"/>
          <w:lang w:val="en-US"/>
        </w:rPr>
        <w:t xml:space="preserve"> </w:t>
      </w:r>
      <w:proofErr w:type="spellStart"/>
      <w:r w:rsidRPr="00425B8A">
        <w:rPr>
          <w:sz w:val="28"/>
          <w:szCs w:val="28"/>
        </w:rPr>
        <w:t>материалды</w:t>
      </w:r>
      <w:proofErr w:type="spellEnd"/>
      <w:r w:rsidRPr="00425B8A">
        <w:rPr>
          <w:sz w:val="28"/>
          <w:szCs w:val="28"/>
          <w:lang w:val="en-US"/>
        </w:rPr>
        <w:t xml:space="preserve"> </w:t>
      </w:r>
      <w:proofErr w:type="spellStart"/>
      <w:r w:rsidRPr="00425B8A">
        <w:rPr>
          <w:sz w:val="28"/>
          <w:szCs w:val="28"/>
        </w:rPr>
        <w:t>игерумен</w:t>
      </w:r>
      <w:proofErr w:type="spellEnd"/>
      <w:r w:rsidRPr="00425B8A">
        <w:rPr>
          <w:sz w:val="28"/>
          <w:szCs w:val="28"/>
          <w:lang w:val="en-US"/>
        </w:rPr>
        <w:t xml:space="preserve"> </w:t>
      </w:r>
      <w:proofErr w:type="spellStart"/>
      <w:r w:rsidRPr="00425B8A">
        <w:rPr>
          <w:sz w:val="28"/>
          <w:szCs w:val="28"/>
        </w:rPr>
        <w:t>қатар</w:t>
      </w:r>
      <w:proofErr w:type="spellEnd"/>
      <w:r w:rsidRPr="00425B8A">
        <w:rPr>
          <w:sz w:val="28"/>
          <w:szCs w:val="28"/>
          <w:lang w:val="en-US"/>
        </w:rPr>
        <w:t xml:space="preserve">, </w:t>
      </w:r>
      <w:proofErr w:type="spellStart"/>
      <w:r w:rsidRPr="00425B8A">
        <w:rPr>
          <w:sz w:val="28"/>
          <w:szCs w:val="28"/>
        </w:rPr>
        <w:t>өмірлік</w:t>
      </w:r>
      <w:proofErr w:type="spellEnd"/>
      <w:r w:rsidRPr="00425B8A">
        <w:rPr>
          <w:sz w:val="28"/>
          <w:szCs w:val="28"/>
          <w:lang w:val="en-US"/>
        </w:rPr>
        <w:t xml:space="preserve"> </w:t>
      </w:r>
      <w:proofErr w:type="spellStart"/>
      <w:r w:rsidRPr="00425B8A">
        <w:rPr>
          <w:sz w:val="28"/>
          <w:szCs w:val="28"/>
        </w:rPr>
        <w:t>дағдыларды</w:t>
      </w:r>
      <w:proofErr w:type="spellEnd"/>
      <w:r w:rsidRPr="00425B8A">
        <w:rPr>
          <w:sz w:val="28"/>
          <w:szCs w:val="28"/>
          <w:lang w:val="en-US"/>
        </w:rPr>
        <w:t xml:space="preserve"> – </w:t>
      </w:r>
      <w:proofErr w:type="spellStart"/>
      <w:r w:rsidRPr="00425B8A">
        <w:rPr>
          <w:sz w:val="28"/>
          <w:szCs w:val="28"/>
        </w:rPr>
        <w:t>топпен</w:t>
      </w:r>
      <w:proofErr w:type="spellEnd"/>
      <w:r w:rsidRPr="00425B8A">
        <w:rPr>
          <w:sz w:val="28"/>
          <w:szCs w:val="28"/>
          <w:lang w:val="en-US"/>
        </w:rPr>
        <w:t xml:space="preserve"> </w:t>
      </w:r>
      <w:proofErr w:type="spellStart"/>
      <w:r w:rsidRPr="00425B8A">
        <w:rPr>
          <w:sz w:val="28"/>
          <w:szCs w:val="28"/>
        </w:rPr>
        <w:t>жұмыс</w:t>
      </w:r>
      <w:proofErr w:type="spellEnd"/>
      <w:r w:rsidRPr="00425B8A">
        <w:rPr>
          <w:sz w:val="28"/>
          <w:szCs w:val="28"/>
          <w:lang w:val="en-US"/>
        </w:rPr>
        <w:t xml:space="preserve"> </w:t>
      </w:r>
      <w:proofErr w:type="spellStart"/>
      <w:r w:rsidRPr="00425B8A">
        <w:rPr>
          <w:sz w:val="28"/>
          <w:szCs w:val="28"/>
        </w:rPr>
        <w:t>жасау</w:t>
      </w:r>
      <w:proofErr w:type="spellEnd"/>
      <w:r w:rsidRPr="00425B8A">
        <w:rPr>
          <w:sz w:val="28"/>
          <w:szCs w:val="28"/>
          <w:lang w:val="en-US"/>
        </w:rPr>
        <w:t xml:space="preserve">, </w:t>
      </w:r>
      <w:proofErr w:type="spellStart"/>
      <w:r w:rsidRPr="00425B8A">
        <w:rPr>
          <w:sz w:val="28"/>
          <w:szCs w:val="28"/>
        </w:rPr>
        <w:t>шешім</w:t>
      </w:r>
      <w:proofErr w:type="spellEnd"/>
      <w:r w:rsidRPr="00425B8A">
        <w:rPr>
          <w:sz w:val="28"/>
          <w:szCs w:val="28"/>
          <w:lang w:val="en-US"/>
        </w:rPr>
        <w:t xml:space="preserve"> </w:t>
      </w:r>
      <w:proofErr w:type="spellStart"/>
      <w:r w:rsidRPr="00425B8A">
        <w:rPr>
          <w:sz w:val="28"/>
          <w:szCs w:val="28"/>
        </w:rPr>
        <w:t>қабылдау</w:t>
      </w:r>
      <w:proofErr w:type="spellEnd"/>
      <w:r w:rsidRPr="00425B8A">
        <w:rPr>
          <w:sz w:val="28"/>
          <w:szCs w:val="28"/>
          <w:lang w:val="en-US"/>
        </w:rPr>
        <w:t xml:space="preserve">, </w:t>
      </w:r>
      <w:proofErr w:type="spellStart"/>
      <w:r w:rsidRPr="00425B8A">
        <w:rPr>
          <w:sz w:val="28"/>
          <w:szCs w:val="28"/>
        </w:rPr>
        <w:t>уақытты</w:t>
      </w:r>
      <w:proofErr w:type="spellEnd"/>
      <w:r w:rsidRPr="00425B8A">
        <w:rPr>
          <w:sz w:val="28"/>
          <w:szCs w:val="28"/>
          <w:lang w:val="en-US"/>
        </w:rPr>
        <w:t xml:space="preserve"> </w:t>
      </w:r>
      <w:proofErr w:type="spellStart"/>
      <w:r w:rsidRPr="00425B8A">
        <w:rPr>
          <w:sz w:val="28"/>
          <w:szCs w:val="28"/>
        </w:rPr>
        <w:t>тиімді</w:t>
      </w:r>
      <w:proofErr w:type="spellEnd"/>
      <w:r w:rsidRPr="00425B8A">
        <w:rPr>
          <w:sz w:val="28"/>
          <w:szCs w:val="28"/>
          <w:lang w:val="en-US"/>
        </w:rPr>
        <w:t xml:space="preserve"> </w:t>
      </w:r>
      <w:proofErr w:type="spellStart"/>
      <w:r w:rsidRPr="00425B8A">
        <w:rPr>
          <w:sz w:val="28"/>
          <w:szCs w:val="28"/>
        </w:rPr>
        <w:t>пайдалану</w:t>
      </w:r>
      <w:proofErr w:type="spellEnd"/>
      <w:r w:rsidRPr="00425B8A">
        <w:rPr>
          <w:sz w:val="28"/>
          <w:szCs w:val="28"/>
          <w:lang w:val="en-US"/>
        </w:rPr>
        <w:t xml:space="preserve">, </w:t>
      </w:r>
      <w:proofErr w:type="spellStart"/>
      <w:r w:rsidRPr="00425B8A">
        <w:rPr>
          <w:sz w:val="28"/>
          <w:szCs w:val="28"/>
        </w:rPr>
        <w:t>жауапкершілік</w:t>
      </w:r>
      <w:proofErr w:type="spellEnd"/>
      <w:r w:rsidRPr="00425B8A">
        <w:rPr>
          <w:sz w:val="28"/>
          <w:szCs w:val="28"/>
          <w:lang w:val="en-US"/>
        </w:rPr>
        <w:t xml:space="preserve"> </w:t>
      </w:r>
      <w:proofErr w:type="spellStart"/>
      <w:r w:rsidRPr="00425B8A">
        <w:rPr>
          <w:sz w:val="28"/>
          <w:szCs w:val="28"/>
        </w:rPr>
        <w:t>сынды</w:t>
      </w:r>
      <w:proofErr w:type="spellEnd"/>
      <w:r w:rsidRPr="00425B8A">
        <w:rPr>
          <w:sz w:val="28"/>
          <w:szCs w:val="28"/>
          <w:lang w:val="en-US"/>
        </w:rPr>
        <w:t xml:space="preserve"> </w:t>
      </w:r>
      <w:proofErr w:type="spellStart"/>
      <w:r w:rsidRPr="00425B8A">
        <w:rPr>
          <w:sz w:val="28"/>
          <w:szCs w:val="28"/>
        </w:rPr>
        <w:t>қасиеттерді</w:t>
      </w:r>
      <w:proofErr w:type="spellEnd"/>
      <w:r w:rsidRPr="00425B8A">
        <w:rPr>
          <w:sz w:val="28"/>
          <w:szCs w:val="28"/>
          <w:lang w:val="en-US"/>
        </w:rPr>
        <w:t xml:space="preserve"> </w:t>
      </w:r>
      <w:r w:rsidRPr="00425B8A">
        <w:rPr>
          <w:sz w:val="28"/>
          <w:szCs w:val="28"/>
        </w:rPr>
        <w:t>де</w:t>
      </w:r>
      <w:r w:rsidRPr="00425B8A">
        <w:rPr>
          <w:sz w:val="28"/>
          <w:szCs w:val="28"/>
          <w:lang w:val="en-US"/>
        </w:rPr>
        <w:t xml:space="preserve"> </w:t>
      </w:r>
      <w:proofErr w:type="spellStart"/>
      <w:r w:rsidRPr="00425B8A">
        <w:rPr>
          <w:sz w:val="28"/>
          <w:szCs w:val="28"/>
        </w:rPr>
        <w:t>меңгереді</w:t>
      </w:r>
      <w:proofErr w:type="spellEnd"/>
      <w:r w:rsidRPr="00425B8A">
        <w:rPr>
          <w:sz w:val="28"/>
          <w:szCs w:val="28"/>
          <w:lang w:val="en-US"/>
        </w:rPr>
        <w:t xml:space="preserve">. </w:t>
      </w:r>
      <w:proofErr w:type="spellStart"/>
      <w:r w:rsidRPr="00425B8A">
        <w:rPr>
          <w:sz w:val="28"/>
          <w:szCs w:val="28"/>
        </w:rPr>
        <w:t>Бұл</w:t>
      </w:r>
      <w:proofErr w:type="spellEnd"/>
      <w:r w:rsidRPr="00425B8A">
        <w:rPr>
          <w:sz w:val="28"/>
          <w:szCs w:val="28"/>
          <w:lang w:val="en-US"/>
        </w:rPr>
        <w:t xml:space="preserve"> – </w:t>
      </w:r>
      <w:proofErr w:type="spellStart"/>
      <w:r w:rsidRPr="00425B8A">
        <w:rPr>
          <w:sz w:val="28"/>
          <w:szCs w:val="28"/>
        </w:rPr>
        <w:t>дәстүрлі</w:t>
      </w:r>
      <w:proofErr w:type="spellEnd"/>
      <w:r w:rsidRPr="00425B8A">
        <w:rPr>
          <w:sz w:val="28"/>
          <w:szCs w:val="28"/>
          <w:lang w:val="en-US"/>
        </w:rPr>
        <w:t xml:space="preserve"> </w:t>
      </w:r>
      <w:proofErr w:type="spellStart"/>
      <w:r w:rsidRPr="00425B8A">
        <w:rPr>
          <w:sz w:val="28"/>
          <w:szCs w:val="28"/>
        </w:rPr>
        <w:t>оқыту</w:t>
      </w:r>
      <w:proofErr w:type="spellEnd"/>
      <w:r w:rsidRPr="00425B8A">
        <w:rPr>
          <w:sz w:val="28"/>
          <w:szCs w:val="28"/>
          <w:lang w:val="en-US"/>
        </w:rPr>
        <w:t xml:space="preserve"> </w:t>
      </w:r>
      <w:proofErr w:type="spellStart"/>
      <w:r w:rsidRPr="00425B8A">
        <w:rPr>
          <w:sz w:val="28"/>
          <w:szCs w:val="28"/>
        </w:rPr>
        <w:t>тәсілдерімен</w:t>
      </w:r>
      <w:proofErr w:type="spellEnd"/>
      <w:r w:rsidRPr="00425B8A">
        <w:rPr>
          <w:sz w:val="28"/>
          <w:szCs w:val="28"/>
          <w:lang w:val="en-US"/>
        </w:rPr>
        <w:t xml:space="preserve"> </w:t>
      </w:r>
      <w:proofErr w:type="spellStart"/>
      <w:r w:rsidRPr="00425B8A">
        <w:rPr>
          <w:sz w:val="28"/>
          <w:szCs w:val="28"/>
        </w:rPr>
        <w:t>салыстырғанда</w:t>
      </w:r>
      <w:proofErr w:type="spellEnd"/>
      <w:r w:rsidRPr="00425B8A">
        <w:rPr>
          <w:sz w:val="28"/>
          <w:szCs w:val="28"/>
          <w:lang w:val="en-US"/>
        </w:rPr>
        <w:t xml:space="preserve"> </w:t>
      </w:r>
      <w:proofErr w:type="spellStart"/>
      <w:r w:rsidRPr="00425B8A">
        <w:rPr>
          <w:sz w:val="28"/>
          <w:szCs w:val="28"/>
        </w:rPr>
        <w:t>анағұрлым</w:t>
      </w:r>
      <w:proofErr w:type="spellEnd"/>
      <w:r w:rsidRPr="00425B8A">
        <w:rPr>
          <w:sz w:val="28"/>
          <w:szCs w:val="28"/>
          <w:lang w:val="en-US"/>
        </w:rPr>
        <w:t xml:space="preserve"> </w:t>
      </w:r>
      <w:proofErr w:type="spellStart"/>
      <w:r w:rsidRPr="00425B8A">
        <w:rPr>
          <w:sz w:val="28"/>
          <w:szCs w:val="28"/>
        </w:rPr>
        <w:t>нәтижелі</w:t>
      </w:r>
      <w:proofErr w:type="spellEnd"/>
      <w:r w:rsidRPr="00425B8A">
        <w:rPr>
          <w:sz w:val="28"/>
          <w:szCs w:val="28"/>
          <w:lang w:val="en-US"/>
        </w:rPr>
        <w:t xml:space="preserve"> </w:t>
      </w:r>
      <w:proofErr w:type="spellStart"/>
      <w:r w:rsidRPr="00425B8A">
        <w:rPr>
          <w:sz w:val="28"/>
          <w:szCs w:val="28"/>
        </w:rPr>
        <w:t>әдіс</w:t>
      </w:r>
      <w:proofErr w:type="spellEnd"/>
      <w:r w:rsidRPr="00425B8A">
        <w:rPr>
          <w:sz w:val="28"/>
          <w:szCs w:val="28"/>
          <w:lang w:val="en-US"/>
        </w:rPr>
        <w:t>.</w:t>
      </w:r>
    </w:p>
    <w:p w14:paraId="00384D17" w14:textId="77777777" w:rsidR="00425B8A" w:rsidRPr="00425B8A" w:rsidRDefault="00425B8A" w:rsidP="00EA0D0A">
      <w:pPr>
        <w:pStyle w:val="af2"/>
        <w:ind w:firstLine="720"/>
        <w:jc w:val="both"/>
        <w:rPr>
          <w:sz w:val="28"/>
          <w:szCs w:val="28"/>
          <w:lang w:val="en-US"/>
        </w:rPr>
      </w:pPr>
      <w:proofErr w:type="spellStart"/>
      <w:r w:rsidRPr="00425B8A">
        <w:rPr>
          <w:sz w:val="28"/>
          <w:szCs w:val="28"/>
        </w:rPr>
        <w:t>Ойын</w:t>
      </w:r>
      <w:proofErr w:type="spellEnd"/>
      <w:r w:rsidRPr="00425B8A">
        <w:rPr>
          <w:sz w:val="28"/>
          <w:szCs w:val="28"/>
          <w:lang w:val="en-US"/>
        </w:rPr>
        <w:t xml:space="preserve"> – </w:t>
      </w:r>
      <w:r w:rsidRPr="00425B8A">
        <w:rPr>
          <w:sz w:val="28"/>
          <w:szCs w:val="28"/>
        </w:rPr>
        <w:t>тек</w:t>
      </w:r>
      <w:r w:rsidRPr="00425B8A">
        <w:rPr>
          <w:sz w:val="28"/>
          <w:szCs w:val="28"/>
          <w:lang w:val="en-US"/>
        </w:rPr>
        <w:t xml:space="preserve"> </w:t>
      </w:r>
      <w:r w:rsidRPr="00425B8A">
        <w:rPr>
          <w:sz w:val="28"/>
          <w:szCs w:val="28"/>
        </w:rPr>
        <w:t>бос</w:t>
      </w:r>
      <w:r w:rsidRPr="00425B8A">
        <w:rPr>
          <w:sz w:val="28"/>
          <w:szCs w:val="28"/>
          <w:lang w:val="en-US"/>
        </w:rPr>
        <w:t xml:space="preserve"> </w:t>
      </w:r>
      <w:proofErr w:type="spellStart"/>
      <w:r w:rsidRPr="00425B8A">
        <w:rPr>
          <w:sz w:val="28"/>
          <w:szCs w:val="28"/>
        </w:rPr>
        <w:t>уақытты</w:t>
      </w:r>
      <w:proofErr w:type="spellEnd"/>
      <w:r w:rsidRPr="00425B8A">
        <w:rPr>
          <w:sz w:val="28"/>
          <w:szCs w:val="28"/>
          <w:lang w:val="en-US"/>
        </w:rPr>
        <w:t xml:space="preserve"> </w:t>
      </w:r>
      <w:proofErr w:type="spellStart"/>
      <w:r w:rsidRPr="00425B8A">
        <w:rPr>
          <w:sz w:val="28"/>
          <w:szCs w:val="28"/>
        </w:rPr>
        <w:t>өткізудің</w:t>
      </w:r>
      <w:proofErr w:type="spellEnd"/>
      <w:r w:rsidRPr="00425B8A">
        <w:rPr>
          <w:sz w:val="28"/>
          <w:szCs w:val="28"/>
          <w:lang w:val="en-US"/>
        </w:rPr>
        <w:t xml:space="preserve"> </w:t>
      </w:r>
      <w:proofErr w:type="spellStart"/>
      <w:r w:rsidRPr="00425B8A">
        <w:rPr>
          <w:sz w:val="28"/>
          <w:szCs w:val="28"/>
        </w:rPr>
        <w:t>амалы</w:t>
      </w:r>
      <w:proofErr w:type="spellEnd"/>
      <w:r w:rsidRPr="00425B8A">
        <w:rPr>
          <w:sz w:val="28"/>
          <w:szCs w:val="28"/>
          <w:lang w:val="en-US"/>
        </w:rPr>
        <w:t xml:space="preserve"> </w:t>
      </w:r>
      <w:proofErr w:type="spellStart"/>
      <w:r w:rsidRPr="00425B8A">
        <w:rPr>
          <w:sz w:val="28"/>
          <w:szCs w:val="28"/>
        </w:rPr>
        <w:t>емес</w:t>
      </w:r>
      <w:proofErr w:type="spellEnd"/>
      <w:r w:rsidRPr="00425B8A">
        <w:rPr>
          <w:sz w:val="28"/>
          <w:szCs w:val="28"/>
          <w:lang w:val="en-US"/>
        </w:rPr>
        <w:t xml:space="preserve">, </w:t>
      </w:r>
      <w:proofErr w:type="spellStart"/>
      <w:r w:rsidRPr="00425B8A">
        <w:rPr>
          <w:sz w:val="28"/>
          <w:szCs w:val="28"/>
        </w:rPr>
        <w:t>ол</w:t>
      </w:r>
      <w:proofErr w:type="spellEnd"/>
      <w:r w:rsidRPr="00425B8A">
        <w:rPr>
          <w:sz w:val="28"/>
          <w:szCs w:val="28"/>
          <w:lang w:val="en-US"/>
        </w:rPr>
        <w:t xml:space="preserve"> – </w:t>
      </w:r>
      <w:proofErr w:type="spellStart"/>
      <w:r w:rsidRPr="00425B8A">
        <w:rPr>
          <w:sz w:val="28"/>
          <w:szCs w:val="28"/>
        </w:rPr>
        <w:t>оқыту</w:t>
      </w:r>
      <w:proofErr w:type="spellEnd"/>
      <w:r w:rsidRPr="00425B8A">
        <w:rPr>
          <w:sz w:val="28"/>
          <w:szCs w:val="28"/>
          <w:lang w:val="en-US"/>
        </w:rPr>
        <w:t xml:space="preserve"> </w:t>
      </w:r>
      <w:proofErr w:type="spellStart"/>
      <w:r w:rsidRPr="00425B8A">
        <w:rPr>
          <w:sz w:val="28"/>
          <w:szCs w:val="28"/>
        </w:rPr>
        <w:t>үдерісінің</w:t>
      </w:r>
      <w:proofErr w:type="spellEnd"/>
      <w:r w:rsidRPr="00425B8A">
        <w:rPr>
          <w:sz w:val="28"/>
          <w:szCs w:val="28"/>
          <w:lang w:val="en-US"/>
        </w:rPr>
        <w:t xml:space="preserve"> </w:t>
      </w:r>
      <w:proofErr w:type="spellStart"/>
      <w:r w:rsidRPr="00425B8A">
        <w:rPr>
          <w:sz w:val="28"/>
          <w:szCs w:val="28"/>
        </w:rPr>
        <w:t>белсенді</w:t>
      </w:r>
      <w:proofErr w:type="spellEnd"/>
      <w:r w:rsidRPr="00425B8A">
        <w:rPr>
          <w:sz w:val="28"/>
          <w:szCs w:val="28"/>
          <w:lang w:val="en-US"/>
        </w:rPr>
        <w:t xml:space="preserve"> </w:t>
      </w:r>
      <w:proofErr w:type="spellStart"/>
      <w:r w:rsidRPr="00425B8A">
        <w:rPr>
          <w:sz w:val="28"/>
          <w:szCs w:val="28"/>
        </w:rPr>
        <w:t>формасы</w:t>
      </w:r>
      <w:proofErr w:type="spellEnd"/>
      <w:r w:rsidRPr="00425B8A">
        <w:rPr>
          <w:sz w:val="28"/>
          <w:szCs w:val="28"/>
          <w:lang w:val="en-US"/>
        </w:rPr>
        <w:t xml:space="preserve">. </w:t>
      </w:r>
      <w:proofErr w:type="spellStart"/>
      <w:r w:rsidRPr="00425B8A">
        <w:rPr>
          <w:sz w:val="28"/>
          <w:szCs w:val="28"/>
        </w:rPr>
        <w:t>Дидактикалық</w:t>
      </w:r>
      <w:proofErr w:type="spellEnd"/>
      <w:r w:rsidRPr="00425B8A">
        <w:rPr>
          <w:sz w:val="28"/>
          <w:szCs w:val="28"/>
          <w:lang w:val="en-US"/>
        </w:rPr>
        <w:t xml:space="preserve"> </w:t>
      </w:r>
      <w:proofErr w:type="spellStart"/>
      <w:r w:rsidRPr="00425B8A">
        <w:rPr>
          <w:sz w:val="28"/>
          <w:szCs w:val="28"/>
        </w:rPr>
        <w:t>ойындар</w:t>
      </w:r>
      <w:proofErr w:type="spellEnd"/>
      <w:r w:rsidRPr="00425B8A">
        <w:rPr>
          <w:sz w:val="28"/>
          <w:szCs w:val="28"/>
          <w:lang w:val="en-US"/>
        </w:rPr>
        <w:t xml:space="preserve"> </w:t>
      </w:r>
      <w:proofErr w:type="spellStart"/>
      <w:r w:rsidRPr="00425B8A">
        <w:rPr>
          <w:sz w:val="28"/>
          <w:szCs w:val="28"/>
        </w:rPr>
        <w:t>оқушылардың</w:t>
      </w:r>
      <w:proofErr w:type="spellEnd"/>
      <w:r w:rsidRPr="00425B8A">
        <w:rPr>
          <w:sz w:val="28"/>
          <w:szCs w:val="28"/>
          <w:lang w:val="en-US"/>
        </w:rPr>
        <w:t xml:space="preserve"> </w:t>
      </w:r>
      <w:proofErr w:type="spellStart"/>
      <w:r w:rsidRPr="00425B8A">
        <w:rPr>
          <w:sz w:val="28"/>
          <w:szCs w:val="28"/>
        </w:rPr>
        <w:t>қызығушылығын</w:t>
      </w:r>
      <w:proofErr w:type="spellEnd"/>
      <w:r w:rsidRPr="00425B8A">
        <w:rPr>
          <w:sz w:val="28"/>
          <w:szCs w:val="28"/>
          <w:lang w:val="en-US"/>
        </w:rPr>
        <w:t xml:space="preserve"> </w:t>
      </w:r>
      <w:proofErr w:type="spellStart"/>
      <w:r w:rsidRPr="00425B8A">
        <w:rPr>
          <w:sz w:val="28"/>
          <w:szCs w:val="28"/>
        </w:rPr>
        <w:t>сақтап</w:t>
      </w:r>
      <w:proofErr w:type="spellEnd"/>
      <w:r w:rsidRPr="00425B8A">
        <w:rPr>
          <w:sz w:val="28"/>
          <w:szCs w:val="28"/>
          <w:lang w:val="en-US"/>
        </w:rPr>
        <w:t xml:space="preserve"> </w:t>
      </w:r>
      <w:proofErr w:type="spellStart"/>
      <w:r w:rsidRPr="00425B8A">
        <w:rPr>
          <w:sz w:val="28"/>
          <w:szCs w:val="28"/>
        </w:rPr>
        <w:t>қана</w:t>
      </w:r>
      <w:proofErr w:type="spellEnd"/>
      <w:r w:rsidRPr="00425B8A">
        <w:rPr>
          <w:sz w:val="28"/>
          <w:szCs w:val="28"/>
          <w:lang w:val="en-US"/>
        </w:rPr>
        <w:t xml:space="preserve"> </w:t>
      </w:r>
      <w:proofErr w:type="spellStart"/>
      <w:r w:rsidRPr="00425B8A">
        <w:rPr>
          <w:sz w:val="28"/>
          <w:szCs w:val="28"/>
        </w:rPr>
        <w:t>қоймай</w:t>
      </w:r>
      <w:proofErr w:type="spellEnd"/>
      <w:r w:rsidRPr="00425B8A">
        <w:rPr>
          <w:sz w:val="28"/>
          <w:szCs w:val="28"/>
          <w:lang w:val="en-US"/>
        </w:rPr>
        <w:t xml:space="preserve">, </w:t>
      </w:r>
      <w:proofErr w:type="spellStart"/>
      <w:r w:rsidRPr="00425B8A">
        <w:rPr>
          <w:sz w:val="28"/>
          <w:szCs w:val="28"/>
        </w:rPr>
        <w:t>білім</w:t>
      </w:r>
      <w:proofErr w:type="spellEnd"/>
      <w:r w:rsidRPr="00425B8A">
        <w:rPr>
          <w:sz w:val="28"/>
          <w:szCs w:val="28"/>
          <w:lang w:val="en-US"/>
        </w:rPr>
        <w:t xml:space="preserve"> </w:t>
      </w:r>
      <w:proofErr w:type="spellStart"/>
      <w:r w:rsidRPr="00425B8A">
        <w:rPr>
          <w:sz w:val="28"/>
          <w:szCs w:val="28"/>
        </w:rPr>
        <w:t>мазмұнын</w:t>
      </w:r>
      <w:proofErr w:type="spellEnd"/>
      <w:r w:rsidRPr="00425B8A">
        <w:rPr>
          <w:sz w:val="28"/>
          <w:szCs w:val="28"/>
          <w:lang w:val="en-US"/>
        </w:rPr>
        <w:t xml:space="preserve"> </w:t>
      </w:r>
      <w:proofErr w:type="spellStart"/>
      <w:r w:rsidRPr="00425B8A">
        <w:rPr>
          <w:sz w:val="28"/>
          <w:szCs w:val="28"/>
        </w:rPr>
        <w:t>меңгеруге</w:t>
      </w:r>
      <w:proofErr w:type="spellEnd"/>
      <w:r w:rsidRPr="00425B8A">
        <w:rPr>
          <w:sz w:val="28"/>
          <w:szCs w:val="28"/>
          <w:lang w:val="en-US"/>
        </w:rPr>
        <w:t xml:space="preserve">, </w:t>
      </w:r>
      <w:proofErr w:type="spellStart"/>
      <w:r w:rsidRPr="00425B8A">
        <w:rPr>
          <w:sz w:val="28"/>
          <w:szCs w:val="28"/>
        </w:rPr>
        <w:t>есте</w:t>
      </w:r>
      <w:proofErr w:type="spellEnd"/>
      <w:r w:rsidRPr="00425B8A">
        <w:rPr>
          <w:sz w:val="28"/>
          <w:szCs w:val="28"/>
          <w:lang w:val="en-US"/>
        </w:rPr>
        <w:t xml:space="preserve"> </w:t>
      </w:r>
      <w:proofErr w:type="spellStart"/>
      <w:r w:rsidRPr="00425B8A">
        <w:rPr>
          <w:sz w:val="28"/>
          <w:szCs w:val="28"/>
        </w:rPr>
        <w:t>сақтау</w:t>
      </w:r>
      <w:proofErr w:type="spellEnd"/>
      <w:r w:rsidRPr="00425B8A">
        <w:rPr>
          <w:sz w:val="28"/>
          <w:szCs w:val="28"/>
          <w:lang w:val="en-US"/>
        </w:rPr>
        <w:t xml:space="preserve"> </w:t>
      </w:r>
      <w:r w:rsidRPr="00425B8A">
        <w:rPr>
          <w:sz w:val="28"/>
          <w:szCs w:val="28"/>
        </w:rPr>
        <w:t>мен</w:t>
      </w:r>
      <w:r w:rsidRPr="00425B8A">
        <w:rPr>
          <w:sz w:val="28"/>
          <w:szCs w:val="28"/>
          <w:lang w:val="en-US"/>
        </w:rPr>
        <w:t xml:space="preserve"> </w:t>
      </w:r>
      <w:proofErr w:type="spellStart"/>
      <w:r w:rsidRPr="00425B8A">
        <w:rPr>
          <w:sz w:val="28"/>
          <w:szCs w:val="28"/>
        </w:rPr>
        <w:t>логикалық</w:t>
      </w:r>
      <w:proofErr w:type="spellEnd"/>
      <w:r w:rsidRPr="00425B8A">
        <w:rPr>
          <w:sz w:val="28"/>
          <w:szCs w:val="28"/>
          <w:lang w:val="en-US"/>
        </w:rPr>
        <w:t xml:space="preserve"> </w:t>
      </w:r>
      <w:proofErr w:type="spellStart"/>
      <w:r w:rsidRPr="00425B8A">
        <w:rPr>
          <w:sz w:val="28"/>
          <w:szCs w:val="28"/>
        </w:rPr>
        <w:t>ойлауға</w:t>
      </w:r>
      <w:proofErr w:type="spellEnd"/>
      <w:r w:rsidRPr="00425B8A">
        <w:rPr>
          <w:sz w:val="28"/>
          <w:szCs w:val="28"/>
          <w:lang w:val="en-US"/>
        </w:rPr>
        <w:t xml:space="preserve"> </w:t>
      </w:r>
      <w:proofErr w:type="spellStart"/>
      <w:r w:rsidRPr="00425B8A">
        <w:rPr>
          <w:sz w:val="28"/>
          <w:szCs w:val="28"/>
        </w:rPr>
        <w:t>көмектеседі</w:t>
      </w:r>
      <w:proofErr w:type="spellEnd"/>
      <w:r w:rsidRPr="00425B8A">
        <w:rPr>
          <w:sz w:val="28"/>
          <w:szCs w:val="28"/>
          <w:lang w:val="en-US"/>
        </w:rPr>
        <w:t xml:space="preserve">. </w:t>
      </w:r>
      <w:r w:rsidRPr="00425B8A">
        <w:rPr>
          <w:sz w:val="28"/>
          <w:szCs w:val="28"/>
        </w:rPr>
        <w:t>Математика</w:t>
      </w:r>
      <w:r w:rsidRPr="00425B8A">
        <w:rPr>
          <w:sz w:val="28"/>
          <w:szCs w:val="28"/>
          <w:lang w:val="en-US"/>
        </w:rPr>
        <w:t xml:space="preserve"> </w:t>
      </w:r>
      <w:proofErr w:type="spellStart"/>
      <w:r w:rsidRPr="00425B8A">
        <w:rPr>
          <w:sz w:val="28"/>
          <w:szCs w:val="28"/>
        </w:rPr>
        <w:t>пәні</w:t>
      </w:r>
      <w:proofErr w:type="spellEnd"/>
      <w:r w:rsidRPr="00425B8A">
        <w:rPr>
          <w:sz w:val="28"/>
          <w:szCs w:val="28"/>
          <w:lang w:val="en-US"/>
        </w:rPr>
        <w:t xml:space="preserve"> – </w:t>
      </w:r>
      <w:proofErr w:type="spellStart"/>
      <w:r w:rsidRPr="00425B8A">
        <w:rPr>
          <w:sz w:val="28"/>
          <w:szCs w:val="28"/>
        </w:rPr>
        <w:t>құрылымы</w:t>
      </w:r>
      <w:proofErr w:type="spellEnd"/>
      <w:r w:rsidRPr="00425B8A">
        <w:rPr>
          <w:sz w:val="28"/>
          <w:szCs w:val="28"/>
          <w:lang w:val="en-US"/>
        </w:rPr>
        <w:t xml:space="preserve"> </w:t>
      </w:r>
      <w:proofErr w:type="spellStart"/>
      <w:r w:rsidRPr="00425B8A">
        <w:rPr>
          <w:sz w:val="28"/>
          <w:szCs w:val="28"/>
        </w:rPr>
        <w:t>күрделі</w:t>
      </w:r>
      <w:proofErr w:type="spellEnd"/>
      <w:r w:rsidRPr="00425B8A">
        <w:rPr>
          <w:sz w:val="28"/>
          <w:szCs w:val="28"/>
          <w:lang w:val="en-US"/>
        </w:rPr>
        <w:t xml:space="preserve">, </w:t>
      </w:r>
      <w:proofErr w:type="spellStart"/>
      <w:r w:rsidRPr="00425B8A">
        <w:rPr>
          <w:sz w:val="28"/>
          <w:szCs w:val="28"/>
        </w:rPr>
        <w:t>теориялық</w:t>
      </w:r>
      <w:proofErr w:type="spellEnd"/>
      <w:r w:rsidRPr="00425B8A">
        <w:rPr>
          <w:sz w:val="28"/>
          <w:szCs w:val="28"/>
          <w:lang w:val="en-US"/>
        </w:rPr>
        <w:t xml:space="preserve"> </w:t>
      </w:r>
      <w:proofErr w:type="spellStart"/>
      <w:r w:rsidRPr="00425B8A">
        <w:rPr>
          <w:sz w:val="28"/>
          <w:szCs w:val="28"/>
        </w:rPr>
        <w:t>компоненттері</w:t>
      </w:r>
      <w:proofErr w:type="spellEnd"/>
      <w:r w:rsidRPr="00425B8A">
        <w:rPr>
          <w:sz w:val="28"/>
          <w:szCs w:val="28"/>
          <w:lang w:val="en-US"/>
        </w:rPr>
        <w:t xml:space="preserve"> </w:t>
      </w:r>
      <w:r w:rsidRPr="00425B8A">
        <w:rPr>
          <w:sz w:val="28"/>
          <w:szCs w:val="28"/>
        </w:rPr>
        <w:t>мол</w:t>
      </w:r>
      <w:r w:rsidRPr="00425B8A">
        <w:rPr>
          <w:sz w:val="28"/>
          <w:szCs w:val="28"/>
          <w:lang w:val="en-US"/>
        </w:rPr>
        <w:t xml:space="preserve"> </w:t>
      </w:r>
      <w:proofErr w:type="spellStart"/>
      <w:r w:rsidRPr="00425B8A">
        <w:rPr>
          <w:sz w:val="28"/>
          <w:szCs w:val="28"/>
        </w:rPr>
        <w:t>пәндердің</w:t>
      </w:r>
      <w:proofErr w:type="spellEnd"/>
      <w:r w:rsidRPr="00425B8A">
        <w:rPr>
          <w:sz w:val="28"/>
          <w:szCs w:val="28"/>
          <w:lang w:val="en-US"/>
        </w:rPr>
        <w:t xml:space="preserve"> </w:t>
      </w:r>
      <w:proofErr w:type="spellStart"/>
      <w:r w:rsidRPr="00425B8A">
        <w:rPr>
          <w:sz w:val="28"/>
          <w:szCs w:val="28"/>
        </w:rPr>
        <w:t>бірі</w:t>
      </w:r>
      <w:proofErr w:type="spellEnd"/>
      <w:r w:rsidRPr="00425B8A">
        <w:rPr>
          <w:sz w:val="28"/>
          <w:szCs w:val="28"/>
          <w:lang w:val="en-US"/>
        </w:rPr>
        <w:t xml:space="preserve"> </w:t>
      </w:r>
      <w:proofErr w:type="spellStart"/>
      <w:r w:rsidRPr="00425B8A">
        <w:rPr>
          <w:sz w:val="28"/>
          <w:szCs w:val="28"/>
        </w:rPr>
        <w:t>болғандықтан</w:t>
      </w:r>
      <w:proofErr w:type="spellEnd"/>
      <w:r w:rsidRPr="00425B8A">
        <w:rPr>
          <w:sz w:val="28"/>
          <w:szCs w:val="28"/>
          <w:lang w:val="en-US"/>
        </w:rPr>
        <w:t xml:space="preserve">, </w:t>
      </w:r>
      <w:proofErr w:type="spellStart"/>
      <w:r w:rsidRPr="00425B8A">
        <w:rPr>
          <w:sz w:val="28"/>
          <w:szCs w:val="28"/>
        </w:rPr>
        <w:t>мұнда</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арқылы</w:t>
      </w:r>
      <w:proofErr w:type="spellEnd"/>
      <w:r w:rsidRPr="00425B8A">
        <w:rPr>
          <w:sz w:val="28"/>
          <w:szCs w:val="28"/>
          <w:lang w:val="en-US"/>
        </w:rPr>
        <w:t xml:space="preserve"> </w:t>
      </w:r>
      <w:proofErr w:type="spellStart"/>
      <w:r w:rsidRPr="00425B8A">
        <w:rPr>
          <w:sz w:val="28"/>
          <w:szCs w:val="28"/>
        </w:rPr>
        <w:t>оқытуды</w:t>
      </w:r>
      <w:proofErr w:type="spellEnd"/>
      <w:r w:rsidRPr="00425B8A">
        <w:rPr>
          <w:sz w:val="28"/>
          <w:szCs w:val="28"/>
          <w:lang w:val="en-US"/>
        </w:rPr>
        <w:t xml:space="preserve"> </w:t>
      </w:r>
      <w:proofErr w:type="spellStart"/>
      <w:r w:rsidRPr="00425B8A">
        <w:rPr>
          <w:sz w:val="28"/>
          <w:szCs w:val="28"/>
        </w:rPr>
        <w:t>ұйымдастыру</w:t>
      </w:r>
      <w:proofErr w:type="spellEnd"/>
      <w:r w:rsidRPr="00425B8A">
        <w:rPr>
          <w:sz w:val="28"/>
          <w:szCs w:val="28"/>
          <w:lang w:val="en-US"/>
        </w:rPr>
        <w:t xml:space="preserve"> – </w:t>
      </w:r>
      <w:proofErr w:type="spellStart"/>
      <w:r w:rsidRPr="00425B8A">
        <w:rPr>
          <w:sz w:val="28"/>
          <w:szCs w:val="28"/>
        </w:rPr>
        <w:t>сабақтың</w:t>
      </w:r>
      <w:proofErr w:type="spellEnd"/>
      <w:r w:rsidRPr="00425B8A">
        <w:rPr>
          <w:sz w:val="28"/>
          <w:szCs w:val="28"/>
          <w:lang w:val="en-US"/>
        </w:rPr>
        <w:t xml:space="preserve"> </w:t>
      </w:r>
      <w:proofErr w:type="spellStart"/>
      <w:r w:rsidRPr="00425B8A">
        <w:rPr>
          <w:sz w:val="28"/>
          <w:szCs w:val="28"/>
        </w:rPr>
        <w:t>тиімділігін</w:t>
      </w:r>
      <w:proofErr w:type="spellEnd"/>
      <w:r w:rsidRPr="00425B8A">
        <w:rPr>
          <w:sz w:val="28"/>
          <w:szCs w:val="28"/>
          <w:lang w:val="en-US"/>
        </w:rPr>
        <w:t xml:space="preserve"> </w:t>
      </w:r>
      <w:proofErr w:type="spellStart"/>
      <w:r w:rsidRPr="00425B8A">
        <w:rPr>
          <w:sz w:val="28"/>
          <w:szCs w:val="28"/>
        </w:rPr>
        <w:t>арттырады</w:t>
      </w:r>
      <w:proofErr w:type="spellEnd"/>
      <w:r w:rsidRPr="00425B8A">
        <w:rPr>
          <w:sz w:val="28"/>
          <w:szCs w:val="28"/>
          <w:lang w:val="en-US"/>
        </w:rPr>
        <w:t>.</w:t>
      </w:r>
    </w:p>
    <w:p w14:paraId="0AF229C6" w14:textId="77777777" w:rsidR="00425B8A" w:rsidRPr="00425B8A" w:rsidRDefault="00425B8A" w:rsidP="00EA0D0A">
      <w:pPr>
        <w:pStyle w:val="af2"/>
        <w:ind w:firstLine="720"/>
        <w:jc w:val="both"/>
        <w:rPr>
          <w:sz w:val="28"/>
          <w:szCs w:val="28"/>
          <w:lang w:val="en-US"/>
        </w:rPr>
      </w:pPr>
      <w:proofErr w:type="spellStart"/>
      <w:r w:rsidRPr="00425B8A">
        <w:rPr>
          <w:sz w:val="28"/>
          <w:szCs w:val="28"/>
        </w:rPr>
        <w:t>Сондай</w:t>
      </w:r>
      <w:proofErr w:type="spellEnd"/>
      <w:r w:rsidRPr="00425B8A">
        <w:rPr>
          <w:sz w:val="28"/>
          <w:szCs w:val="28"/>
          <w:lang w:val="en-US"/>
        </w:rPr>
        <w:t>-</w:t>
      </w:r>
      <w:proofErr w:type="spellStart"/>
      <w:r w:rsidRPr="00425B8A">
        <w:rPr>
          <w:sz w:val="28"/>
          <w:szCs w:val="28"/>
        </w:rPr>
        <w:t>ақ</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технологиясы</w:t>
      </w:r>
      <w:proofErr w:type="spellEnd"/>
      <w:r w:rsidRPr="00425B8A">
        <w:rPr>
          <w:sz w:val="28"/>
          <w:szCs w:val="28"/>
          <w:lang w:val="en-US"/>
        </w:rPr>
        <w:t xml:space="preserve"> </w:t>
      </w:r>
      <w:proofErr w:type="spellStart"/>
      <w:r w:rsidRPr="00425B8A">
        <w:rPr>
          <w:sz w:val="28"/>
          <w:szCs w:val="28"/>
        </w:rPr>
        <w:t>оқушылардың</w:t>
      </w:r>
      <w:proofErr w:type="spellEnd"/>
      <w:r w:rsidRPr="00425B8A">
        <w:rPr>
          <w:sz w:val="28"/>
          <w:szCs w:val="28"/>
          <w:lang w:val="en-US"/>
        </w:rPr>
        <w:t xml:space="preserve"> </w:t>
      </w:r>
      <w:proofErr w:type="spellStart"/>
      <w:r w:rsidRPr="00425B8A">
        <w:rPr>
          <w:sz w:val="28"/>
          <w:szCs w:val="28"/>
        </w:rPr>
        <w:t>жеке</w:t>
      </w:r>
      <w:proofErr w:type="spellEnd"/>
      <w:r w:rsidRPr="00425B8A">
        <w:rPr>
          <w:sz w:val="28"/>
          <w:szCs w:val="28"/>
          <w:lang w:val="en-US"/>
        </w:rPr>
        <w:t xml:space="preserve"> </w:t>
      </w:r>
      <w:proofErr w:type="spellStart"/>
      <w:r w:rsidRPr="00425B8A">
        <w:rPr>
          <w:sz w:val="28"/>
          <w:szCs w:val="28"/>
        </w:rPr>
        <w:t>ерекшеліктерін</w:t>
      </w:r>
      <w:proofErr w:type="spellEnd"/>
      <w:r w:rsidRPr="00425B8A">
        <w:rPr>
          <w:sz w:val="28"/>
          <w:szCs w:val="28"/>
          <w:lang w:val="en-US"/>
        </w:rPr>
        <w:t xml:space="preserve"> </w:t>
      </w:r>
      <w:proofErr w:type="spellStart"/>
      <w:r w:rsidRPr="00425B8A">
        <w:rPr>
          <w:sz w:val="28"/>
          <w:szCs w:val="28"/>
        </w:rPr>
        <w:t>ескере</w:t>
      </w:r>
      <w:proofErr w:type="spellEnd"/>
      <w:r w:rsidRPr="00425B8A">
        <w:rPr>
          <w:sz w:val="28"/>
          <w:szCs w:val="28"/>
          <w:lang w:val="en-US"/>
        </w:rPr>
        <w:t xml:space="preserve"> </w:t>
      </w:r>
      <w:proofErr w:type="spellStart"/>
      <w:r w:rsidRPr="00425B8A">
        <w:rPr>
          <w:sz w:val="28"/>
          <w:szCs w:val="28"/>
        </w:rPr>
        <w:t>отырып</w:t>
      </w:r>
      <w:proofErr w:type="spellEnd"/>
      <w:r w:rsidRPr="00425B8A">
        <w:rPr>
          <w:sz w:val="28"/>
          <w:szCs w:val="28"/>
          <w:lang w:val="en-US"/>
        </w:rPr>
        <w:t xml:space="preserve">, </w:t>
      </w:r>
      <w:proofErr w:type="spellStart"/>
      <w:r w:rsidRPr="00425B8A">
        <w:rPr>
          <w:sz w:val="28"/>
          <w:szCs w:val="28"/>
        </w:rPr>
        <w:t>саралап</w:t>
      </w:r>
      <w:proofErr w:type="spellEnd"/>
      <w:r w:rsidRPr="00425B8A">
        <w:rPr>
          <w:sz w:val="28"/>
          <w:szCs w:val="28"/>
          <w:lang w:val="en-US"/>
        </w:rPr>
        <w:t xml:space="preserve"> </w:t>
      </w:r>
      <w:proofErr w:type="spellStart"/>
      <w:r w:rsidRPr="00425B8A">
        <w:rPr>
          <w:sz w:val="28"/>
          <w:szCs w:val="28"/>
        </w:rPr>
        <w:t>оқыту</w:t>
      </w:r>
      <w:proofErr w:type="spellEnd"/>
      <w:r w:rsidRPr="00425B8A">
        <w:rPr>
          <w:sz w:val="28"/>
          <w:szCs w:val="28"/>
          <w:lang w:val="en-US"/>
        </w:rPr>
        <w:t xml:space="preserve"> </w:t>
      </w:r>
      <w:proofErr w:type="spellStart"/>
      <w:r w:rsidRPr="00425B8A">
        <w:rPr>
          <w:sz w:val="28"/>
          <w:szCs w:val="28"/>
        </w:rPr>
        <w:t>мүмкіндігін</w:t>
      </w:r>
      <w:proofErr w:type="spellEnd"/>
      <w:r w:rsidRPr="00425B8A">
        <w:rPr>
          <w:sz w:val="28"/>
          <w:szCs w:val="28"/>
          <w:lang w:val="en-US"/>
        </w:rPr>
        <w:t xml:space="preserve"> </w:t>
      </w:r>
      <w:proofErr w:type="spellStart"/>
      <w:r w:rsidRPr="00425B8A">
        <w:rPr>
          <w:sz w:val="28"/>
          <w:szCs w:val="28"/>
        </w:rPr>
        <w:t>береді</w:t>
      </w:r>
      <w:proofErr w:type="spellEnd"/>
      <w:r w:rsidRPr="00425B8A">
        <w:rPr>
          <w:sz w:val="28"/>
          <w:szCs w:val="28"/>
          <w:lang w:val="en-US"/>
        </w:rPr>
        <w:t xml:space="preserve">. </w:t>
      </w:r>
      <w:proofErr w:type="spellStart"/>
      <w:r w:rsidRPr="00425B8A">
        <w:rPr>
          <w:sz w:val="28"/>
          <w:szCs w:val="28"/>
        </w:rPr>
        <w:t>Қабілеті</w:t>
      </w:r>
      <w:proofErr w:type="spellEnd"/>
      <w:r w:rsidRPr="00425B8A">
        <w:rPr>
          <w:sz w:val="28"/>
          <w:szCs w:val="28"/>
          <w:lang w:val="en-US"/>
        </w:rPr>
        <w:t xml:space="preserve"> </w:t>
      </w:r>
      <w:proofErr w:type="spellStart"/>
      <w:r w:rsidRPr="00425B8A">
        <w:rPr>
          <w:sz w:val="28"/>
          <w:szCs w:val="28"/>
        </w:rPr>
        <w:t>әртүрлі</w:t>
      </w:r>
      <w:proofErr w:type="spellEnd"/>
      <w:r w:rsidRPr="00425B8A">
        <w:rPr>
          <w:sz w:val="28"/>
          <w:szCs w:val="28"/>
          <w:lang w:val="en-US"/>
        </w:rPr>
        <w:t xml:space="preserve"> </w:t>
      </w:r>
      <w:proofErr w:type="spellStart"/>
      <w:r w:rsidRPr="00425B8A">
        <w:rPr>
          <w:sz w:val="28"/>
          <w:szCs w:val="28"/>
        </w:rPr>
        <w:t>балалар</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барысында</w:t>
      </w:r>
      <w:proofErr w:type="spellEnd"/>
      <w:r w:rsidRPr="00425B8A">
        <w:rPr>
          <w:sz w:val="28"/>
          <w:szCs w:val="28"/>
          <w:lang w:val="en-US"/>
        </w:rPr>
        <w:t xml:space="preserve"> </w:t>
      </w:r>
      <w:proofErr w:type="spellStart"/>
      <w:r w:rsidRPr="00425B8A">
        <w:rPr>
          <w:sz w:val="28"/>
          <w:szCs w:val="28"/>
        </w:rPr>
        <w:t>өз</w:t>
      </w:r>
      <w:proofErr w:type="spellEnd"/>
      <w:r w:rsidRPr="00425B8A">
        <w:rPr>
          <w:sz w:val="28"/>
          <w:szCs w:val="28"/>
          <w:lang w:val="en-US"/>
        </w:rPr>
        <w:t xml:space="preserve"> </w:t>
      </w:r>
      <w:proofErr w:type="spellStart"/>
      <w:r w:rsidRPr="00425B8A">
        <w:rPr>
          <w:sz w:val="28"/>
          <w:szCs w:val="28"/>
        </w:rPr>
        <w:t>деңгейінде</w:t>
      </w:r>
      <w:proofErr w:type="spellEnd"/>
      <w:r w:rsidRPr="00425B8A">
        <w:rPr>
          <w:sz w:val="28"/>
          <w:szCs w:val="28"/>
          <w:lang w:val="en-US"/>
        </w:rPr>
        <w:t xml:space="preserve"> </w:t>
      </w:r>
      <w:proofErr w:type="spellStart"/>
      <w:r w:rsidRPr="00425B8A">
        <w:rPr>
          <w:sz w:val="28"/>
          <w:szCs w:val="28"/>
        </w:rPr>
        <w:t>белсенділік</w:t>
      </w:r>
      <w:proofErr w:type="spellEnd"/>
      <w:r w:rsidRPr="00425B8A">
        <w:rPr>
          <w:sz w:val="28"/>
          <w:szCs w:val="28"/>
          <w:lang w:val="en-US"/>
        </w:rPr>
        <w:t xml:space="preserve"> </w:t>
      </w:r>
      <w:proofErr w:type="spellStart"/>
      <w:r w:rsidRPr="00425B8A">
        <w:rPr>
          <w:sz w:val="28"/>
          <w:szCs w:val="28"/>
        </w:rPr>
        <w:t>танытып</w:t>
      </w:r>
      <w:proofErr w:type="spellEnd"/>
      <w:r w:rsidRPr="00425B8A">
        <w:rPr>
          <w:sz w:val="28"/>
          <w:szCs w:val="28"/>
          <w:lang w:val="en-US"/>
        </w:rPr>
        <w:t xml:space="preserve">, </w:t>
      </w:r>
      <w:proofErr w:type="spellStart"/>
      <w:r w:rsidRPr="00425B8A">
        <w:rPr>
          <w:sz w:val="28"/>
          <w:szCs w:val="28"/>
        </w:rPr>
        <w:t>жетістікке</w:t>
      </w:r>
      <w:proofErr w:type="spellEnd"/>
      <w:r w:rsidRPr="00425B8A">
        <w:rPr>
          <w:sz w:val="28"/>
          <w:szCs w:val="28"/>
          <w:lang w:val="en-US"/>
        </w:rPr>
        <w:t xml:space="preserve"> </w:t>
      </w:r>
      <w:r w:rsidRPr="00425B8A">
        <w:rPr>
          <w:sz w:val="28"/>
          <w:szCs w:val="28"/>
        </w:rPr>
        <w:t>жете</w:t>
      </w:r>
      <w:r w:rsidRPr="00425B8A">
        <w:rPr>
          <w:sz w:val="28"/>
          <w:szCs w:val="28"/>
          <w:lang w:val="en-US"/>
        </w:rPr>
        <w:t xml:space="preserve"> </w:t>
      </w:r>
      <w:proofErr w:type="spellStart"/>
      <w:r w:rsidRPr="00425B8A">
        <w:rPr>
          <w:sz w:val="28"/>
          <w:szCs w:val="28"/>
        </w:rPr>
        <w:t>алады</w:t>
      </w:r>
      <w:proofErr w:type="spellEnd"/>
      <w:r w:rsidRPr="00425B8A">
        <w:rPr>
          <w:sz w:val="28"/>
          <w:szCs w:val="28"/>
          <w:lang w:val="en-US"/>
        </w:rPr>
        <w:t xml:space="preserve">. </w:t>
      </w:r>
      <w:proofErr w:type="spellStart"/>
      <w:r w:rsidRPr="00425B8A">
        <w:rPr>
          <w:sz w:val="28"/>
          <w:szCs w:val="28"/>
        </w:rPr>
        <w:t>Бұл</w:t>
      </w:r>
      <w:proofErr w:type="spellEnd"/>
      <w:r w:rsidRPr="00425B8A">
        <w:rPr>
          <w:sz w:val="28"/>
          <w:szCs w:val="28"/>
          <w:lang w:val="en-US"/>
        </w:rPr>
        <w:t xml:space="preserve"> – </w:t>
      </w:r>
      <w:proofErr w:type="spellStart"/>
      <w:r w:rsidRPr="00425B8A">
        <w:rPr>
          <w:sz w:val="28"/>
          <w:szCs w:val="28"/>
        </w:rPr>
        <w:t>олардың</w:t>
      </w:r>
      <w:proofErr w:type="spellEnd"/>
      <w:r w:rsidRPr="00425B8A">
        <w:rPr>
          <w:sz w:val="28"/>
          <w:szCs w:val="28"/>
          <w:lang w:val="en-US"/>
        </w:rPr>
        <w:t xml:space="preserve"> </w:t>
      </w:r>
      <w:proofErr w:type="spellStart"/>
      <w:r w:rsidRPr="00425B8A">
        <w:rPr>
          <w:sz w:val="28"/>
          <w:szCs w:val="28"/>
        </w:rPr>
        <w:t>өз</w:t>
      </w:r>
      <w:proofErr w:type="spellEnd"/>
      <w:r w:rsidRPr="00425B8A">
        <w:rPr>
          <w:sz w:val="28"/>
          <w:szCs w:val="28"/>
          <w:lang w:val="en-US"/>
        </w:rPr>
        <w:t>-</w:t>
      </w:r>
      <w:proofErr w:type="spellStart"/>
      <w:r w:rsidRPr="00425B8A">
        <w:rPr>
          <w:sz w:val="28"/>
          <w:szCs w:val="28"/>
        </w:rPr>
        <w:t>өзіне</w:t>
      </w:r>
      <w:proofErr w:type="spellEnd"/>
      <w:r w:rsidRPr="00425B8A">
        <w:rPr>
          <w:sz w:val="28"/>
          <w:szCs w:val="28"/>
          <w:lang w:val="en-US"/>
        </w:rPr>
        <w:t xml:space="preserve"> </w:t>
      </w:r>
      <w:proofErr w:type="spellStart"/>
      <w:r w:rsidRPr="00425B8A">
        <w:rPr>
          <w:sz w:val="28"/>
          <w:szCs w:val="28"/>
        </w:rPr>
        <w:t>деген</w:t>
      </w:r>
      <w:proofErr w:type="spellEnd"/>
      <w:r w:rsidRPr="00425B8A">
        <w:rPr>
          <w:sz w:val="28"/>
          <w:szCs w:val="28"/>
          <w:lang w:val="en-US"/>
        </w:rPr>
        <w:t xml:space="preserve"> </w:t>
      </w:r>
      <w:proofErr w:type="spellStart"/>
      <w:r w:rsidRPr="00425B8A">
        <w:rPr>
          <w:sz w:val="28"/>
          <w:szCs w:val="28"/>
        </w:rPr>
        <w:t>сенімін</w:t>
      </w:r>
      <w:proofErr w:type="spellEnd"/>
      <w:r w:rsidRPr="00425B8A">
        <w:rPr>
          <w:sz w:val="28"/>
          <w:szCs w:val="28"/>
          <w:lang w:val="en-US"/>
        </w:rPr>
        <w:t xml:space="preserve"> </w:t>
      </w:r>
      <w:proofErr w:type="spellStart"/>
      <w:r w:rsidRPr="00425B8A">
        <w:rPr>
          <w:sz w:val="28"/>
          <w:szCs w:val="28"/>
        </w:rPr>
        <w:t>нығайтып</w:t>
      </w:r>
      <w:proofErr w:type="spellEnd"/>
      <w:r w:rsidRPr="00425B8A">
        <w:rPr>
          <w:sz w:val="28"/>
          <w:szCs w:val="28"/>
          <w:lang w:val="en-US"/>
        </w:rPr>
        <w:t xml:space="preserve">, </w:t>
      </w:r>
      <w:proofErr w:type="spellStart"/>
      <w:r w:rsidRPr="00425B8A">
        <w:rPr>
          <w:sz w:val="28"/>
          <w:szCs w:val="28"/>
        </w:rPr>
        <w:t>мектепке</w:t>
      </w:r>
      <w:proofErr w:type="spellEnd"/>
      <w:r w:rsidRPr="00425B8A">
        <w:rPr>
          <w:sz w:val="28"/>
          <w:szCs w:val="28"/>
          <w:lang w:val="en-US"/>
        </w:rPr>
        <w:t xml:space="preserve"> </w:t>
      </w:r>
      <w:proofErr w:type="spellStart"/>
      <w:r w:rsidRPr="00425B8A">
        <w:rPr>
          <w:sz w:val="28"/>
          <w:szCs w:val="28"/>
        </w:rPr>
        <w:t>деген</w:t>
      </w:r>
      <w:proofErr w:type="spellEnd"/>
      <w:r w:rsidRPr="00425B8A">
        <w:rPr>
          <w:sz w:val="28"/>
          <w:szCs w:val="28"/>
          <w:lang w:val="en-US"/>
        </w:rPr>
        <w:t xml:space="preserve"> </w:t>
      </w:r>
      <w:proofErr w:type="spellStart"/>
      <w:r w:rsidRPr="00425B8A">
        <w:rPr>
          <w:sz w:val="28"/>
          <w:szCs w:val="28"/>
        </w:rPr>
        <w:t>оң</w:t>
      </w:r>
      <w:proofErr w:type="spellEnd"/>
      <w:r w:rsidRPr="00425B8A">
        <w:rPr>
          <w:sz w:val="28"/>
          <w:szCs w:val="28"/>
          <w:lang w:val="en-US"/>
        </w:rPr>
        <w:t xml:space="preserve"> </w:t>
      </w:r>
      <w:proofErr w:type="spellStart"/>
      <w:r w:rsidRPr="00425B8A">
        <w:rPr>
          <w:sz w:val="28"/>
          <w:szCs w:val="28"/>
        </w:rPr>
        <w:t>көзқарасын</w:t>
      </w:r>
      <w:proofErr w:type="spellEnd"/>
      <w:r w:rsidRPr="00425B8A">
        <w:rPr>
          <w:sz w:val="28"/>
          <w:szCs w:val="28"/>
          <w:lang w:val="en-US"/>
        </w:rPr>
        <w:t xml:space="preserve"> </w:t>
      </w:r>
      <w:proofErr w:type="spellStart"/>
      <w:r w:rsidRPr="00425B8A">
        <w:rPr>
          <w:sz w:val="28"/>
          <w:szCs w:val="28"/>
        </w:rPr>
        <w:t>қалыптастырады</w:t>
      </w:r>
      <w:proofErr w:type="spellEnd"/>
      <w:r w:rsidRPr="00425B8A">
        <w:rPr>
          <w:sz w:val="28"/>
          <w:szCs w:val="28"/>
          <w:lang w:val="en-US"/>
        </w:rPr>
        <w:t>.</w:t>
      </w:r>
    </w:p>
    <w:p w14:paraId="0739502D" w14:textId="77777777" w:rsidR="00425B8A" w:rsidRPr="00425B8A" w:rsidRDefault="00425B8A" w:rsidP="00EA0D0A">
      <w:pPr>
        <w:pStyle w:val="af2"/>
        <w:ind w:firstLine="720"/>
        <w:jc w:val="both"/>
        <w:rPr>
          <w:sz w:val="28"/>
          <w:szCs w:val="28"/>
          <w:lang w:val="en-US"/>
        </w:rPr>
      </w:pPr>
      <w:proofErr w:type="spellStart"/>
      <w:r w:rsidRPr="00425B8A">
        <w:rPr>
          <w:sz w:val="28"/>
          <w:szCs w:val="28"/>
        </w:rPr>
        <w:t>Мұғалім</w:t>
      </w:r>
      <w:proofErr w:type="spellEnd"/>
      <w:r w:rsidRPr="00425B8A">
        <w:rPr>
          <w:sz w:val="28"/>
          <w:szCs w:val="28"/>
          <w:lang w:val="en-US"/>
        </w:rPr>
        <w:t xml:space="preserve"> </w:t>
      </w:r>
      <w:r w:rsidRPr="00425B8A">
        <w:rPr>
          <w:sz w:val="28"/>
          <w:szCs w:val="28"/>
        </w:rPr>
        <w:t>мен</w:t>
      </w:r>
      <w:r w:rsidRPr="00425B8A">
        <w:rPr>
          <w:sz w:val="28"/>
          <w:szCs w:val="28"/>
          <w:lang w:val="en-US"/>
        </w:rPr>
        <w:t xml:space="preserve"> </w:t>
      </w:r>
      <w:proofErr w:type="spellStart"/>
      <w:r w:rsidRPr="00425B8A">
        <w:rPr>
          <w:sz w:val="28"/>
          <w:szCs w:val="28"/>
        </w:rPr>
        <w:t>оқушы</w:t>
      </w:r>
      <w:proofErr w:type="spellEnd"/>
      <w:r w:rsidRPr="00425B8A">
        <w:rPr>
          <w:sz w:val="28"/>
          <w:szCs w:val="28"/>
          <w:lang w:val="en-US"/>
        </w:rPr>
        <w:t xml:space="preserve"> </w:t>
      </w:r>
      <w:proofErr w:type="spellStart"/>
      <w:r w:rsidRPr="00425B8A">
        <w:rPr>
          <w:sz w:val="28"/>
          <w:szCs w:val="28"/>
        </w:rPr>
        <w:t>арасындағы</w:t>
      </w:r>
      <w:proofErr w:type="spellEnd"/>
      <w:r w:rsidRPr="00425B8A">
        <w:rPr>
          <w:sz w:val="28"/>
          <w:szCs w:val="28"/>
          <w:lang w:val="en-US"/>
        </w:rPr>
        <w:t xml:space="preserve"> </w:t>
      </w:r>
      <w:proofErr w:type="spellStart"/>
      <w:r w:rsidRPr="00425B8A">
        <w:rPr>
          <w:sz w:val="28"/>
          <w:szCs w:val="28"/>
        </w:rPr>
        <w:t>қарым</w:t>
      </w:r>
      <w:proofErr w:type="spellEnd"/>
      <w:r w:rsidRPr="00425B8A">
        <w:rPr>
          <w:sz w:val="28"/>
          <w:szCs w:val="28"/>
          <w:lang w:val="en-US"/>
        </w:rPr>
        <w:t>-</w:t>
      </w:r>
      <w:proofErr w:type="spellStart"/>
      <w:r w:rsidRPr="00425B8A">
        <w:rPr>
          <w:sz w:val="28"/>
          <w:szCs w:val="28"/>
        </w:rPr>
        <w:t>қатынас</w:t>
      </w:r>
      <w:proofErr w:type="spellEnd"/>
      <w:r w:rsidRPr="00425B8A">
        <w:rPr>
          <w:sz w:val="28"/>
          <w:szCs w:val="28"/>
          <w:lang w:val="en-US"/>
        </w:rPr>
        <w:t xml:space="preserve"> </w:t>
      </w:r>
      <w:r w:rsidRPr="00425B8A">
        <w:rPr>
          <w:sz w:val="28"/>
          <w:szCs w:val="28"/>
        </w:rPr>
        <w:t>та</w:t>
      </w:r>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барысында</w:t>
      </w:r>
      <w:proofErr w:type="spellEnd"/>
      <w:r w:rsidRPr="00425B8A">
        <w:rPr>
          <w:sz w:val="28"/>
          <w:szCs w:val="28"/>
          <w:lang w:val="en-US"/>
        </w:rPr>
        <w:t xml:space="preserve"> </w:t>
      </w:r>
      <w:proofErr w:type="spellStart"/>
      <w:r w:rsidRPr="00425B8A">
        <w:rPr>
          <w:sz w:val="28"/>
          <w:szCs w:val="28"/>
        </w:rPr>
        <w:t>еркін</w:t>
      </w:r>
      <w:proofErr w:type="spellEnd"/>
      <w:r w:rsidRPr="00425B8A">
        <w:rPr>
          <w:sz w:val="28"/>
          <w:szCs w:val="28"/>
          <w:lang w:val="en-US"/>
        </w:rPr>
        <w:t xml:space="preserve">, </w:t>
      </w:r>
      <w:proofErr w:type="spellStart"/>
      <w:r w:rsidRPr="00425B8A">
        <w:rPr>
          <w:sz w:val="28"/>
          <w:szCs w:val="28"/>
        </w:rPr>
        <w:t>сенімді</w:t>
      </w:r>
      <w:proofErr w:type="spellEnd"/>
      <w:r w:rsidRPr="00425B8A">
        <w:rPr>
          <w:sz w:val="28"/>
          <w:szCs w:val="28"/>
          <w:lang w:val="en-US"/>
        </w:rPr>
        <w:t xml:space="preserve"> </w:t>
      </w:r>
      <w:proofErr w:type="spellStart"/>
      <w:r w:rsidRPr="00425B8A">
        <w:rPr>
          <w:sz w:val="28"/>
          <w:szCs w:val="28"/>
        </w:rPr>
        <w:t>сипат</w:t>
      </w:r>
      <w:proofErr w:type="spellEnd"/>
      <w:r w:rsidRPr="00425B8A">
        <w:rPr>
          <w:sz w:val="28"/>
          <w:szCs w:val="28"/>
          <w:lang w:val="en-US"/>
        </w:rPr>
        <w:t xml:space="preserve"> </w:t>
      </w:r>
      <w:proofErr w:type="spellStart"/>
      <w:r w:rsidRPr="00425B8A">
        <w:rPr>
          <w:sz w:val="28"/>
          <w:szCs w:val="28"/>
        </w:rPr>
        <w:t>алады</w:t>
      </w:r>
      <w:proofErr w:type="spellEnd"/>
      <w:r w:rsidRPr="00425B8A">
        <w:rPr>
          <w:sz w:val="28"/>
          <w:szCs w:val="28"/>
          <w:lang w:val="en-US"/>
        </w:rPr>
        <w:t xml:space="preserve">. </w:t>
      </w:r>
      <w:proofErr w:type="spellStart"/>
      <w:r w:rsidRPr="00425B8A">
        <w:rPr>
          <w:sz w:val="28"/>
          <w:szCs w:val="28"/>
        </w:rPr>
        <w:t>Мұғалім</w:t>
      </w:r>
      <w:proofErr w:type="spellEnd"/>
      <w:r w:rsidRPr="00425B8A">
        <w:rPr>
          <w:sz w:val="28"/>
          <w:szCs w:val="28"/>
          <w:lang w:val="en-US"/>
        </w:rPr>
        <w:t xml:space="preserve"> – </w:t>
      </w:r>
      <w:proofErr w:type="spellStart"/>
      <w:r w:rsidRPr="00425B8A">
        <w:rPr>
          <w:sz w:val="28"/>
          <w:szCs w:val="28"/>
        </w:rPr>
        <w:t>бағыт</w:t>
      </w:r>
      <w:proofErr w:type="spellEnd"/>
      <w:r w:rsidRPr="00425B8A">
        <w:rPr>
          <w:sz w:val="28"/>
          <w:szCs w:val="28"/>
          <w:lang w:val="en-US"/>
        </w:rPr>
        <w:t xml:space="preserve"> </w:t>
      </w:r>
      <w:proofErr w:type="spellStart"/>
      <w:r w:rsidRPr="00425B8A">
        <w:rPr>
          <w:sz w:val="28"/>
          <w:szCs w:val="28"/>
        </w:rPr>
        <w:t>беруші</w:t>
      </w:r>
      <w:proofErr w:type="spellEnd"/>
      <w:r w:rsidRPr="00425B8A">
        <w:rPr>
          <w:sz w:val="28"/>
          <w:szCs w:val="28"/>
          <w:lang w:val="en-US"/>
        </w:rPr>
        <w:t xml:space="preserve">, </w:t>
      </w:r>
      <w:proofErr w:type="spellStart"/>
      <w:r w:rsidRPr="00425B8A">
        <w:rPr>
          <w:sz w:val="28"/>
          <w:szCs w:val="28"/>
        </w:rPr>
        <w:t>қолдаушы</w:t>
      </w:r>
      <w:proofErr w:type="spellEnd"/>
      <w:r w:rsidRPr="00425B8A">
        <w:rPr>
          <w:sz w:val="28"/>
          <w:szCs w:val="28"/>
          <w:lang w:val="en-US"/>
        </w:rPr>
        <w:t xml:space="preserve"> </w:t>
      </w:r>
      <w:proofErr w:type="spellStart"/>
      <w:r w:rsidRPr="00425B8A">
        <w:rPr>
          <w:sz w:val="28"/>
          <w:szCs w:val="28"/>
        </w:rPr>
        <w:t>рөлінде</w:t>
      </w:r>
      <w:proofErr w:type="spellEnd"/>
      <w:r w:rsidRPr="00425B8A">
        <w:rPr>
          <w:sz w:val="28"/>
          <w:szCs w:val="28"/>
          <w:lang w:val="en-US"/>
        </w:rPr>
        <w:t xml:space="preserve"> </w:t>
      </w:r>
      <w:proofErr w:type="spellStart"/>
      <w:r w:rsidRPr="00425B8A">
        <w:rPr>
          <w:sz w:val="28"/>
          <w:szCs w:val="28"/>
        </w:rPr>
        <w:t>болады</w:t>
      </w:r>
      <w:proofErr w:type="spellEnd"/>
      <w:r w:rsidRPr="00425B8A">
        <w:rPr>
          <w:sz w:val="28"/>
          <w:szCs w:val="28"/>
          <w:lang w:val="en-US"/>
        </w:rPr>
        <w:t xml:space="preserve">, </w:t>
      </w:r>
      <w:r w:rsidRPr="00425B8A">
        <w:rPr>
          <w:sz w:val="28"/>
          <w:szCs w:val="28"/>
        </w:rPr>
        <w:t>ал</w:t>
      </w:r>
      <w:r w:rsidRPr="00425B8A">
        <w:rPr>
          <w:sz w:val="28"/>
          <w:szCs w:val="28"/>
          <w:lang w:val="en-US"/>
        </w:rPr>
        <w:t xml:space="preserve"> </w:t>
      </w:r>
      <w:proofErr w:type="spellStart"/>
      <w:r w:rsidRPr="00425B8A">
        <w:rPr>
          <w:sz w:val="28"/>
          <w:szCs w:val="28"/>
        </w:rPr>
        <w:t>оқушы</w:t>
      </w:r>
      <w:proofErr w:type="spellEnd"/>
      <w:r w:rsidRPr="00425B8A">
        <w:rPr>
          <w:sz w:val="28"/>
          <w:szCs w:val="28"/>
          <w:lang w:val="en-US"/>
        </w:rPr>
        <w:t xml:space="preserve"> – </w:t>
      </w:r>
      <w:proofErr w:type="spellStart"/>
      <w:r w:rsidRPr="00425B8A">
        <w:rPr>
          <w:sz w:val="28"/>
          <w:szCs w:val="28"/>
        </w:rPr>
        <w:t>таным</w:t>
      </w:r>
      <w:proofErr w:type="spellEnd"/>
      <w:r w:rsidRPr="00425B8A">
        <w:rPr>
          <w:sz w:val="28"/>
          <w:szCs w:val="28"/>
          <w:lang w:val="en-US"/>
        </w:rPr>
        <w:t xml:space="preserve"> </w:t>
      </w:r>
      <w:proofErr w:type="spellStart"/>
      <w:r w:rsidRPr="00425B8A">
        <w:rPr>
          <w:sz w:val="28"/>
          <w:szCs w:val="28"/>
        </w:rPr>
        <w:t>үдерісінің</w:t>
      </w:r>
      <w:proofErr w:type="spellEnd"/>
      <w:r w:rsidRPr="00425B8A">
        <w:rPr>
          <w:sz w:val="28"/>
          <w:szCs w:val="28"/>
          <w:lang w:val="en-US"/>
        </w:rPr>
        <w:t xml:space="preserve"> </w:t>
      </w:r>
      <w:proofErr w:type="spellStart"/>
      <w:r w:rsidRPr="00425B8A">
        <w:rPr>
          <w:sz w:val="28"/>
          <w:szCs w:val="28"/>
        </w:rPr>
        <w:t>белсенді</w:t>
      </w:r>
      <w:proofErr w:type="spellEnd"/>
      <w:r w:rsidRPr="00425B8A">
        <w:rPr>
          <w:sz w:val="28"/>
          <w:szCs w:val="28"/>
          <w:lang w:val="en-US"/>
        </w:rPr>
        <w:t xml:space="preserve"> </w:t>
      </w:r>
      <w:proofErr w:type="spellStart"/>
      <w:r w:rsidRPr="00425B8A">
        <w:rPr>
          <w:sz w:val="28"/>
          <w:szCs w:val="28"/>
        </w:rPr>
        <w:t>қатысушысына</w:t>
      </w:r>
      <w:proofErr w:type="spellEnd"/>
      <w:r w:rsidRPr="00425B8A">
        <w:rPr>
          <w:sz w:val="28"/>
          <w:szCs w:val="28"/>
          <w:lang w:val="en-US"/>
        </w:rPr>
        <w:t xml:space="preserve"> </w:t>
      </w:r>
      <w:proofErr w:type="spellStart"/>
      <w:r w:rsidRPr="00425B8A">
        <w:rPr>
          <w:sz w:val="28"/>
          <w:szCs w:val="28"/>
        </w:rPr>
        <w:t>айналады</w:t>
      </w:r>
      <w:proofErr w:type="spellEnd"/>
      <w:r w:rsidRPr="00425B8A">
        <w:rPr>
          <w:sz w:val="28"/>
          <w:szCs w:val="28"/>
          <w:lang w:val="en-US"/>
        </w:rPr>
        <w:t xml:space="preserve">. </w:t>
      </w:r>
      <w:proofErr w:type="spellStart"/>
      <w:r w:rsidRPr="00425B8A">
        <w:rPr>
          <w:sz w:val="28"/>
          <w:szCs w:val="28"/>
        </w:rPr>
        <w:t>Осындай</w:t>
      </w:r>
      <w:proofErr w:type="spellEnd"/>
      <w:r w:rsidRPr="00425B8A">
        <w:rPr>
          <w:sz w:val="28"/>
          <w:szCs w:val="28"/>
          <w:lang w:val="en-US"/>
        </w:rPr>
        <w:t xml:space="preserve"> </w:t>
      </w:r>
      <w:proofErr w:type="spellStart"/>
      <w:r w:rsidRPr="00425B8A">
        <w:rPr>
          <w:sz w:val="28"/>
          <w:szCs w:val="28"/>
        </w:rPr>
        <w:t>жағдайлар</w:t>
      </w:r>
      <w:proofErr w:type="spellEnd"/>
      <w:r w:rsidRPr="00425B8A">
        <w:rPr>
          <w:sz w:val="28"/>
          <w:szCs w:val="28"/>
          <w:lang w:val="en-US"/>
        </w:rPr>
        <w:t xml:space="preserve"> </w:t>
      </w:r>
      <w:proofErr w:type="spellStart"/>
      <w:r w:rsidRPr="00425B8A">
        <w:rPr>
          <w:sz w:val="28"/>
          <w:szCs w:val="28"/>
        </w:rPr>
        <w:t>білім</w:t>
      </w:r>
      <w:proofErr w:type="spellEnd"/>
      <w:r w:rsidRPr="00425B8A">
        <w:rPr>
          <w:sz w:val="28"/>
          <w:szCs w:val="28"/>
          <w:lang w:val="en-US"/>
        </w:rPr>
        <w:t xml:space="preserve"> </w:t>
      </w:r>
      <w:r w:rsidRPr="00425B8A">
        <w:rPr>
          <w:sz w:val="28"/>
          <w:szCs w:val="28"/>
        </w:rPr>
        <w:t>беру</w:t>
      </w:r>
      <w:r w:rsidRPr="00425B8A">
        <w:rPr>
          <w:sz w:val="28"/>
          <w:szCs w:val="28"/>
          <w:lang w:val="en-US"/>
        </w:rPr>
        <w:t xml:space="preserve"> </w:t>
      </w:r>
      <w:proofErr w:type="spellStart"/>
      <w:r w:rsidRPr="00425B8A">
        <w:rPr>
          <w:sz w:val="28"/>
          <w:szCs w:val="28"/>
        </w:rPr>
        <w:t>сапасына</w:t>
      </w:r>
      <w:proofErr w:type="spellEnd"/>
      <w:r w:rsidRPr="00425B8A">
        <w:rPr>
          <w:sz w:val="28"/>
          <w:szCs w:val="28"/>
          <w:lang w:val="en-US"/>
        </w:rPr>
        <w:t xml:space="preserve"> </w:t>
      </w:r>
      <w:proofErr w:type="spellStart"/>
      <w:r w:rsidRPr="00425B8A">
        <w:rPr>
          <w:sz w:val="28"/>
          <w:szCs w:val="28"/>
        </w:rPr>
        <w:t>оң</w:t>
      </w:r>
      <w:proofErr w:type="spellEnd"/>
      <w:r w:rsidRPr="00425B8A">
        <w:rPr>
          <w:sz w:val="28"/>
          <w:szCs w:val="28"/>
          <w:lang w:val="en-US"/>
        </w:rPr>
        <w:t xml:space="preserve"> </w:t>
      </w:r>
      <w:proofErr w:type="spellStart"/>
      <w:r w:rsidRPr="00425B8A">
        <w:rPr>
          <w:sz w:val="28"/>
          <w:szCs w:val="28"/>
        </w:rPr>
        <w:t>ықпал</w:t>
      </w:r>
      <w:proofErr w:type="spellEnd"/>
      <w:r w:rsidRPr="00425B8A">
        <w:rPr>
          <w:sz w:val="28"/>
          <w:szCs w:val="28"/>
          <w:lang w:val="en-US"/>
        </w:rPr>
        <w:t xml:space="preserve"> </w:t>
      </w:r>
      <w:proofErr w:type="spellStart"/>
      <w:r w:rsidRPr="00425B8A">
        <w:rPr>
          <w:sz w:val="28"/>
          <w:szCs w:val="28"/>
        </w:rPr>
        <w:t>етіп</w:t>
      </w:r>
      <w:proofErr w:type="spellEnd"/>
      <w:r w:rsidRPr="00425B8A">
        <w:rPr>
          <w:sz w:val="28"/>
          <w:szCs w:val="28"/>
          <w:lang w:val="en-US"/>
        </w:rPr>
        <w:t xml:space="preserve">, </w:t>
      </w:r>
      <w:proofErr w:type="spellStart"/>
      <w:r w:rsidRPr="00425B8A">
        <w:rPr>
          <w:sz w:val="28"/>
          <w:szCs w:val="28"/>
        </w:rPr>
        <w:t>тәрбиелік</w:t>
      </w:r>
      <w:proofErr w:type="spellEnd"/>
      <w:r w:rsidRPr="00425B8A">
        <w:rPr>
          <w:sz w:val="28"/>
          <w:szCs w:val="28"/>
          <w:lang w:val="en-US"/>
        </w:rPr>
        <w:t xml:space="preserve"> </w:t>
      </w:r>
      <w:proofErr w:type="spellStart"/>
      <w:r w:rsidRPr="00425B8A">
        <w:rPr>
          <w:sz w:val="28"/>
          <w:szCs w:val="28"/>
        </w:rPr>
        <w:t>міндеттердің</w:t>
      </w:r>
      <w:proofErr w:type="spellEnd"/>
      <w:r w:rsidRPr="00425B8A">
        <w:rPr>
          <w:sz w:val="28"/>
          <w:szCs w:val="28"/>
          <w:lang w:val="en-US"/>
        </w:rPr>
        <w:t xml:space="preserve"> </w:t>
      </w:r>
      <w:r w:rsidRPr="00425B8A">
        <w:rPr>
          <w:sz w:val="28"/>
          <w:szCs w:val="28"/>
        </w:rPr>
        <w:t>де</w:t>
      </w:r>
      <w:r w:rsidRPr="00425B8A">
        <w:rPr>
          <w:sz w:val="28"/>
          <w:szCs w:val="28"/>
          <w:lang w:val="en-US"/>
        </w:rPr>
        <w:t xml:space="preserve"> </w:t>
      </w:r>
      <w:proofErr w:type="spellStart"/>
      <w:r w:rsidRPr="00425B8A">
        <w:rPr>
          <w:sz w:val="28"/>
          <w:szCs w:val="28"/>
        </w:rPr>
        <w:t>орындалуын</w:t>
      </w:r>
      <w:proofErr w:type="spellEnd"/>
      <w:r w:rsidRPr="00425B8A">
        <w:rPr>
          <w:sz w:val="28"/>
          <w:szCs w:val="28"/>
          <w:lang w:val="en-US"/>
        </w:rPr>
        <w:t xml:space="preserve"> </w:t>
      </w:r>
      <w:proofErr w:type="spellStart"/>
      <w:r w:rsidRPr="00425B8A">
        <w:rPr>
          <w:sz w:val="28"/>
          <w:szCs w:val="28"/>
        </w:rPr>
        <w:t>қамтамасыз</w:t>
      </w:r>
      <w:proofErr w:type="spellEnd"/>
      <w:r w:rsidRPr="00425B8A">
        <w:rPr>
          <w:sz w:val="28"/>
          <w:szCs w:val="28"/>
          <w:lang w:val="en-US"/>
        </w:rPr>
        <w:t xml:space="preserve"> </w:t>
      </w:r>
      <w:proofErr w:type="spellStart"/>
      <w:r w:rsidRPr="00425B8A">
        <w:rPr>
          <w:sz w:val="28"/>
          <w:szCs w:val="28"/>
        </w:rPr>
        <w:t>етеді</w:t>
      </w:r>
      <w:proofErr w:type="spellEnd"/>
      <w:r w:rsidRPr="00425B8A">
        <w:rPr>
          <w:sz w:val="28"/>
          <w:szCs w:val="28"/>
          <w:lang w:val="en-US"/>
        </w:rPr>
        <w:t>.</w:t>
      </w:r>
    </w:p>
    <w:p w14:paraId="3CC57587" w14:textId="77777777" w:rsidR="00425B8A" w:rsidRPr="00425B8A" w:rsidRDefault="00425B8A" w:rsidP="00EA0D0A">
      <w:pPr>
        <w:pStyle w:val="af2"/>
        <w:ind w:firstLine="720"/>
        <w:jc w:val="both"/>
        <w:rPr>
          <w:sz w:val="28"/>
          <w:szCs w:val="28"/>
          <w:lang w:val="en-US"/>
        </w:rPr>
      </w:pPr>
      <w:proofErr w:type="spellStart"/>
      <w:r w:rsidRPr="00425B8A">
        <w:rPr>
          <w:sz w:val="28"/>
          <w:szCs w:val="28"/>
        </w:rPr>
        <w:t>Шетелдік</w:t>
      </w:r>
      <w:proofErr w:type="spellEnd"/>
      <w:r w:rsidRPr="00425B8A">
        <w:rPr>
          <w:sz w:val="28"/>
          <w:szCs w:val="28"/>
          <w:lang w:val="en-US"/>
        </w:rPr>
        <w:t xml:space="preserve"> </w:t>
      </w:r>
      <w:proofErr w:type="spellStart"/>
      <w:r w:rsidRPr="00425B8A">
        <w:rPr>
          <w:sz w:val="28"/>
          <w:szCs w:val="28"/>
        </w:rPr>
        <w:t>және</w:t>
      </w:r>
      <w:proofErr w:type="spellEnd"/>
      <w:r w:rsidRPr="00425B8A">
        <w:rPr>
          <w:sz w:val="28"/>
          <w:szCs w:val="28"/>
          <w:lang w:val="en-US"/>
        </w:rPr>
        <w:t xml:space="preserve"> </w:t>
      </w:r>
      <w:proofErr w:type="spellStart"/>
      <w:r w:rsidRPr="00425B8A">
        <w:rPr>
          <w:sz w:val="28"/>
          <w:szCs w:val="28"/>
        </w:rPr>
        <w:t>отандық</w:t>
      </w:r>
      <w:proofErr w:type="spellEnd"/>
      <w:r w:rsidRPr="00425B8A">
        <w:rPr>
          <w:sz w:val="28"/>
          <w:szCs w:val="28"/>
          <w:lang w:val="en-US"/>
        </w:rPr>
        <w:t xml:space="preserve"> </w:t>
      </w:r>
      <w:proofErr w:type="spellStart"/>
      <w:r w:rsidRPr="00425B8A">
        <w:rPr>
          <w:sz w:val="28"/>
          <w:szCs w:val="28"/>
        </w:rPr>
        <w:t>зерттеулер</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технологияларының</w:t>
      </w:r>
      <w:proofErr w:type="spellEnd"/>
      <w:r w:rsidRPr="00425B8A">
        <w:rPr>
          <w:sz w:val="28"/>
          <w:szCs w:val="28"/>
          <w:lang w:val="en-US"/>
        </w:rPr>
        <w:t xml:space="preserve"> </w:t>
      </w:r>
      <w:r w:rsidRPr="00425B8A">
        <w:rPr>
          <w:sz w:val="28"/>
          <w:szCs w:val="28"/>
        </w:rPr>
        <w:t>тек</w:t>
      </w:r>
      <w:r w:rsidRPr="00425B8A">
        <w:rPr>
          <w:sz w:val="28"/>
          <w:szCs w:val="28"/>
          <w:lang w:val="en-US"/>
        </w:rPr>
        <w:t xml:space="preserve"> </w:t>
      </w:r>
      <w:proofErr w:type="spellStart"/>
      <w:r w:rsidRPr="00425B8A">
        <w:rPr>
          <w:sz w:val="28"/>
          <w:szCs w:val="28"/>
        </w:rPr>
        <w:t>бастауыш</w:t>
      </w:r>
      <w:proofErr w:type="spellEnd"/>
      <w:r w:rsidRPr="00425B8A">
        <w:rPr>
          <w:sz w:val="28"/>
          <w:szCs w:val="28"/>
          <w:lang w:val="en-US"/>
        </w:rPr>
        <w:t xml:space="preserve"> </w:t>
      </w:r>
      <w:proofErr w:type="spellStart"/>
      <w:r w:rsidRPr="00425B8A">
        <w:rPr>
          <w:sz w:val="28"/>
          <w:szCs w:val="28"/>
        </w:rPr>
        <w:t>буында</w:t>
      </w:r>
      <w:proofErr w:type="spellEnd"/>
      <w:r w:rsidRPr="00425B8A">
        <w:rPr>
          <w:sz w:val="28"/>
          <w:szCs w:val="28"/>
          <w:lang w:val="en-US"/>
        </w:rPr>
        <w:t xml:space="preserve"> </w:t>
      </w:r>
      <w:proofErr w:type="spellStart"/>
      <w:r w:rsidRPr="00425B8A">
        <w:rPr>
          <w:sz w:val="28"/>
          <w:szCs w:val="28"/>
        </w:rPr>
        <w:t>ғана</w:t>
      </w:r>
      <w:proofErr w:type="spellEnd"/>
      <w:r w:rsidRPr="00425B8A">
        <w:rPr>
          <w:sz w:val="28"/>
          <w:szCs w:val="28"/>
          <w:lang w:val="en-US"/>
        </w:rPr>
        <w:t xml:space="preserve"> </w:t>
      </w:r>
      <w:proofErr w:type="spellStart"/>
      <w:r w:rsidRPr="00425B8A">
        <w:rPr>
          <w:sz w:val="28"/>
          <w:szCs w:val="28"/>
        </w:rPr>
        <w:t>емес</w:t>
      </w:r>
      <w:proofErr w:type="spellEnd"/>
      <w:r w:rsidRPr="00425B8A">
        <w:rPr>
          <w:sz w:val="28"/>
          <w:szCs w:val="28"/>
          <w:lang w:val="en-US"/>
        </w:rPr>
        <w:t xml:space="preserve">, </w:t>
      </w:r>
      <w:r w:rsidRPr="00425B8A">
        <w:rPr>
          <w:sz w:val="28"/>
          <w:szCs w:val="28"/>
        </w:rPr>
        <w:t>орта</w:t>
      </w:r>
      <w:r w:rsidRPr="00425B8A">
        <w:rPr>
          <w:sz w:val="28"/>
          <w:szCs w:val="28"/>
          <w:lang w:val="en-US"/>
        </w:rPr>
        <w:t xml:space="preserve"> </w:t>
      </w:r>
      <w:proofErr w:type="spellStart"/>
      <w:r w:rsidRPr="00425B8A">
        <w:rPr>
          <w:sz w:val="28"/>
          <w:szCs w:val="28"/>
        </w:rPr>
        <w:t>буын</w:t>
      </w:r>
      <w:proofErr w:type="spellEnd"/>
      <w:r w:rsidRPr="00425B8A">
        <w:rPr>
          <w:sz w:val="28"/>
          <w:szCs w:val="28"/>
          <w:lang w:val="en-US"/>
        </w:rPr>
        <w:t xml:space="preserve"> </w:t>
      </w:r>
      <w:proofErr w:type="spellStart"/>
      <w:r w:rsidRPr="00425B8A">
        <w:rPr>
          <w:sz w:val="28"/>
          <w:szCs w:val="28"/>
        </w:rPr>
        <w:t>сыныптарында</w:t>
      </w:r>
      <w:proofErr w:type="spellEnd"/>
      <w:r w:rsidRPr="00425B8A">
        <w:rPr>
          <w:sz w:val="28"/>
          <w:szCs w:val="28"/>
          <w:lang w:val="en-US"/>
        </w:rPr>
        <w:t xml:space="preserve"> </w:t>
      </w:r>
      <w:r w:rsidRPr="00425B8A">
        <w:rPr>
          <w:sz w:val="28"/>
          <w:szCs w:val="28"/>
        </w:rPr>
        <w:t>да</w:t>
      </w:r>
      <w:r w:rsidRPr="00425B8A">
        <w:rPr>
          <w:sz w:val="28"/>
          <w:szCs w:val="28"/>
          <w:lang w:val="en-US"/>
        </w:rPr>
        <w:t xml:space="preserve"> </w:t>
      </w:r>
      <w:proofErr w:type="spellStart"/>
      <w:r w:rsidRPr="00425B8A">
        <w:rPr>
          <w:sz w:val="28"/>
          <w:szCs w:val="28"/>
        </w:rPr>
        <w:t>өзектілігін</w:t>
      </w:r>
      <w:proofErr w:type="spellEnd"/>
      <w:r w:rsidRPr="00425B8A">
        <w:rPr>
          <w:sz w:val="28"/>
          <w:szCs w:val="28"/>
          <w:lang w:val="en-US"/>
        </w:rPr>
        <w:t xml:space="preserve"> </w:t>
      </w:r>
      <w:proofErr w:type="spellStart"/>
      <w:r w:rsidRPr="00425B8A">
        <w:rPr>
          <w:sz w:val="28"/>
          <w:szCs w:val="28"/>
        </w:rPr>
        <w:t>дәлелдеп</w:t>
      </w:r>
      <w:proofErr w:type="spellEnd"/>
      <w:r w:rsidRPr="00425B8A">
        <w:rPr>
          <w:sz w:val="28"/>
          <w:szCs w:val="28"/>
          <w:lang w:val="en-US"/>
        </w:rPr>
        <w:t xml:space="preserve"> </w:t>
      </w:r>
      <w:proofErr w:type="spellStart"/>
      <w:r w:rsidRPr="00425B8A">
        <w:rPr>
          <w:sz w:val="28"/>
          <w:szCs w:val="28"/>
        </w:rPr>
        <w:t>отыр</w:t>
      </w:r>
      <w:proofErr w:type="spellEnd"/>
      <w:r w:rsidRPr="00425B8A">
        <w:rPr>
          <w:sz w:val="28"/>
          <w:szCs w:val="28"/>
          <w:lang w:val="en-US"/>
        </w:rPr>
        <w:t xml:space="preserve">. </w:t>
      </w:r>
      <w:proofErr w:type="spellStart"/>
      <w:r w:rsidRPr="00425B8A">
        <w:rPr>
          <w:sz w:val="28"/>
          <w:szCs w:val="28"/>
        </w:rPr>
        <w:t>Әсіресе</w:t>
      </w:r>
      <w:proofErr w:type="spellEnd"/>
      <w:r w:rsidRPr="00425B8A">
        <w:rPr>
          <w:sz w:val="28"/>
          <w:szCs w:val="28"/>
          <w:lang w:val="en-US"/>
        </w:rPr>
        <w:t xml:space="preserve">, 5–6 </w:t>
      </w:r>
      <w:proofErr w:type="spellStart"/>
      <w:r w:rsidRPr="00425B8A">
        <w:rPr>
          <w:sz w:val="28"/>
          <w:szCs w:val="28"/>
        </w:rPr>
        <w:t>сынып</w:t>
      </w:r>
      <w:proofErr w:type="spellEnd"/>
      <w:r w:rsidRPr="00425B8A">
        <w:rPr>
          <w:sz w:val="28"/>
          <w:szCs w:val="28"/>
          <w:lang w:val="en-US"/>
        </w:rPr>
        <w:t xml:space="preserve"> </w:t>
      </w:r>
      <w:proofErr w:type="spellStart"/>
      <w:r w:rsidRPr="00425B8A">
        <w:rPr>
          <w:sz w:val="28"/>
          <w:szCs w:val="28"/>
        </w:rPr>
        <w:t>оқушыларына</w:t>
      </w:r>
      <w:proofErr w:type="spellEnd"/>
      <w:r w:rsidRPr="00425B8A">
        <w:rPr>
          <w:sz w:val="28"/>
          <w:szCs w:val="28"/>
          <w:lang w:val="en-US"/>
        </w:rPr>
        <w:t xml:space="preserve"> </w:t>
      </w:r>
      <w:proofErr w:type="spellStart"/>
      <w:r w:rsidRPr="00425B8A">
        <w:rPr>
          <w:sz w:val="28"/>
          <w:szCs w:val="28"/>
        </w:rPr>
        <w:t>бейімделген</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формалары</w:t>
      </w:r>
      <w:proofErr w:type="spellEnd"/>
      <w:r w:rsidRPr="00425B8A">
        <w:rPr>
          <w:sz w:val="28"/>
          <w:szCs w:val="28"/>
          <w:lang w:val="en-US"/>
        </w:rPr>
        <w:t xml:space="preserve"> – </w:t>
      </w:r>
      <w:proofErr w:type="spellStart"/>
      <w:r w:rsidRPr="00425B8A">
        <w:rPr>
          <w:sz w:val="28"/>
          <w:szCs w:val="28"/>
        </w:rPr>
        <w:t>олардың</w:t>
      </w:r>
      <w:proofErr w:type="spellEnd"/>
      <w:r w:rsidRPr="00425B8A">
        <w:rPr>
          <w:sz w:val="28"/>
          <w:szCs w:val="28"/>
          <w:lang w:val="en-US"/>
        </w:rPr>
        <w:t xml:space="preserve"> </w:t>
      </w:r>
      <w:proofErr w:type="spellStart"/>
      <w:r w:rsidRPr="00425B8A">
        <w:rPr>
          <w:sz w:val="28"/>
          <w:szCs w:val="28"/>
        </w:rPr>
        <w:t>жастық</w:t>
      </w:r>
      <w:proofErr w:type="spellEnd"/>
      <w:r w:rsidRPr="00425B8A">
        <w:rPr>
          <w:sz w:val="28"/>
          <w:szCs w:val="28"/>
          <w:lang w:val="en-US"/>
        </w:rPr>
        <w:t xml:space="preserve"> </w:t>
      </w:r>
      <w:proofErr w:type="spellStart"/>
      <w:r w:rsidRPr="00425B8A">
        <w:rPr>
          <w:sz w:val="28"/>
          <w:szCs w:val="28"/>
        </w:rPr>
        <w:t>психологиясына</w:t>
      </w:r>
      <w:proofErr w:type="spellEnd"/>
      <w:r w:rsidRPr="00425B8A">
        <w:rPr>
          <w:sz w:val="28"/>
          <w:szCs w:val="28"/>
          <w:lang w:val="en-US"/>
        </w:rPr>
        <w:t xml:space="preserve">, </w:t>
      </w:r>
      <w:proofErr w:type="spellStart"/>
      <w:r w:rsidRPr="00425B8A">
        <w:rPr>
          <w:sz w:val="28"/>
          <w:szCs w:val="28"/>
        </w:rPr>
        <w:t>танымдық</w:t>
      </w:r>
      <w:proofErr w:type="spellEnd"/>
      <w:r w:rsidRPr="00425B8A">
        <w:rPr>
          <w:sz w:val="28"/>
          <w:szCs w:val="28"/>
          <w:lang w:val="en-US"/>
        </w:rPr>
        <w:t xml:space="preserve"> </w:t>
      </w:r>
      <w:proofErr w:type="spellStart"/>
      <w:r w:rsidRPr="00425B8A">
        <w:rPr>
          <w:sz w:val="28"/>
          <w:szCs w:val="28"/>
        </w:rPr>
        <w:t>мүмкіндіктеріне</w:t>
      </w:r>
      <w:proofErr w:type="spellEnd"/>
      <w:r w:rsidRPr="00425B8A">
        <w:rPr>
          <w:sz w:val="28"/>
          <w:szCs w:val="28"/>
          <w:lang w:val="en-US"/>
        </w:rPr>
        <w:t xml:space="preserve"> </w:t>
      </w:r>
      <w:r w:rsidRPr="00425B8A">
        <w:rPr>
          <w:sz w:val="28"/>
          <w:szCs w:val="28"/>
        </w:rPr>
        <w:t>сай</w:t>
      </w:r>
      <w:r w:rsidRPr="00425B8A">
        <w:rPr>
          <w:sz w:val="28"/>
          <w:szCs w:val="28"/>
          <w:lang w:val="en-US"/>
        </w:rPr>
        <w:t xml:space="preserve"> </w:t>
      </w:r>
      <w:proofErr w:type="spellStart"/>
      <w:r w:rsidRPr="00425B8A">
        <w:rPr>
          <w:sz w:val="28"/>
          <w:szCs w:val="28"/>
        </w:rPr>
        <w:t>келеді</w:t>
      </w:r>
      <w:proofErr w:type="spellEnd"/>
      <w:r w:rsidRPr="00425B8A">
        <w:rPr>
          <w:sz w:val="28"/>
          <w:szCs w:val="28"/>
          <w:lang w:val="en-US"/>
        </w:rPr>
        <w:t xml:space="preserve">. </w:t>
      </w:r>
      <w:proofErr w:type="spellStart"/>
      <w:r w:rsidRPr="00425B8A">
        <w:rPr>
          <w:sz w:val="28"/>
          <w:szCs w:val="28"/>
        </w:rPr>
        <w:t>Мұндай</w:t>
      </w:r>
      <w:proofErr w:type="spellEnd"/>
      <w:r w:rsidRPr="00425B8A">
        <w:rPr>
          <w:sz w:val="28"/>
          <w:szCs w:val="28"/>
          <w:lang w:val="en-US"/>
        </w:rPr>
        <w:t xml:space="preserve"> </w:t>
      </w:r>
      <w:proofErr w:type="spellStart"/>
      <w:r w:rsidRPr="00425B8A">
        <w:rPr>
          <w:sz w:val="28"/>
          <w:szCs w:val="28"/>
        </w:rPr>
        <w:t>тәсілдер</w:t>
      </w:r>
      <w:proofErr w:type="spellEnd"/>
      <w:r w:rsidRPr="00425B8A">
        <w:rPr>
          <w:sz w:val="28"/>
          <w:szCs w:val="28"/>
          <w:lang w:val="en-US"/>
        </w:rPr>
        <w:t xml:space="preserve"> </w:t>
      </w:r>
      <w:proofErr w:type="spellStart"/>
      <w:r w:rsidRPr="00425B8A">
        <w:rPr>
          <w:sz w:val="28"/>
          <w:szCs w:val="28"/>
        </w:rPr>
        <w:t>оқушыларды</w:t>
      </w:r>
      <w:proofErr w:type="spellEnd"/>
      <w:r w:rsidRPr="00425B8A">
        <w:rPr>
          <w:sz w:val="28"/>
          <w:szCs w:val="28"/>
          <w:lang w:val="en-US"/>
        </w:rPr>
        <w:t xml:space="preserve"> </w:t>
      </w:r>
      <w:proofErr w:type="spellStart"/>
      <w:r w:rsidRPr="00425B8A">
        <w:rPr>
          <w:sz w:val="28"/>
          <w:szCs w:val="28"/>
        </w:rPr>
        <w:t>жалықтырмай</w:t>
      </w:r>
      <w:proofErr w:type="spellEnd"/>
      <w:r w:rsidRPr="00425B8A">
        <w:rPr>
          <w:sz w:val="28"/>
          <w:szCs w:val="28"/>
          <w:lang w:val="en-US"/>
        </w:rPr>
        <w:t xml:space="preserve">, </w:t>
      </w:r>
      <w:proofErr w:type="spellStart"/>
      <w:r w:rsidRPr="00425B8A">
        <w:rPr>
          <w:sz w:val="28"/>
          <w:szCs w:val="28"/>
        </w:rPr>
        <w:t>белсенді</w:t>
      </w:r>
      <w:proofErr w:type="spellEnd"/>
      <w:r w:rsidRPr="00425B8A">
        <w:rPr>
          <w:sz w:val="28"/>
          <w:szCs w:val="28"/>
          <w:lang w:val="en-US"/>
        </w:rPr>
        <w:t xml:space="preserve"> </w:t>
      </w:r>
      <w:proofErr w:type="spellStart"/>
      <w:r w:rsidRPr="00425B8A">
        <w:rPr>
          <w:sz w:val="28"/>
          <w:szCs w:val="28"/>
        </w:rPr>
        <w:t>қатысуға</w:t>
      </w:r>
      <w:proofErr w:type="spellEnd"/>
      <w:r w:rsidRPr="00425B8A">
        <w:rPr>
          <w:sz w:val="28"/>
          <w:szCs w:val="28"/>
          <w:lang w:val="en-US"/>
        </w:rPr>
        <w:t xml:space="preserve"> </w:t>
      </w:r>
      <w:proofErr w:type="spellStart"/>
      <w:r w:rsidRPr="00425B8A">
        <w:rPr>
          <w:sz w:val="28"/>
          <w:szCs w:val="28"/>
        </w:rPr>
        <w:t>ынталандырады</w:t>
      </w:r>
      <w:proofErr w:type="spellEnd"/>
      <w:r w:rsidRPr="00425B8A">
        <w:rPr>
          <w:sz w:val="28"/>
          <w:szCs w:val="28"/>
          <w:lang w:val="en-US"/>
        </w:rPr>
        <w:t>.</w:t>
      </w:r>
    </w:p>
    <w:p w14:paraId="0BFA3694" w14:textId="77777777" w:rsidR="00425B8A" w:rsidRDefault="00425B8A" w:rsidP="00EA0D0A">
      <w:pPr>
        <w:pStyle w:val="af2"/>
        <w:ind w:firstLine="720"/>
        <w:jc w:val="both"/>
        <w:rPr>
          <w:sz w:val="28"/>
          <w:szCs w:val="28"/>
          <w:lang w:val="en-US"/>
        </w:rPr>
      </w:pPr>
      <w:proofErr w:type="spellStart"/>
      <w:r w:rsidRPr="00425B8A">
        <w:rPr>
          <w:sz w:val="28"/>
          <w:szCs w:val="28"/>
        </w:rPr>
        <w:t>Қорыта</w:t>
      </w:r>
      <w:proofErr w:type="spellEnd"/>
      <w:r w:rsidRPr="00425B8A">
        <w:rPr>
          <w:sz w:val="28"/>
          <w:szCs w:val="28"/>
          <w:lang w:val="en-US"/>
        </w:rPr>
        <w:t xml:space="preserve"> </w:t>
      </w:r>
      <w:proofErr w:type="spellStart"/>
      <w:r w:rsidRPr="00425B8A">
        <w:rPr>
          <w:sz w:val="28"/>
          <w:szCs w:val="28"/>
        </w:rPr>
        <w:t>келгенде</w:t>
      </w:r>
      <w:proofErr w:type="spellEnd"/>
      <w:r w:rsidRPr="00425B8A">
        <w:rPr>
          <w:sz w:val="28"/>
          <w:szCs w:val="28"/>
          <w:lang w:val="en-US"/>
        </w:rPr>
        <w:t xml:space="preserve">, </w:t>
      </w:r>
      <w:r w:rsidRPr="00425B8A">
        <w:rPr>
          <w:sz w:val="28"/>
          <w:szCs w:val="28"/>
        </w:rPr>
        <w:t>математика</w:t>
      </w:r>
      <w:r w:rsidRPr="00425B8A">
        <w:rPr>
          <w:sz w:val="28"/>
          <w:szCs w:val="28"/>
          <w:lang w:val="en-US"/>
        </w:rPr>
        <w:t xml:space="preserve"> </w:t>
      </w:r>
      <w:proofErr w:type="spellStart"/>
      <w:r w:rsidRPr="00425B8A">
        <w:rPr>
          <w:sz w:val="28"/>
          <w:szCs w:val="28"/>
        </w:rPr>
        <w:t>пәнінде</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технологияларын</w:t>
      </w:r>
      <w:proofErr w:type="spellEnd"/>
      <w:r w:rsidRPr="00425B8A">
        <w:rPr>
          <w:sz w:val="28"/>
          <w:szCs w:val="28"/>
          <w:lang w:val="en-US"/>
        </w:rPr>
        <w:t xml:space="preserve"> </w:t>
      </w:r>
      <w:proofErr w:type="spellStart"/>
      <w:r w:rsidRPr="00425B8A">
        <w:rPr>
          <w:sz w:val="28"/>
          <w:szCs w:val="28"/>
        </w:rPr>
        <w:t>тиімді</w:t>
      </w:r>
      <w:proofErr w:type="spellEnd"/>
      <w:r w:rsidRPr="00425B8A">
        <w:rPr>
          <w:sz w:val="28"/>
          <w:szCs w:val="28"/>
          <w:lang w:val="en-US"/>
        </w:rPr>
        <w:t xml:space="preserve"> </w:t>
      </w:r>
      <w:proofErr w:type="spellStart"/>
      <w:r w:rsidRPr="00425B8A">
        <w:rPr>
          <w:sz w:val="28"/>
          <w:szCs w:val="28"/>
        </w:rPr>
        <w:t>және</w:t>
      </w:r>
      <w:proofErr w:type="spellEnd"/>
      <w:r w:rsidRPr="00425B8A">
        <w:rPr>
          <w:sz w:val="28"/>
          <w:szCs w:val="28"/>
          <w:lang w:val="en-US"/>
        </w:rPr>
        <w:t xml:space="preserve"> </w:t>
      </w:r>
      <w:proofErr w:type="spellStart"/>
      <w:r w:rsidRPr="00425B8A">
        <w:rPr>
          <w:sz w:val="28"/>
          <w:szCs w:val="28"/>
        </w:rPr>
        <w:t>мақсатты</w:t>
      </w:r>
      <w:proofErr w:type="spellEnd"/>
      <w:r w:rsidRPr="00425B8A">
        <w:rPr>
          <w:sz w:val="28"/>
          <w:szCs w:val="28"/>
          <w:lang w:val="en-US"/>
        </w:rPr>
        <w:t xml:space="preserve"> </w:t>
      </w:r>
      <w:proofErr w:type="spellStart"/>
      <w:r w:rsidRPr="00425B8A">
        <w:rPr>
          <w:sz w:val="28"/>
          <w:szCs w:val="28"/>
        </w:rPr>
        <w:t>қолдану</w:t>
      </w:r>
      <w:proofErr w:type="spellEnd"/>
      <w:r w:rsidRPr="00425B8A">
        <w:rPr>
          <w:sz w:val="28"/>
          <w:szCs w:val="28"/>
          <w:lang w:val="en-US"/>
        </w:rPr>
        <w:t xml:space="preserve"> – </w:t>
      </w:r>
      <w:proofErr w:type="spellStart"/>
      <w:r w:rsidRPr="00425B8A">
        <w:rPr>
          <w:sz w:val="28"/>
          <w:szCs w:val="28"/>
        </w:rPr>
        <w:t>оқу</w:t>
      </w:r>
      <w:proofErr w:type="spellEnd"/>
      <w:r w:rsidRPr="00425B8A">
        <w:rPr>
          <w:sz w:val="28"/>
          <w:szCs w:val="28"/>
          <w:lang w:val="en-US"/>
        </w:rPr>
        <w:t xml:space="preserve"> </w:t>
      </w:r>
      <w:proofErr w:type="spellStart"/>
      <w:r w:rsidRPr="00425B8A">
        <w:rPr>
          <w:sz w:val="28"/>
          <w:szCs w:val="28"/>
        </w:rPr>
        <w:t>процесін</w:t>
      </w:r>
      <w:proofErr w:type="spellEnd"/>
      <w:r w:rsidRPr="00425B8A">
        <w:rPr>
          <w:sz w:val="28"/>
          <w:szCs w:val="28"/>
          <w:lang w:val="en-US"/>
        </w:rPr>
        <w:t xml:space="preserve"> </w:t>
      </w:r>
      <w:proofErr w:type="spellStart"/>
      <w:r w:rsidRPr="00425B8A">
        <w:rPr>
          <w:sz w:val="28"/>
          <w:szCs w:val="28"/>
        </w:rPr>
        <w:t>жандандырып</w:t>
      </w:r>
      <w:proofErr w:type="spellEnd"/>
      <w:r w:rsidRPr="00425B8A">
        <w:rPr>
          <w:sz w:val="28"/>
          <w:szCs w:val="28"/>
          <w:lang w:val="en-US"/>
        </w:rPr>
        <w:t xml:space="preserve">, </w:t>
      </w:r>
      <w:proofErr w:type="spellStart"/>
      <w:r w:rsidRPr="00425B8A">
        <w:rPr>
          <w:sz w:val="28"/>
          <w:szCs w:val="28"/>
        </w:rPr>
        <w:t>оқушылардың</w:t>
      </w:r>
      <w:proofErr w:type="spellEnd"/>
      <w:r w:rsidRPr="00425B8A">
        <w:rPr>
          <w:sz w:val="28"/>
          <w:szCs w:val="28"/>
          <w:lang w:val="en-US"/>
        </w:rPr>
        <w:t xml:space="preserve"> </w:t>
      </w:r>
      <w:proofErr w:type="spellStart"/>
      <w:r w:rsidRPr="00425B8A">
        <w:rPr>
          <w:sz w:val="28"/>
          <w:szCs w:val="28"/>
        </w:rPr>
        <w:t>пәнге</w:t>
      </w:r>
      <w:proofErr w:type="spellEnd"/>
      <w:r w:rsidRPr="00425B8A">
        <w:rPr>
          <w:sz w:val="28"/>
          <w:szCs w:val="28"/>
          <w:lang w:val="en-US"/>
        </w:rPr>
        <w:t xml:space="preserve"> </w:t>
      </w:r>
      <w:proofErr w:type="spellStart"/>
      <w:r w:rsidRPr="00425B8A">
        <w:rPr>
          <w:sz w:val="28"/>
          <w:szCs w:val="28"/>
        </w:rPr>
        <w:t>деген</w:t>
      </w:r>
      <w:proofErr w:type="spellEnd"/>
      <w:r w:rsidRPr="00425B8A">
        <w:rPr>
          <w:sz w:val="28"/>
          <w:szCs w:val="28"/>
          <w:lang w:val="en-US"/>
        </w:rPr>
        <w:t xml:space="preserve"> </w:t>
      </w:r>
      <w:proofErr w:type="spellStart"/>
      <w:r w:rsidRPr="00425B8A">
        <w:rPr>
          <w:sz w:val="28"/>
          <w:szCs w:val="28"/>
        </w:rPr>
        <w:t>сүйіспеншілігін</w:t>
      </w:r>
      <w:proofErr w:type="spellEnd"/>
      <w:r w:rsidRPr="00425B8A">
        <w:rPr>
          <w:sz w:val="28"/>
          <w:szCs w:val="28"/>
          <w:lang w:val="en-US"/>
        </w:rPr>
        <w:t xml:space="preserve"> </w:t>
      </w:r>
      <w:proofErr w:type="spellStart"/>
      <w:r w:rsidRPr="00425B8A">
        <w:rPr>
          <w:sz w:val="28"/>
          <w:szCs w:val="28"/>
        </w:rPr>
        <w:t>оятады</w:t>
      </w:r>
      <w:proofErr w:type="spellEnd"/>
      <w:r w:rsidRPr="00425B8A">
        <w:rPr>
          <w:sz w:val="28"/>
          <w:szCs w:val="28"/>
          <w:lang w:val="en-US"/>
        </w:rPr>
        <w:t xml:space="preserve">. </w:t>
      </w:r>
      <w:proofErr w:type="spellStart"/>
      <w:r w:rsidRPr="00425B8A">
        <w:rPr>
          <w:sz w:val="28"/>
          <w:szCs w:val="28"/>
        </w:rPr>
        <w:t>Бұл</w:t>
      </w:r>
      <w:proofErr w:type="spellEnd"/>
      <w:r w:rsidRPr="00425B8A">
        <w:rPr>
          <w:sz w:val="28"/>
          <w:szCs w:val="28"/>
          <w:lang w:val="en-US"/>
        </w:rPr>
        <w:t xml:space="preserve"> </w:t>
      </w:r>
      <w:proofErr w:type="spellStart"/>
      <w:r w:rsidRPr="00425B8A">
        <w:rPr>
          <w:sz w:val="28"/>
          <w:szCs w:val="28"/>
        </w:rPr>
        <w:t>әдіс</w:t>
      </w:r>
      <w:proofErr w:type="spellEnd"/>
      <w:r w:rsidRPr="00425B8A">
        <w:rPr>
          <w:sz w:val="28"/>
          <w:szCs w:val="28"/>
          <w:lang w:val="en-US"/>
        </w:rPr>
        <w:t xml:space="preserve"> </w:t>
      </w:r>
      <w:proofErr w:type="spellStart"/>
      <w:r w:rsidRPr="00425B8A">
        <w:rPr>
          <w:sz w:val="28"/>
          <w:szCs w:val="28"/>
        </w:rPr>
        <w:t>оқытудың</w:t>
      </w:r>
      <w:proofErr w:type="spellEnd"/>
      <w:r w:rsidRPr="00425B8A">
        <w:rPr>
          <w:sz w:val="28"/>
          <w:szCs w:val="28"/>
          <w:lang w:val="en-US"/>
        </w:rPr>
        <w:t xml:space="preserve"> </w:t>
      </w:r>
      <w:proofErr w:type="spellStart"/>
      <w:r w:rsidRPr="00425B8A">
        <w:rPr>
          <w:sz w:val="28"/>
          <w:szCs w:val="28"/>
        </w:rPr>
        <w:t>мазмұнын</w:t>
      </w:r>
      <w:proofErr w:type="spellEnd"/>
      <w:r w:rsidRPr="00425B8A">
        <w:rPr>
          <w:sz w:val="28"/>
          <w:szCs w:val="28"/>
          <w:lang w:val="en-US"/>
        </w:rPr>
        <w:t xml:space="preserve"> </w:t>
      </w:r>
      <w:proofErr w:type="spellStart"/>
      <w:r w:rsidRPr="00425B8A">
        <w:rPr>
          <w:sz w:val="28"/>
          <w:szCs w:val="28"/>
        </w:rPr>
        <w:t>тереңдетіп</w:t>
      </w:r>
      <w:proofErr w:type="spellEnd"/>
      <w:r w:rsidRPr="00425B8A">
        <w:rPr>
          <w:sz w:val="28"/>
          <w:szCs w:val="28"/>
          <w:lang w:val="en-US"/>
        </w:rPr>
        <w:t xml:space="preserve">, </w:t>
      </w:r>
      <w:proofErr w:type="spellStart"/>
      <w:r w:rsidRPr="00425B8A">
        <w:rPr>
          <w:sz w:val="28"/>
          <w:szCs w:val="28"/>
        </w:rPr>
        <w:t>білімнің</w:t>
      </w:r>
      <w:proofErr w:type="spellEnd"/>
      <w:r w:rsidRPr="00425B8A">
        <w:rPr>
          <w:sz w:val="28"/>
          <w:szCs w:val="28"/>
          <w:lang w:val="en-US"/>
        </w:rPr>
        <w:t xml:space="preserve"> </w:t>
      </w:r>
      <w:proofErr w:type="spellStart"/>
      <w:r w:rsidRPr="00425B8A">
        <w:rPr>
          <w:sz w:val="28"/>
          <w:szCs w:val="28"/>
        </w:rPr>
        <w:t>беріктігін</w:t>
      </w:r>
      <w:proofErr w:type="spellEnd"/>
      <w:r w:rsidRPr="00425B8A">
        <w:rPr>
          <w:sz w:val="28"/>
          <w:szCs w:val="28"/>
          <w:lang w:val="en-US"/>
        </w:rPr>
        <w:t xml:space="preserve"> </w:t>
      </w:r>
      <w:proofErr w:type="spellStart"/>
      <w:r w:rsidRPr="00425B8A">
        <w:rPr>
          <w:sz w:val="28"/>
          <w:szCs w:val="28"/>
        </w:rPr>
        <w:t>қамтамасыз</w:t>
      </w:r>
      <w:proofErr w:type="spellEnd"/>
      <w:r w:rsidRPr="00425B8A">
        <w:rPr>
          <w:sz w:val="28"/>
          <w:szCs w:val="28"/>
          <w:lang w:val="en-US"/>
        </w:rPr>
        <w:t xml:space="preserve"> </w:t>
      </w:r>
      <w:proofErr w:type="spellStart"/>
      <w:r w:rsidRPr="00425B8A">
        <w:rPr>
          <w:sz w:val="28"/>
          <w:szCs w:val="28"/>
        </w:rPr>
        <w:t>етеді</w:t>
      </w:r>
      <w:proofErr w:type="spellEnd"/>
      <w:r w:rsidRPr="00425B8A">
        <w:rPr>
          <w:sz w:val="28"/>
          <w:szCs w:val="28"/>
          <w:lang w:val="en-US"/>
        </w:rPr>
        <w:t xml:space="preserve">. </w:t>
      </w:r>
      <w:proofErr w:type="spellStart"/>
      <w:r w:rsidRPr="00425B8A">
        <w:rPr>
          <w:sz w:val="28"/>
          <w:szCs w:val="28"/>
        </w:rPr>
        <w:t>Болашақта</w:t>
      </w:r>
      <w:proofErr w:type="spellEnd"/>
      <w:r w:rsidRPr="00425B8A">
        <w:rPr>
          <w:sz w:val="28"/>
          <w:szCs w:val="28"/>
          <w:lang w:val="en-US"/>
        </w:rPr>
        <w:t xml:space="preserve"> </w:t>
      </w:r>
      <w:proofErr w:type="spellStart"/>
      <w:r w:rsidRPr="00425B8A">
        <w:rPr>
          <w:sz w:val="28"/>
          <w:szCs w:val="28"/>
        </w:rPr>
        <w:t>білім</w:t>
      </w:r>
      <w:proofErr w:type="spellEnd"/>
      <w:r w:rsidRPr="00425B8A">
        <w:rPr>
          <w:sz w:val="28"/>
          <w:szCs w:val="28"/>
          <w:lang w:val="en-US"/>
        </w:rPr>
        <w:t xml:space="preserve"> </w:t>
      </w:r>
      <w:proofErr w:type="spellStart"/>
      <w:r w:rsidRPr="00425B8A">
        <w:rPr>
          <w:sz w:val="28"/>
          <w:szCs w:val="28"/>
        </w:rPr>
        <w:t>сапасын</w:t>
      </w:r>
      <w:proofErr w:type="spellEnd"/>
      <w:r w:rsidRPr="00425B8A">
        <w:rPr>
          <w:sz w:val="28"/>
          <w:szCs w:val="28"/>
          <w:lang w:val="en-US"/>
        </w:rPr>
        <w:t xml:space="preserve"> </w:t>
      </w:r>
      <w:proofErr w:type="spellStart"/>
      <w:r w:rsidRPr="00425B8A">
        <w:rPr>
          <w:sz w:val="28"/>
          <w:szCs w:val="28"/>
        </w:rPr>
        <w:t>арттыру</w:t>
      </w:r>
      <w:proofErr w:type="spellEnd"/>
      <w:r w:rsidRPr="00425B8A">
        <w:rPr>
          <w:sz w:val="28"/>
          <w:szCs w:val="28"/>
          <w:lang w:val="en-US"/>
        </w:rPr>
        <w:t xml:space="preserve"> </w:t>
      </w:r>
      <w:proofErr w:type="spellStart"/>
      <w:r w:rsidRPr="00425B8A">
        <w:rPr>
          <w:sz w:val="28"/>
          <w:szCs w:val="28"/>
        </w:rPr>
        <w:t>үшін</w:t>
      </w:r>
      <w:proofErr w:type="spellEnd"/>
      <w:r w:rsidRPr="00425B8A">
        <w:rPr>
          <w:sz w:val="28"/>
          <w:szCs w:val="28"/>
          <w:lang w:val="en-US"/>
        </w:rPr>
        <w:t xml:space="preserve"> </w:t>
      </w:r>
      <w:proofErr w:type="spellStart"/>
      <w:r w:rsidRPr="00425B8A">
        <w:rPr>
          <w:sz w:val="28"/>
          <w:szCs w:val="28"/>
        </w:rPr>
        <w:t>ойын</w:t>
      </w:r>
      <w:proofErr w:type="spellEnd"/>
      <w:r w:rsidRPr="00425B8A">
        <w:rPr>
          <w:sz w:val="28"/>
          <w:szCs w:val="28"/>
          <w:lang w:val="en-US"/>
        </w:rPr>
        <w:t xml:space="preserve"> </w:t>
      </w:r>
      <w:proofErr w:type="spellStart"/>
      <w:r w:rsidRPr="00425B8A">
        <w:rPr>
          <w:sz w:val="28"/>
          <w:szCs w:val="28"/>
        </w:rPr>
        <w:t>технологияларын</w:t>
      </w:r>
      <w:proofErr w:type="spellEnd"/>
      <w:r w:rsidRPr="00425B8A">
        <w:rPr>
          <w:sz w:val="28"/>
          <w:szCs w:val="28"/>
          <w:lang w:val="en-US"/>
        </w:rPr>
        <w:t xml:space="preserve"> </w:t>
      </w:r>
      <w:proofErr w:type="spellStart"/>
      <w:r w:rsidRPr="00425B8A">
        <w:rPr>
          <w:sz w:val="28"/>
          <w:szCs w:val="28"/>
        </w:rPr>
        <w:t>мұғалімнің</w:t>
      </w:r>
      <w:proofErr w:type="spellEnd"/>
      <w:r w:rsidRPr="00425B8A">
        <w:rPr>
          <w:sz w:val="28"/>
          <w:szCs w:val="28"/>
          <w:lang w:val="en-US"/>
        </w:rPr>
        <w:t xml:space="preserve"> </w:t>
      </w:r>
      <w:proofErr w:type="spellStart"/>
      <w:r w:rsidRPr="00425B8A">
        <w:rPr>
          <w:sz w:val="28"/>
          <w:szCs w:val="28"/>
        </w:rPr>
        <w:t>әдістемелік</w:t>
      </w:r>
      <w:proofErr w:type="spellEnd"/>
      <w:r w:rsidRPr="00425B8A">
        <w:rPr>
          <w:sz w:val="28"/>
          <w:szCs w:val="28"/>
          <w:lang w:val="en-US"/>
        </w:rPr>
        <w:t xml:space="preserve"> </w:t>
      </w:r>
      <w:proofErr w:type="spellStart"/>
      <w:r w:rsidRPr="00425B8A">
        <w:rPr>
          <w:sz w:val="28"/>
          <w:szCs w:val="28"/>
        </w:rPr>
        <w:t>арсеналына</w:t>
      </w:r>
      <w:proofErr w:type="spellEnd"/>
      <w:r w:rsidRPr="00425B8A">
        <w:rPr>
          <w:sz w:val="28"/>
          <w:szCs w:val="28"/>
          <w:lang w:val="en-US"/>
        </w:rPr>
        <w:t xml:space="preserve"> </w:t>
      </w:r>
      <w:proofErr w:type="spellStart"/>
      <w:r w:rsidRPr="00425B8A">
        <w:rPr>
          <w:sz w:val="28"/>
          <w:szCs w:val="28"/>
        </w:rPr>
        <w:t>енгізу</w:t>
      </w:r>
      <w:proofErr w:type="spellEnd"/>
      <w:r w:rsidRPr="00425B8A">
        <w:rPr>
          <w:sz w:val="28"/>
          <w:szCs w:val="28"/>
          <w:lang w:val="en-US"/>
        </w:rPr>
        <w:t xml:space="preserve"> – </w:t>
      </w:r>
      <w:proofErr w:type="spellStart"/>
      <w:r w:rsidRPr="00425B8A">
        <w:rPr>
          <w:sz w:val="28"/>
          <w:szCs w:val="28"/>
        </w:rPr>
        <w:t>заман</w:t>
      </w:r>
      <w:proofErr w:type="spellEnd"/>
      <w:r w:rsidRPr="00425B8A">
        <w:rPr>
          <w:sz w:val="28"/>
          <w:szCs w:val="28"/>
          <w:lang w:val="en-US"/>
        </w:rPr>
        <w:t xml:space="preserve"> </w:t>
      </w:r>
      <w:proofErr w:type="spellStart"/>
      <w:r w:rsidRPr="00425B8A">
        <w:rPr>
          <w:sz w:val="28"/>
          <w:szCs w:val="28"/>
        </w:rPr>
        <w:t>талабына</w:t>
      </w:r>
      <w:proofErr w:type="spellEnd"/>
      <w:r w:rsidRPr="00425B8A">
        <w:rPr>
          <w:sz w:val="28"/>
          <w:szCs w:val="28"/>
          <w:lang w:val="en-US"/>
        </w:rPr>
        <w:t xml:space="preserve"> </w:t>
      </w:r>
      <w:r w:rsidRPr="00425B8A">
        <w:rPr>
          <w:sz w:val="28"/>
          <w:szCs w:val="28"/>
        </w:rPr>
        <w:t>сай</w:t>
      </w:r>
      <w:r w:rsidRPr="00425B8A">
        <w:rPr>
          <w:sz w:val="28"/>
          <w:szCs w:val="28"/>
          <w:lang w:val="en-US"/>
        </w:rPr>
        <w:t xml:space="preserve"> </w:t>
      </w:r>
      <w:proofErr w:type="spellStart"/>
      <w:r w:rsidRPr="00425B8A">
        <w:rPr>
          <w:sz w:val="28"/>
          <w:szCs w:val="28"/>
        </w:rPr>
        <w:t>шешім</w:t>
      </w:r>
      <w:proofErr w:type="spellEnd"/>
      <w:r w:rsidRPr="00425B8A">
        <w:rPr>
          <w:sz w:val="28"/>
          <w:szCs w:val="28"/>
          <w:lang w:val="en-US"/>
        </w:rPr>
        <w:t xml:space="preserve"> </w:t>
      </w:r>
      <w:proofErr w:type="spellStart"/>
      <w:r w:rsidRPr="00425B8A">
        <w:rPr>
          <w:sz w:val="28"/>
          <w:szCs w:val="28"/>
        </w:rPr>
        <w:t>болып</w:t>
      </w:r>
      <w:proofErr w:type="spellEnd"/>
      <w:r w:rsidRPr="00425B8A">
        <w:rPr>
          <w:sz w:val="28"/>
          <w:szCs w:val="28"/>
          <w:lang w:val="en-US"/>
        </w:rPr>
        <w:t xml:space="preserve"> </w:t>
      </w:r>
      <w:proofErr w:type="spellStart"/>
      <w:r w:rsidRPr="00425B8A">
        <w:rPr>
          <w:sz w:val="28"/>
          <w:szCs w:val="28"/>
        </w:rPr>
        <w:t>табылады</w:t>
      </w:r>
      <w:proofErr w:type="spellEnd"/>
      <w:r w:rsidRPr="00425B8A">
        <w:rPr>
          <w:sz w:val="28"/>
          <w:szCs w:val="28"/>
          <w:lang w:val="en-US"/>
        </w:rPr>
        <w:t>.</w:t>
      </w:r>
    </w:p>
    <w:p w14:paraId="628E59F5" w14:textId="1753FC14" w:rsidR="00425B8A" w:rsidRPr="00425B8A" w:rsidRDefault="00EA0D0A" w:rsidP="00EA0D0A">
      <w:pPr>
        <w:pStyle w:val="af2"/>
        <w:ind w:firstLine="720"/>
        <w:jc w:val="center"/>
        <w:rPr>
          <w:sz w:val="28"/>
          <w:szCs w:val="28"/>
        </w:rPr>
      </w:pPr>
      <w:r w:rsidRPr="00CC701E">
        <w:rPr>
          <w:sz w:val="28"/>
          <w:szCs w:val="28"/>
        </w:rPr>
        <w:lastRenderedPageBreak/>
        <w:t>П</w:t>
      </w:r>
      <w:r w:rsidR="00425B8A">
        <w:rPr>
          <w:sz w:val="28"/>
          <w:szCs w:val="28"/>
        </w:rPr>
        <w:t>АЙДАЛАНЫЛҒАН ӘДЕБИЕТТЕР</w:t>
      </w:r>
    </w:p>
    <w:p w14:paraId="0DDDEA17" w14:textId="77777777" w:rsidR="00425B8A" w:rsidRPr="00425B8A" w:rsidRDefault="00425B8A" w:rsidP="00EA0D0A">
      <w:pPr>
        <w:pStyle w:val="af2"/>
        <w:numPr>
          <w:ilvl w:val="0"/>
          <w:numId w:val="3"/>
        </w:numPr>
        <w:jc w:val="both"/>
        <w:rPr>
          <w:sz w:val="28"/>
          <w:szCs w:val="28"/>
        </w:rPr>
      </w:pPr>
      <w:proofErr w:type="spellStart"/>
      <w:r w:rsidRPr="00425B8A">
        <w:rPr>
          <w:sz w:val="28"/>
          <w:szCs w:val="28"/>
          <w:lang w:val="en-US"/>
        </w:rPr>
        <w:t>Gornobatova</w:t>
      </w:r>
      <w:proofErr w:type="spellEnd"/>
      <w:r w:rsidRPr="00425B8A">
        <w:rPr>
          <w:sz w:val="28"/>
          <w:szCs w:val="28"/>
          <w:lang w:val="en-US"/>
        </w:rPr>
        <w:t xml:space="preserve">, N. N. (2012). </w:t>
      </w:r>
      <w:proofErr w:type="spellStart"/>
      <w:r w:rsidRPr="00425B8A">
        <w:rPr>
          <w:rStyle w:val="af4"/>
          <w:sz w:val="28"/>
          <w:szCs w:val="28"/>
          <w:lang w:val="en-US"/>
        </w:rPr>
        <w:t>Elementy</w:t>
      </w:r>
      <w:proofErr w:type="spellEnd"/>
      <w:r w:rsidRPr="00425B8A">
        <w:rPr>
          <w:rStyle w:val="af4"/>
          <w:sz w:val="28"/>
          <w:szCs w:val="28"/>
          <w:lang w:val="en-US"/>
        </w:rPr>
        <w:t xml:space="preserve"> </w:t>
      </w:r>
      <w:proofErr w:type="spellStart"/>
      <w:r w:rsidRPr="00425B8A">
        <w:rPr>
          <w:rStyle w:val="af4"/>
          <w:sz w:val="28"/>
          <w:szCs w:val="28"/>
          <w:lang w:val="en-US"/>
        </w:rPr>
        <w:t>issledovatelskoy</w:t>
      </w:r>
      <w:proofErr w:type="spellEnd"/>
      <w:r w:rsidRPr="00425B8A">
        <w:rPr>
          <w:rStyle w:val="af4"/>
          <w:sz w:val="28"/>
          <w:szCs w:val="28"/>
          <w:lang w:val="en-US"/>
        </w:rPr>
        <w:t xml:space="preserve"> </w:t>
      </w:r>
      <w:proofErr w:type="spellStart"/>
      <w:r w:rsidRPr="00425B8A">
        <w:rPr>
          <w:rStyle w:val="af4"/>
          <w:sz w:val="28"/>
          <w:szCs w:val="28"/>
          <w:lang w:val="en-US"/>
        </w:rPr>
        <w:t>deyatel'nosti</w:t>
      </w:r>
      <w:proofErr w:type="spellEnd"/>
      <w:r w:rsidRPr="00425B8A">
        <w:rPr>
          <w:rStyle w:val="af4"/>
          <w:sz w:val="28"/>
          <w:szCs w:val="28"/>
          <w:lang w:val="en-US"/>
        </w:rPr>
        <w:t xml:space="preserve"> </w:t>
      </w:r>
      <w:proofErr w:type="spellStart"/>
      <w:r w:rsidRPr="00425B8A">
        <w:rPr>
          <w:rStyle w:val="af4"/>
          <w:sz w:val="28"/>
          <w:szCs w:val="28"/>
          <w:lang w:val="en-US"/>
        </w:rPr>
        <w:t>na</w:t>
      </w:r>
      <w:proofErr w:type="spellEnd"/>
      <w:r w:rsidRPr="00425B8A">
        <w:rPr>
          <w:rStyle w:val="af4"/>
          <w:sz w:val="28"/>
          <w:szCs w:val="28"/>
          <w:lang w:val="en-US"/>
        </w:rPr>
        <w:t xml:space="preserve"> </w:t>
      </w:r>
      <w:proofErr w:type="spellStart"/>
      <w:r w:rsidRPr="00425B8A">
        <w:rPr>
          <w:rStyle w:val="af4"/>
          <w:sz w:val="28"/>
          <w:szCs w:val="28"/>
          <w:lang w:val="en-US"/>
        </w:rPr>
        <w:t>urokakh</w:t>
      </w:r>
      <w:proofErr w:type="spellEnd"/>
      <w:r w:rsidRPr="00425B8A">
        <w:rPr>
          <w:rStyle w:val="af4"/>
          <w:sz w:val="28"/>
          <w:szCs w:val="28"/>
          <w:lang w:val="en-US"/>
        </w:rPr>
        <w:t xml:space="preserve"> </w:t>
      </w:r>
      <w:proofErr w:type="spellStart"/>
      <w:r w:rsidRPr="00425B8A">
        <w:rPr>
          <w:rStyle w:val="af4"/>
          <w:sz w:val="28"/>
          <w:szCs w:val="28"/>
          <w:lang w:val="en-US"/>
        </w:rPr>
        <w:t>matematiki</w:t>
      </w:r>
      <w:proofErr w:type="spellEnd"/>
      <w:r w:rsidRPr="00425B8A">
        <w:rPr>
          <w:sz w:val="28"/>
          <w:szCs w:val="28"/>
          <w:lang w:val="en-US"/>
        </w:rPr>
        <w:t xml:space="preserve"> [Elements of research activity in mathematics lessons]. </w:t>
      </w:r>
      <w:proofErr w:type="spellStart"/>
      <w:r w:rsidRPr="00425B8A">
        <w:rPr>
          <w:rStyle w:val="af4"/>
          <w:sz w:val="28"/>
          <w:szCs w:val="28"/>
        </w:rPr>
        <w:t>Eksperiment</w:t>
      </w:r>
      <w:proofErr w:type="spellEnd"/>
      <w:r w:rsidRPr="00425B8A">
        <w:rPr>
          <w:rStyle w:val="af4"/>
          <w:sz w:val="28"/>
          <w:szCs w:val="28"/>
        </w:rPr>
        <w:t xml:space="preserve"> i </w:t>
      </w:r>
      <w:proofErr w:type="spellStart"/>
      <w:r w:rsidRPr="00425B8A">
        <w:rPr>
          <w:rStyle w:val="af4"/>
          <w:sz w:val="28"/>
          <w:szCs w:val="28"/>
        </w:rPr>
        <w:t>innovatsii</w:t>
      </w:r>
      <w:proofErr w:type="spellEnd"/>
      <w:r w:rsidRPr="00425B8A">
        <w:rPr>
          <w:rStyle w:val="af4"/>
          <w:sz w:val="28"/>
          <w:szCs w:val="28"/>
        </w:rPr>
        <w:t xml:space="preserve"> v </w:t>
      </w:r>
      <w:proofErr w:type="spellStart"/>
      <w:r w:rsidRPr="00425B8A">
        <w:rPr>
          <w:rStyle w:val="af4"/>
          <w:sz w:val="28"/>
          <w:szCs w:val="28"/>
        </w:rPr>
        <w:t>shkole</w:t>
      </w:r>
      <w:proofErr w:type="spellEnd"/>
      <w:r w:rsidRPr="00425B8A">
        <w:rPr>
          <w:sz w:val="28"/>
          <w:szCs w:val="28"/>
        </w:rPr>
        <w:t>.</w:t>
      </w:r>
    </w:p>
    <w:p w14:paraId="156A1D7E" w14:textId="77777777" w:rsidR="00425B8A" w:rsidRPr="00425B8A" w:rsidRDefault="00425B8A" w:rsidP="00EA0D0A">
      <w:pPr>
        <w:pStyle w:val="af2"/>
        <w:numPr>
          <w:ilvl w:val="0"/>
          <w:numId w:val="3"/>
        </w:numPr>
        <w:jc w:val="both"/>
        <w:rPr>
          <w:sz w:val="28"/>
          <w:szCs w:val="28"/>
        </w:rPr>
      </w:pPr>
      <w:proofErr w:type="spellStart"/>
      <w:r w:rsidRPr="00425B8A">
        <w:rPr>
          <w:sz w:val="28"/>
          <w:szCs w:val="28"/>
          <w:lang w:val="en-US"/>
        </w:rPr>
        <w:t>Manvelov</w:t>
      </w:r>
      <w:proofErr w:type="spellEnd"/>
      <w:r w:rsidRPr="00425B8A">
        <w:rPr>
          <w:sz w:val="28"/>
          <w:szCs w:val="28"/>
          <w:lang w:val="en-US"/>
        </w:rPr>
        <w:t xml:space="preserve">, S. G. (2002). </w:t>
      </w:r>
      <w:proofErr w:type="spellStart"/>
      <w:r w:rsidRPr="00425B8A">
        <w:rPr>
          <w:rStyle w:val="af4"/>
          <w:sz w:val="28"/>
          <w:szCs w:val="28"/>
          <w:lang w:val="en-US"/>
        </w:rPr>
        <w:t>Konstruirovanie</w:t>
      </w:r>
      <w:proofErr w:type="spellEnd"/>
      <w:r w:rsidRPr="00425B8A">
        <w:rPr>
          <w:rStyle w:val="af4"/>
          <w:sz w:val="28"/>
          <w:szCs w:val="28"/>
          <w:lang w:val="en-US"/>
        </w:rPr>
        <w:t xml:space="preserve"> </w:t>
      </w:r>
      <w:proofErr w:type="spellStart"/>
      <w:r w:rsidRPr="00425B8A">
        <w:rPr>
          <w:rStyle w:val="af4"/>
          <w:sz w:val="28"/>
          <w:szCs w:val="28"/>
          <w:lang w:val="en-US"/>
        </w:rPr>
        <w:t>sovremennogo</w:t>
      </w:r>
      <w:proofErr w:type="spellEnd"/>
      <w:r w:rsidRPr="00425B8A">
        <w:rPr>
          <w:rStyle w:val="af4"/>
          <w:sz w:val="28"/>
          <w:szCs w:val="28"/>
          <w:lang w:val="en-US"/>
        </w:rPr>
        <w:t xml:space="preserve"> </w:t>
      </w:r>
      <w:proofErr w:type="spellStart"/>
      <w:r w:rsidRPr="00425B8A">
        <w:rPr>
          <w:rStyle w:val="af4"/>
          <w:sz w:val="28"/>
          <w:szCs w:val="28"/>
          <w:lang w:val="en-US"/>
        </w:rPr>
        <w:t>urok</w:t>
      </w:r>
      <w:proofErr w:type="spellEnd"/>
      <w:r w:rsidRPr="00425B8A">
        <w:rPr>
          <w:rStyle w:val="af4"/>
          <w:sz w:val="28"/>
          <w:szCs w:val="28"/>
        </w:rPr>
        <w:t>а</w:t>
      </w:r>
      <w:r w:rsidRPr="00425B8A">
        <w:rPr>
          <w:rStyle w:val="af4"/>
          <w:sz w:val="28"/>
          <w:szCs w:val="28"/>
          <w:lang w:val="en-US"/>
        </w:rPr>
        <w:t xml:space="preserve"> </w:t>
      </w:r>
      <w:proofErr w:type="spellStart"/>
      <w:r w:rsidRPr="00425B8A">
        <w:rPr>
          <w:rStyle w:val="af4"/>
          <w:sz w:val="28"/>
          <w:szCs w:val="28"/>
          <w:lang w:val="en-US"/>
        </w:rPr>
        <w:t>matematiki</w:t>
      </w:r>
      <w:proofErr w:type="spellEnd"/>
      <w:r w:rsidRPr="00425B8A">
        <w:rPr>
          <w:sz w:val="28"/>
          <w:szCs w:val="28"/>
          <w:lang w:val="en-US"/>
        </w:rPr>
        <w:t xml:space="preserve"> [Designing the modern mathematics lesson]. </w:t>
      </w:r>
      <w:r w:rsidRPr="00425B8A">
        <w:rPr>
          <w:sz w:val="28"/>
          <w:szCs w:val="28"/>
        </w:rPr>
        <w:t xml:space="preserve">Moscow: </w:t>
      </w:r>
      <w:proofErr w:type="spellStart"/>
      <w:r w:rsidRPr="00425B8A">
        <w:rPr>
          <w:sz w:val="28"/>
          <w:szCs w:val="28"/>
        </w:rPr>
        <w:t>Prosveshchenie</w:t>
      </w:r>
      <w:proofErr w:type="spellEnd"/>
      <w:r w:rsidRPr="00425B8A">
        <w:rPr>
          <w:sz w:val="28"/>
          <w:szCs w:val="28"/>
        </w:rPr>
        <w:t>.</w:t>
      </w:r>
    </w:p>
    <w:p w14:paraId="22FA39E6" w14:textId="77777777" w:rsidR="00425B8A" w:rsidRPr="00425B8A" w:rsidRDefault="00425B8A" w:rsidP="00EA0D0A">
      <w:pPr>
        <w:pStyle w:val="af2"/>
        <w:numPr>
          <w:ilvl w:val="0"/>
          <w:numId w:val="3"/>
        </w:numPr>
        <w:jc w:val="both"/>
        <w:rPr>
          <w:sz w:val="28"/>
          <w:szCs w:val="28"/>
        </w:rPr>
      </w:pPr>
      <w:proofErr w:type="spellStart"/>
      <w:r w:rsidRPr="00425B8A">
        <w:rPr>
          <w:sz w:val="28"/>
          <w:szCs w:val="28"/>
          <w:lang w:val="en-US"/>
        </w:rPr>
        <w:t>Starostenko</w:t>
      </w:r>
      <w:proofErr w:type="spellEnd"/>
      <w:r w:rsidRPr="00425B8A">
        <w:rPr>
          <w:sz w:val="28"/>
          <w:szCs w:val="28"/>
          <w:lang w:val="en-US"/>
        </w:rPr>
        <w:t xml:space="preserve">, N. V. (2014). </w:t>
      </w:r>
      <w:proofErr w:type="spellStart"/>
      <w:r w:rsidRPr="00425B8A">
        <w:rPr>
          <w:rStyle w:val="af4"/>
          <w:sz w:val="28"/>
          <w:szCs w:val="28"/>
          <w:lang w:val="en-US"/>
        </w:rPr>
        <w:t>Ispolzovanie</w:t>
      </w:r>
      <w:proofErr w:type="spellEnd"/>
      <w:r w:rsidRPr="00425B8A">
        <w:rPr>
          <w:rStyle w:val="af4"/>
          <w:sz w:val="28"/>
          <w:szCs w:val="28"/>
          <w:lang w:val="en-US"/>
        </w:rPr>
        <w:t xml:space="preserve"> </w:t>
      </w:r>
      <w:proofErr w:type="spellStart"/>
      <w:r w:rsidRPr="00425B8A">
        <w:rPr>
          <w:rStyle w:val="af4"/>
          <w:sz w:val="28"/>
          <w:szCs w:val="28"/>
          <w:lang w:val="en-US"/>
        </w:rPr>
        <w:t>didakticheskikh</w:t>
      </w:r>
      <w:proofErr w:type="spellEnd"/>
      <w:r w:rsidRPr="00425B8A">
        <w:rPr>
          <w:rStyle w:val="af4"/>
          <w:sz w:val="28"/>
          <w:szCs w:val="28"/>
          <w:lang w:val="en-US"/>
        </w:rPr>
        <w:t xml:space="preserve"> </w:t>
      </w:r>
      <w:proofErr w:type="spellStart"/>
      <w:r w:rsidRPr="00425B8A">
        <w:rPr>
          <w:rStyle w:val="af4"/>
          <w:sz w:val="28"/>
          <w:szCs w:val="28"/>
          <w:lang w:val="en-US"/>
        </w:rPr>
        <w:t>igr</w:t>
      </w:r>
      <w:proofErr w:type="spellEnd"/>
      <w:r w:rsidRPr="00425B8A">
        <w:rPr>
          <w:rStyle w:val="af4"/>
          <w:sz w:val="28"/>
          <w:szCs w:val="28"/>
          <w:lang w:val="en-US"/>
        </w:rPr>
        <w:t xml:space="preserve"> v </w:t>
      </w:r>
      <w:proofErr w:type="spellStart"/>
      <w:r w:rsidRPr="00425B8A">
        <w:rPr>
          <w:rStyle w:val="af4"/>
          <w:sz w:val="28"/>
          <w:szCs w:val="28"/>
          <w:lang w:val="en-US"/>
        </w:rPr>
        <w:t>ramkakh</w:t>
      </w:r>
      <w:proofErr w:type="spellEnd"/>
      <w:r w:rsidRPr="00425B8A">
        <w:rPr>
          <w:rStyle w:val="af4"/>
          <w:sz w:val="28"/>
          <w:szCs w:val="28"/>
          <w:lang w:val="en-US"/>
        </w:rPr>
        <w:t xml:space="preserve"> FGOS</w:t>
      </w:r>
      <w:r w:rsidRPr="00425B8A">
        <w:rPr>
          <w:sz w:val="28"/>
          <w:szCs w:val="28"/>
          <w:lang w:val="en-US"/>
        </w:rPr>
        <w:t xml:space="preserve"> [Use of didactic games under the Federal State Standards]. </w:t>
      </w:r>
      <w:proofErr w:type="spellStart"/>
      <w:r w:rsidRPr="00425B8A">
        <w:rPr>
          <w:rStyle w:val="af4"/>
          <w:sz w:val="28"/>
          <w:szCs w:val="28"/>
        </w:rPr>
        <w:t>Molodoy</w:t>
      </w:r>
      <w:proofErr w:type="spellEnd"/>
      <w:r w:rsidRPr="00425B8A">
        <w:rPr>
          <w:rStyle w:val="af4"/>
          <w:sz w:val="28"/>
          <w:szCs w:val="28"/>
        </w:rPr>
        <w:t xml:space="preserve"> </w:t>
      </w:r>
      <w:proofErr w:type="spellStart"/>
      <w:r w:rsidRPr="00425B8A">
        <w:rPr>
          <w:rStyle w:val="af4"/>
          <w:sz w:val="28"/>
          <w:szCs w:val="28"/>
        </w:rPr>
        <w:t>uchenyy</w:t>
      </w:r>
      <w:proofErr w:type="spellEnd"/>
      <w:r w:rsidRPr="00425B8A">
        <w:rPr>
          <w:sz w:val="28"/>
          <w:szCs w:val="28"/>
        </w:rPr>
        <w:t>, (12), 303–305.</w:t>
      </w:r>
    </w:p>
    <w:p w14:paraId="748BFF33" w14:textId="77777777" w:rsidR="00425B8A" w:rsidRPr="00425B8A" w:rsidRDefault="00425B8A" w:rsidP="00EA0D0A">
      <w:pPr>
        <w:pStyle w:val="af2"/>
        <w:numPr>
          <w:ilvl w:val="0"/>
          <w:numId w:val="3"/>
        </w:numPr>
        <w:jc w:val="both"/>
        <w:rPr>
          <w:sz w:val="28"/>
          <w:szCs w:val="28"/>
        </w:rPr>
      </w:pPr>
      <w:proofErr w:type="spellStart"/>
      <w:r w:rsidRPr="00425B8A">
        <w:rPr>
          <w:sz w:val="28"/>
          <w:szCs w:val="28"/>
          <w:lang w:val="en-US"/>
        </w:rPr>
        <w:t>Ustyantseva</w:t>
      </w:r>
      <w:proofErr w:type="spellEnd"/>
      <w:r w:rsidRPr="00425B8A">
        <w:rPr>
          <w:sz w:val="28"/>
          <w:szCs w:val="28"/>
          <w:lang w:val="en-US"/>
        </w:rPr>
        <w:t xml:space="preserve">, V. N. (2013). </w:t>
      </w:r>
      <w:proofErr w:type="spellStart"/>
      <w:r w:rsidRPr="00425B8A">
        <w:rPr>
          <w:rStyle w:val="af4"/>
          <w:sz w:val="28"/>
          <w:szCs w:val="28"/>
          <w:lang w:val="en-US"/>
        </w:rPr>
        <w:t>Ispolzovanie</w:t>
      </w:r>
      <w:proofErr w:type="spellEnd"/>
      <w:r w:rsidRPr="00425B8A">
        <w:rPr>
          <w:rStyle w:val="af4"/>
          <w:sz w:val="28"/>
          <w:szCs w:val="28"/>
          <w:lang w:val="en-US"/>
        </w:rPr>
        <w:t xml:space="preserve"> </w:t>
      </w:r>
      <w:proofErr w:type="spellStart"/>
      <w:r w:rsidRPr="00425B8A">
        <w:rPr>
          <w:rStyle w:val="af4"/>
          <w:sz w:val="28"/>
          <w:szCs w:val="28"/>
          <w:lang w:val="en-US"/>
        </w:rPr>
        <w:t>igrovykh</w:t>
      </w:r>
      <w:proofErr w:type="spellEnd"/>
      <w:r w:rsidRPr="00425B8A">
        <w:rPr>
          <w:rStyle w:val="af4"/>
          <w:sz w:val="28"/>
          <w:szCs w:val="28"/>
          <w:lang w:val="en-US"/>
        </w:rPr>
        <w:t xml:space="preserve"> form </w:t>
      </w:r>
      <w:proofErr w:type="spellStart"/>
      <w:r w:rsidRPr="00425B8A">
        <w:rPr>
          <w:rStyle w:val="af4"/>
          <w:sz w:val="28"/>
          <w:szCs w:val="28"/>
          <w:lang w:val="en-US"/>
        </w:rPr>
        <w:t>obucheniya</w:t>
      </w:r>
      <w:proofErr w:type="spellEnd"/>
      <w:r w:rsidRPr="00425B8A">
        <w:rPr>
          <w:rStyle w:val="af4"/>
          <w:sz w:val="28"/>
          <w:szCs w:val="28"/>
          <w:lang w:val="en-US"/>
        </w:rPr>
        <w:t xml:space="preserve"> </w:t>
      </w:r>
      <w:proofErr w:type="spellStart"/>
      <w:r w:rsidRPr="00425B8A">
        <w:rPr>
          <w:rStyle w:val="af4"/>
          <w:sz w:val="28"/>
          <w:szCs w:val="28"/>
          <w:lang w:val="en-US"/>
        </w:rPr>
        <w:t>matematike</w:t>
      </w:r>
      <w:proofErr w:type="spellEnd"/>
      <w:r w:rsidRPr="00425B8A">
        <w:rPr>
          <w:sz w:val="28"/>
          <w:szCs w:val="28"/>
          <w:lang w:val="en-US"/>
        </w:rPr>
        <w:t xml:space="preserve"> [Use of game-based forms in teaching mathematics]. </w:t>
      </w:r>
      <w:proofErr w:type="spellStart"/>
      <w:r w:rsidRPr="00425B8A">
        <w:rPr>
          <w:rStyle w:val="af4"/>
          <w:sz w:val="28"/>
          <w:szCs w:val="28"/>
        </w:rPr>
        <w:t>Nauchno-metodicheskiy</w:t>
      </w:r>
      <w:proofErr w:type="spellEnd"/>
      <w:r w:rsidRPr="00425B8A">
        <w:rPr>
          <w:rStyle w:val="af4"/>
          <w:sz w:val="28"/>
          <w:szCs w:val="28"/>
        </w:rPr>
        <w:t xml:space="preserve"> </w:t>
      </w:r>
      <w:proofErr w:type="spellStart"/>
      <w:r w:rsidRPr="00425B8A">
        <w:rPr>
          <w:rStyle w:val="af4"/>
          <w:sz w:val="28"/>
          <w:szCs w:val="28"/>
        </w:rPr>
        <w:t>elektronnyy</w:t>
      </w:r>
      <w:proofErr w:type="spellEnd"/>
      <w:r w:rsidRPr="00425B8A">
        <w:rPr>
          <w:rStyle w:val="af4"/>
          <w:sz w:val="28"/>
          <w:szCs w:val="28"/>
        </w:rPr>
        <w:t xml:space="preserve"> </w:t>
      </w:r>
      <w:proofErr w:type="spellStart"/>
      <w:r w:rsidRPr="00425B8A">
        <w:rPr>
          <w:rStyle w:val="af4"/>
          <w:sz w:val="28"/>
          <w:szCs w:val="28"/>
        </w:rPr>
        <w:t>zhurnal</w:t>
      </w:r>
      <w:proofErr w:type="spellEnd"/>
      <w:r w:rsidRPr="00425B8A">
        <w:rPr>
          <w:rStyle w:val="af4"/>
          <w:sz w:val="28"/>
          <w:szCs w:val="28"/>
        </w:rPr>
        <w:t xml:space="preserve"> «</w:t>
      </w:r>
      <w:proofErr w:type="spellStart"/>
      <w:r w:rsidRPr="00425B8A">
        <w:rPr>
          <w:rStyle w:val="af4"/>
          <w:sz w:val="28"/>
          <w:szCs w:val="28"/>
        </w:rPr>
        <w:t>Kontsept</w:t>
      </w:r>
      <w:proofErr w:type="spellEnd"/>
      <w:r w:rsidRPr="00425B8A">
        <w:rPr>
          <w:rStyle w:val="af4"/>
          <w:sz w:val="28"/>
          <w:szCs w:val="28"/>
        </w:rPr>
        <w:t>»</w:t>
      </w:r>
      <w:r w:rsidRPr="00425B8A">
        <w:rPr>
          <w:sz w:val="28"/>
          <w:szCs w:val="28"/>
        </w:rPr>
        <w:t>, (11), 51–55.</w:t>
      </w:r>
    </w:p>
    <w:p w14:paraId="39CA2EC7" w14:textId="77777777" w:rsidR="00425B8A" w:rsidRPr="00425B8A" w:rsidRDefault="00425B8A" w:rsidP="00EA0D0A">
      <w:pPr>
        <w:pStyle w:val="af2"/>
        <w:numPr>
          <w:ilvl w:val="0"/>
          <w:numId w:val="3"/>
        </w:numPr>
        <w:jc w:val="both"/>
        <w:rPr>
          <w:sz w:val="28"/>
          <w:szCs w:val="28"/>
        </w:rPr>
      </w:pPr>
      <w:proofErr w:type="spellStart"/>
      <w:r w:rsidRPr="00425B8A">
        <w:rPr>
          <w:sz w:val="28"/>
          <w:szCs w:val="28"/>
          <w:lang w:val="en-US"/>
        </w:rPr>
        <w:t>Shmeleva</w:t>
      </w:r>
      <w:proofErr w:type="spellEnd"/>
      <w:r w:rsidRPr="00425B8A">
        <w:rPr>
          <w:sz w:val="28"/>
          <w:szCs w:val="28"/>
          <w:lang w:val="en-US"/>
        </w:rPr>
        <w:t xml:space="preserve">, O. V. (2016). </w:t>
      </w:r>
      <w:proofErr w:type="spellStart"/>
      <w:r w:rsidRPr="00425B8A">
        <w:rPr>
          <w:rStyle w:val="af4"/>
          <w:sz w:val="28"/>
          <w:szCs w:val="28"/>
          <w:lang w:val="en-US"/>
        </w:rPr>
        <w:t>Igrovyye</w:t>
      </w:r>
      <w:proofErr w:type="spellEnd"/>
      <w:r w:rsidRPr="00425B8A">
        <w:rPr>
          <w:rStyle w:val="af4"/>
          <w:sz w:val="28"/>
          <w:szCs w:val="28"/>
          <w:lang w:val="en-US"/>
        </w:rPr>
        <w:t xml:space="preserve"> </w:t>
      </w:r>
      <w:proofErr w:type="spellStart"/>
      <w:r w:rsidRPr="00425B8A">
        <w:rPr>
          <w:rStyle w:val="af4"/>
          <w:sz w:val="28"/>
          <w:szCs w:val="28"/>
          <w:lang w:val="en-US"/>
        </w:rPr>
        <w:t>tekhnologii</w:t>
      </w:r>
      <w:proofErr w:type="spellEnd"/>
      <w:r w:rsidRPr="00425B8A">
        <w:rPr>
          <w:rStyle w:val="af4"/>
          <w:sz w:val="28"/>
          <w:szCs w:val="28"/>
          <w:lang w:val="en-US"/>
        </w:rPr>
        <w:t xml:space="preserve"> – </w:t>
      </w:r>
      <w:proofErr w:type="spellStart"/>
      <w:r w:rsidRPr="00425B8A">
        <w:rPr>
          <w:rStyle w:val="af4"/>
          <w:sz w:val="28"/>
          <w:szCs w:val="28"/>
          <w:lang w:val="en-US"/>
        </w:rPr>
        <w:t>effektivnoye</w:t>
      </w:r>
      <w:proofErr w:type="spellEnd"/>
      <w:r w:rsidRPr="00425B8A">
        <w:rPr>
          <w:rStyle w:val="af4"/>
          <w:sz w:val="28"/>
          <w:szCs w:val="28"/>
          <w:lang w:val="en-US"/>
        </w:rPr>
        <w:t xml:space="preserve"> </w:t>
      </w:r>
      <w:proofErr w:type="spellStart"/>
      <w:r w:rsidRPr="00425B8A">
        <w:rPr>
          <w:rStyle w:val="af4"/>
          <w:sz w:val="28"/>
          <w:szCs w:val="28"/>
          <w:lang w:val="en-US"/>
        </w:rPr>
        <w:t>sredstvo</w:t>
      </w:r>
      <w:proofErr w:type="spellEnd"/>
      <w:r w:rsidRPr="00425B8A">
        <w:rPr>
          <w:rStyle w:val="af4"/>
          <w:sz w:val="28"/>
          <w:szCs w:val="28"/>
          <w:lang w:val="en-US"/>
        </w:rPr>
        <w:t xml:space="preserve"> </w:t>
      </w:r>
      <w:proofErr w:type="spellStart"/>
      <w:r w:rsidRPr="00425B8A">
        <w:rPr>
          <w:rStyle w:val="af4"/>
          <w:sz w:val="28"/>
          <w:szCs w:val="28"/>
          <w:lang w:val="en-US"/>
        </w:rPr>
        <w:t>formirovaniya</w:t>
      </w:r>
      <w:proofErr w:type="spellEnd"/>
      <w:r w:rsidRPr="00425B8A">
        <w:rPr>
          <w:rStyle w:val="af4"/>
          <w:sz w:val="28"/>
          <w:szCs w:val="28"/>
          <w:lang w:val="en-US"/>
        </w:rPr>
        <w:t xml:space="preserve"> </w:t>
      </w:r>
      <w:proofErr w:type="spellStart"/>
      <w:r w:rsidRPr="00425B8A">
        <w:rPr>
          <w:rStyle w:val="af4"/>
          <w:sz w:val="28"/>
          <w:szCs w:val="28"/>
          <w:lang w:val="en-US"/>
        </w:rPr>
        <w:t>klyuchevykh</w:t>
      </w:r>
      <w:proofErr w:type="spellEnd"/>
      <w:r w:rsidRPr="00425B8A">
        <w:rPr>
          <w:rStyle w:val="af4"/>
          <w:sz w:val="28"/>
          <w:szCs w:val="28"/>
          <w:lang w:val="en-US"/>
        </w:rPr>
        <w:t xml:space="preserve"> </w:t>
      </w:r>
      <w:proofErr w:type="spellStart"/>
      <w:r w:rsidRPr="00425B8A">
        <w:rPr>
          <w:rStyle w:val="af4"/>
          <w:sz w:val="28"/>
          <w:szCs w:val="28"/>
          <w:lang w:val="en-US"/>
        </w:rPr>
        <w:t>kompetentsiy</w:t>
      </w:r>
      <w:proofErr w:type="spellEnd"/>
      <w:r w:rsidRPr="00425B8A">
        <w:rPr>
          <w:rStyle w:val="af4"/>
          <w:sz w:val="28"/>
          <w:szCs w:val="28"/>
          <w:lang w:val="en-US"/>
        </w:rPr>
        <w:t xml:space="preserve"> </w:t>
      </w:r>
      <w:proofErr w:type="spellStart"/>
      <w:r w:rsidRPr="00425B8A">
        <w:rPr>
          <w:rStyle w:val="af4"/>
          <w:sz w:val="28"/>
          <w:szCs w:val="28"/>
          <w:lang w:val="en-US"/>
        </w:rPr>
        <w:t>obuchayushchikhsya</w:t>
      </w:r>
      <w:proofErr w:type="spellEnd"/>
      <w:r w:rsidRPr="00425B8A">
        <w:rPr>
          <w:rStyle w:val="af4"/>
          <w:sz w:val="28"/>
          <w:szCs w:val="28"/>
          <w:lang w:val="en-US"/>
        </w:rPr>
        <w:t xml:space="preserve"> </w:t>
      </w:r>
      <w:proofErr w:type="spellStart"/>
      <w:r w:rsidRPr="00425B8A">
        <w:rPr>
          <w:rStyle w:val="af4"/>
          <w:sz w:val="28"/>
          <w:szCs w:val="28"/>
          <w:lang w:val="en-US"/>
        </w:rPr>
        <w:t>na</w:t>
      </w:r>
      <w:proofErr w:type="spellEnd"/>
      <w:r w:rsidRPr="00425B8A">
        <w:rPr>
          <w:rStyle w:val="af4"/>
          <w:sz w:val="28"/>
          <w:szCs w:val="28"/>
          <w:lang w:val="en-US"/>
        </w:rPr>
        <w:t xml:space="preserve"> </w:t>
      </w:r>
      <w:proofErr w:type="spellStart"/>
      <w:r w:rsidRPr="00425B8A">
        <w:rPr>
          <w:rStyle w:val="af4"/>
          <w:sz w:val="28"/>
          <w:szCs w:val="28"/>
          <w:lang w:val="en-US"/>
        </w:rPr>
        <w:t>urokakh</w:t>
      </w:r>
      <w:proofErr w:type="spellEnd"/>
      <w:r w:rsidRPr="00425B8A">
        <w:rPr>
          <w:rStyle w:val="af4"/>
          <w:sz w:val="28"/>
          <w:szCs w:val="28"/>
          <w:lang w:val="en-US"/>
        </w:rPr>
        <w:t xml:space="preserve"> </w:t>
      </w:r>
      <w:proofErr w:type="spellStart"/>
      <w:r w:rsidRPr="00425B8A">
        <w:rPr>
          <w:rStyle w:val="af4"/>
          <w:sz w:val="28"/>
          <w:szCs w:val="28"/>
          <w:lang w:val="en-US"/>
        </w:rPr>
        <w:t>matematiki</w:t>
      </w:r>
      <w:proofErr w:type="spellEnd"/>
      <w:r w:rsidRPr="00425B8A">
        <w:rPr>
          <w:sz w:val="28"/>
          <w:szCs w:val="28"/>
          <w:lang w:val="en-US"/>
        </w:rPr>
        <w:t xml:space="preserve"> [Game technologies as an effective tool for developing key competences in math classes]. </w:t>
      </w:r>
      <w:proofErr w:type="spellStart"/>
      <w:r w:rsidRPr="00425B8A">
        <w:rPr>
          <w:rStyle w:val="af4"/>
          <w:sz w:val="28"/>
          <w:szCs w:val="28"/>
        </w:rPr>
        <w:t>Shkol'naya</w:t>
      </w:r>
      <w:proofErr w:type="spellEnd"/>
      <w:r w:rsidRPr="00425B8A">
        <w:rPr>
          <w:rStyle w:val="af4"/>
          <w:sz w:val="28"/>
          <w:szCs w:val="28"/>
        </w:rPr>
        <w:t xml:space="preserve"> </w:t>
      </w:r>
      <w:proofErr w:type="spellStart"/>
      <w:r w:rsidRPr="00425B8A">
        <w:rPr>
          <w:rStyle w:val="af4"/>
          <w:sz w:val="28"/>
          <w:szCs w:val="28"/>
        </w:rPr>
        <w:t>pedagogika</w:t>
      </w:r>
      <w:proofErr w:type="spellEnd"/>
      <w:r w:rsidRPr="00425B8A">
        <w:rPr>
          <w:sz w:val="28"/>
          <w:szCs w:val="28"/>
        </w:rPr>
        <w:t>, (3), 19–24.</w:t>
      </w:r>
    </w:p>
    <w:p w14:paraId="1C716DD3" w14:textId="77777777" w:rsidR="00425B8A" w:rsidRPr="00425B8A" w:rsidRDefault="00425B8A" w:rsidP="00EA0D0A">
      <w:pPr>
        <w:pStyle w:val="af2"/>
        <w:numPr>
          <w:ilvl w:val="0"/>
          <w:numId w:val="3"/>
        </w:numPr>
        <w:jc w:val="both"/>
        <w:rPr>
          <w:sz w:val="28"/>
          <w:szCs w:val="28"/>
          <w:lang w:val="en-US"/>
        </w:rPr>
      </w:pPr>
      <w:r w:rsidRPr="00425B8A">
        <w:rPr>
          <w:sz w:val="28"/>
          <w:szCs w:val="28"/>
          <w:lang w:val="en-US"/>
        </w:rPr>
        <w:t xml:space="preserve">OECD. (2021). </w:t>
      </w:r>
      <w:r w:rsidRPr="00425B8A">
        <w:rPr>
          <w:rStyle w:val="af4"/>
          <w:sz w:val="28"/>
          <w:szCs w:val="28"/>
          <w:lang w:val="en-US"/>
        </w:rPr>
        <w:t>Education at a glance 2021: OECD indicators</w:t>
      </w:r>
      <w:r w:rsidRPr="00425B8A">
        <w:rPr>
          <w:sz w:val="28"/>
          <w:szCs w:val="28"/>
          <w:lang w:val="en-US"/>
        </w:rPr>
        <w:t xml:space="preserve">. OECD Publishing. </w:t>
      </w:r>
      <w:hyperlink r:id="rId5" w:history="1">
        <w:r w:rsidRPr="00425B8A">
          <w:rPr>
            <w:rStyle w:val="af0"/>
            <w:rFonts w:eastAsiaTheme="majorEastAsia"/>
            <w:sz w:val="28"/>
            <w:szCs w:val="28"/>
            <w:lang w:val="en-US"/>
          </w:rPr>
          <w:t>https://doi.org/10.1787/b35a14e5-en</w:t>
        </w:r>
      </w:hyperlink>
    </w:p>
    <w:p w14:paraId="468EEFD9" w14:textId="77777777" w:rsidR="00425B8A" w:rsidRPr="00425B8A" w:rsidRDefault="00425B8A" w:rsidP="00EA0D0A">
      <w:pPr>
        <w:pStyle w:val="af2"/>
        <w:numPr>
          <w:ilvl w:val="0"/>
          <w:numId w:val="3"/>
        </w:numPr>
        <w:jc w:val="both"/>
        <w:rPr>
          <w:sz w:val="28"/>
          <w:szCs w:val="28"/>
          <w:lang w:val="en-US"/>
        </w:rPr>
      </w:pPr>
      <w:r w:rsidRPr="00425B8A">
        <w:rPr>
          <w:sz w:val="28"/>
          <w:szCs w:val="28"/>
          <w:lang w:val="en-US"/>
        </w:rPr>
        <w:t xml:space="preserve">Pelletier, G. (2019). Game-based learning in mathematics. </w:t>
      </w:r>
      <w:r w:rsidRPr="00425B8A">
        <w:rPr>
          <w:rStyle w:val="af4"/>
          <w:sz w:val="28"/>
          <w:szCs w:val="28"/>
          <w:lang w:val="en-US"/>
        </w:rPr>
        <w:t>Journal of Educational Research, 112</w:t>
      </w:r>
      <w:r w:rsidRPr="00425B8A">
        <w:rPr>
          <w:sz w:val="28"/>
          <w:szCs w:val="28"/>
          <w:lang w:val="en-US"/>
        </w:rPr>
        <w:t xml:space="preserve">(3), 233–240. </w:t>
      </w:r>
      <w:hyperlink r:id="rId6" w:history="1">
        <w:r w:rsidRPr="00425B8A">
          <w:rPr>
            <w:rStyle w:val="af0"/>
            <w:rFonts w:eastAsiaTheme="majorEastAsia"/>
            <w:sz w:val="28"/>
            <w:szCs w:val="28"/>
            <w:lang w:val="en-US"/>
          </w:rPr>
          <w:t>https://doi.org/10.1080/00220671.2018.1506753</w:t>
        </w:r>
      </w:hyperlink>
    </w:p>
    <w:p w14:paraId="74943A82" w14:textId="77777777" w:rsidR="00425B8A" w:rsidRPr="00425B8A" w:rsidRDefault="00425B8A" w:rsidP="00EA0D0A">
      <w:pPr>
        <w:pStyle w:val="af2"/>
        <w:numPr>
          <w:ilvl w:val="0"/>
          <w:numId w:val="3"/>
        </w:numPr>
        <w:jc w:val="both"/>
        <w:rPr>
          <w:sz w:val="28"/>
          <w:szCs w:val="28"/>
          <w:lang w:val="en-US"/>
        </w:rPr>
      </w:pPr>
      <w:r w:rsidRPr="00425B8A">
        <w:rPr>
          <w:sz w:val="28"/>
          <w:szCs w:val="28"/>
          <w:lang w:val="en-US"/>
        </w:rPr>
        <w:t xml:space="preserve">Taylor, S. M. (2018). The role of play in education. </w:t>
      </w:r>
      <w:r w:rsidRPr="00425B8A">
        <w:rPr>
          <w:rStyle w:val="af4"/>
          <w:sz w:val="28"/>
          <w:szCs w:val="28"/>
          <w:lang w:val="en-US"/>
        </w:rPr>
        <w:t>International Journal of Instructional Methods, 25</w:t>
      </w:r>
      <w:r w:rsidRPr="00425B8A">
        <w:rPr>
          <w:sz w:val="28"/>
          <w:szCs w:val="28"/>
          <w:lang w:val="en-US"/>
        </w:rPr>
        <w:t>(2), 109–121.</w:t>
      </w:r>
    </w:p>
    <w:p w14:paraId="759595E5" w14:textId="77777777" w:rsidR="00425B8A" w:rsidRPr="00425B8A" w:rsidRDefault="00425B8A" w:rsidP="00EA0D0A">
      <w:pPr>
        <w:pStyle w:val="af2"/>
        <w:numPr>
          <w:ilvl w:val="0"/>
          <w:numId w:val="3"/>
        </w:numPr>
        <w:jc w:val="both"/>
        <w:rPr>
          <w:sz w:val="28"/>
          <w:szCs w:val="28"/>
        </w:rPr>
      </w:pPr>
      <w:r w:rsidRPr="00425B8A">
        <w:rPr>
          <w:sz w:val="28"/>
          <w:szCs w:val="28"/>
          <w:lang w:val="en-US"/>
        </w:rPr>
        <w:t xml:space="preserve">Finland University. (2020). </w:t>
      </w:r>
      <w:r w:rsidRPr="00425B8A">
        <w:rPr>
          <w:rStyle w:val="af4"/>
          <w:sz w:val="28"/>
          <w:szCs w:val="28"/>
          <w:lang w:val="en-US"/>
        </w:rPr>
        <w:t>Impact of digital games in mathematics learning</w:t>
      </w:r>
      <w:r w:rsidRPr="00425B8A">
        <w:rPr>
          <w:sz w:val="28"/>
          <w:szCs w:val="28"/>
          <w:lang w:val="en-US"/>
        </w:rPr>
        <w:t xml:space="preserve">. </w:t>
      </w:r>
      <w:proofErr w:type="spellStart"/>
      <w:r w:rsidRPr="00425B8A">
        <w:rPr>
          <w:sz w:val="28"/>
          <w:szCs w:val="28"/>
        </w:rPr>
        <w:t>Helsinki</w:t>
      </w:r>
      <w:proofErr w:type="spellEnd"/>
      <w:r w:rsidRPr="00425B8A">
        <w:rPr>
          <w:sz w:val="28"/>
          <w:szCs w:val="28"/>
        </w:rPr>
        <w:t xml:space="preserve"> Research Bulletin.</w:t>
      </w:r>
    </w:p>
    <w:p w14:paraId="06A45806" w14:textId="77777777" w:rsidR="00425B8A" w:rsidRPr="00425B8A" w:rsidRDefault="00425B8A" w:rsidP="00EA0D0A">
      <w:pPr>
        <w:pStyle w:val="af2"/>
        <w:numPr>
          <w:ilvl w:val="0"/>
          <w:numId w:val="3"/>
        </w:numPr>
        <w:jc w:val="both"/>
        <w:rPr>
          <w:sz w:val="28"/>
          <w:szCs w:val="28"/>
        </w:rPr>
      </w:pPr>
      <w:r w:rsidRPr="00425B8A">
        <w:rPr>
          <w:sz w:val="28"/>
          <w:szCs w:val="28"/>
          <w:lang w:val="en-US"/>
        </w:rPr>
        <w:t xml:space="preserve">UNESCO. (2021). </w:t>
      </w:r>
      <w:r w:rsidRPr="00425B8A">
        <w:rPr>
          <w:rStyle w:val="af4"/>
          <w:sz w:val="28"/>
          <w:szCs w:val="28"/>
          <w:lang w:val="en-US"/>
        </w:rPr>
        <w:t>Teaching STEM through games: Global education report</w:t>
      </w:r>
      <w:r w:rsidRPr="00425B8A">
        <w:rPr>
          <w:sz w:val="28"/>
          <w:szCs w:val="28"/>
          <w:lang w:val="en-US"/>
        </w:rPr>
        <w:t xml:space="preserve">. </w:t>
      </w:r>
      <w:r w:rsidRPr="00425B8A">
        <w:rPr>
          <w:sz w:val="28"/>
          <w:szCs w:val="28"/>
        </w:rPr>
        <w:t>UNESCO Publishing.</w:t>
      </w:r>
    </w:p>
    <w:p w14:paraId="40876468" w14:textId="0DDCB1F5" w:rsidR="00E67329" w:rsidRPr="00CC701E" w:rsidRDefault="00E67329" w:rsidP="00EA0D0A">
      <w:pPr>
        <w:pStyle w:val="a0"/>
        <w:jc w:val="both"/>
        <w:rPr>
          <w:rFonts w:ascii="Times New Roman" w:hAnsi="Times New Roman" w:cs="Times New Roman"/>
          <w:sz w:val="28"/>
          <w:szCs w:val="28"/>
        </w:rPr>
      </w:pPr>
    </w:p>
    <w:sectPr w:rsidR="00E67329" w:rsidRPr="00CC701E">
      <w:footnotePr>
        <w:numRestart w:val="eachSect"/>
      </w:foot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2F0C309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297620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B0C7F8A"/>
    <w:multiLevelType w:val="multilevel"/>
    <w:tmpl w:val="4B54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E67329"/>
    <w:rsid w:val="00425B8A"/>
    <w:rsid w:val="00CC701E"/>
    <w:rsid w:val="00E67329"/>
    <w:rsid w:val="00EA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D170"/>
  <w15:docId w15:val="{4FD30FAA-52DA-4981-92B8-4BCA3BE2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link w:val="a6"/>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Заголовок Знак"/>
    <w:basedOn w:val="a1"/>
    <w:link w:val="a5"/>
    <w:uiPriority w:val="10"/>
    <w:rsid w:val="00A10FD9"/>
    <w:rPr>
      <w:rFonts w:asciiTheme="majorHAnsi" w:eastAsiaTheme="majorEastAsia" w:hAnsiTheme="majorHAnsi" w:cstheme="majorBidi"/>
      <w:spacing w:val="-10"/>
      <w:kern w:val="28"/>
      <w:sz w:val="56"/>
      <w:szCs w:val="56"/>
    </w:rPr>
  </w:style>
  <w:style w:type="paragraph" w:styleId="a7">
    <w:name w:val="Subtitle"/>
    <w:basedOn w:val="a5"/>
    <w:next w:val="a0"/>
    <w:link w:val="a8"/>
    <w:uiPriority w:val="11"/>
    <w:qFormat/>
    <w:rsid w:val="00A10FD9"/>
    <w:pPr>
      <w:numPr>
        <w:ilvl w:val="1"/>
      </w:numPr>
    </w:pPr>
    <w:rPr>
      <w:spacing w:val="15"/>
      <w:sz w:val="28"/>
      <w:szCs w:val="28"/>
    </w:rPr>
  </w:style>
  <w:style w:type="character" w:customStyle="1" w:styleId="a8">
    <w:name w:val="Подзаголовок Знак"/>
    <w:basedOn w:val="a1"/>
    <w:link w:val="a7"/>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9">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a">
    <w:name w:val="Bibliography"/>
    <w:basedOn w:val="a"/>
    <w:qFormat/>
  </w:style>
  <w:style w:type="character" w:customStyle="1" w:styleId="10">
    <w:name w:val="Заголовок 1 Знак"/>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Заголовок 4 Знак"/>
    <w:basedOn w:val="a1"/>
    <w:link w:val="4"/>
    <w:uiPriority w:val="9"/>
    <w:semiHidden/>
    <w:rsid w:val="00A10FD9"/>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A10FD9"/>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A10FD9"/>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A10FD9"/>
    <w:rPr>
      <w:rFonts w:eastAsiaTheme="majorEastAsia" w:cstheme="majorBidi"/>
      <w:color w:val="595959" w:themeColor="text1" w:themeTint="A6"/>
    </w:rPr>
  </w:style>
  <w:style w:type="character" w:customStyle="1" w:styleId="80">
    <w:name w:val="Заголовок 8 Знак"/>
    <w:basedOn w:val="a1"/>
    <w:link w:val="8"/>
    <w:uiPriority w:val="9"/>
    <w:semiHidden/>
    <w:rsid w:val="00A10FD9"/>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A10FD9"/>
    <w:rPr>
      <w:rFonts w:eastAsiaTheme="majorEastAsia" w:cstheme="majorBidi"/>
      <w:color w:val="272727" w:themeColor="text1" w:themeTint="D8"/>
    </w:rPr>
  </w:style>
  <w:style w:type="paragraph" w:styleId="ab">
    <w:name w:val="Block Text"/>
    <w:basedOn w:val="a0"/>
    <w:next w:val="a0"/>
    <w:uiPriority w:val="9"/>
    <w:unhideWhenUsed/>
    <w:qFormat/>
    <w:pPr>
      <w:spacing w:before="100" w:after="100"/>
      <w:ind w:left="480" w:right="480"/>
    </w:pPr>
  </w:style>
  <w:style w:type="paragraph" w:styleId="ac">
    <w:name w:val="footnote text"/>
    <w:basedOn w:val="a"/>
    <w:uiPriority w:val="9"/>
    <w:unhideWhenUsed/>
    <w:qFormat/>
  </w:style>
  <w:style w:type="paragraph" w:customStyle="1" w:styleId="FootnoteBlockText">
    <w:name w:val="Footnote Block Text"/>
    <w:basedOn w:val="ac"/>
    <w:next w:val="ac"/>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d">
    <w:name w:val="caption"/>
    <w:basedOn w:val="a"/>
    <w:link w:val="ae"/>
    <w:pPr>
      <w:spacing w:after="120"/>
    </w:pPr>
    <w:rPr>
      <w:i/>
    </w:rPr>
  </w:style>
  <w:style w:type="paragraph" w:customStyle="1" w:styleId="TableCaption">
    <w:name w:val="Table Caption"/>
    <w:basedOn w:val="ad"/>
    <w:pPr>
      <w:keepNext/>
    </w:pPr>
  </w:style>
  <w:style w:type="paragraph" w:customStyle="1" w:styleId="ImageCaption">
    <w:name w:val="Image Caption"/>
    <w:basedOn w:val="ad"/>
  </w:style>
  <w:style w:type="paragraph" w:customStyle="1" w:styleId="Figure">
    <w:name w:val="Figure"/>
    <w:basedOn w:val="a"/>
  </w:style>
  <w:style w:type="paragraph" w:customStyle="1" w:styleId="CaptionedFigure">
    <w:name w:val="Captioned Figure"/>
    <w:basedOn w:val="Figure"/>
    <w:pPr>
      <w:keepNext/>
    </w:pPr>
  </w:style>
  <w:style w:type="character" w:customStyle="1" w:styleId="ae">
    <w:name w:val="Название объекта Знак"/>
    <w:basedOn w:val="a1"/>
    <w:link w:val="ad"/>
  </w:style>
  <w:style w:type="character" w:customStyle="1" w:styleId="VerbatimChar">
    <w:name w:val="Verbatim Char"/>
    <w:basedOn w:val="ae"/>
    <w:link w:val="SourceCode"/>
    <w:rPr>
      <w:rFonts w:ascii="Consolas" w:hAnsi="Consolas"/>
      <w:sz w:val="22"/>
    </w:rPr>
  </w:style>
  <w:style w:type="character" w:customStyle="1" w:styleId="SectionNumber">
    <w:name w:val="Section Number"/>
    <w:basedOn w:val="ae"/>
  </w:style>
  <w:style w:type="character" w:styleId="af">
    <w:name w:val="footnote reference"/>
    <w:basedOn w:val="ae"/>
    <w:rPr>
      <w:vertAlign w:val="superscript"/>
    </w:rPr>
  </w:style>
  <w:style w:type="character" w:styleId="af0">
    <w:name w:val="Hyperlink"/>
    <w:basedOn w:val="ae"/>
    <w:rPr>
      <w:color w:val="156082" w:themeColor="accent1"/>
    </w:rPr>
  </w:style>
  <w:style w:type="paragraph" w:styleId="af1">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2">
    <w:name w:val="Normal (Web)"/>
    <w:basedOn w:val="a"/>
    <w:uiPriority w:val="99"/>
    <w:unhideWhenUsed/>
    <w:rsid w:val="00425B8A"/>
    <w:pPr>
      <w:spacing w:before="100" w:beforeAutospacing="1" w:after="100" w:afterAutospacing="1"/>
    </w:pPr>
    <w:rPr>
      <w:rFonts w:ascii="Times New Roman" w:eastAsia="Times New Roman" w:hAnsi="Times New Roman" w:cs="Times New Roman"/>
      <w:lang w:val="ru-RU" w:eastAsia="ru-RU"/>
    </w:rPr>
  </w:style>
  <w:style w:type="character" w:customStyle="1" w:styleId="a4">
    <w:name w:val="Основной текст Знак"/>
    <w:basedOn w:val="a1"/>
    <w:link w:val="a0"/>
    <w:rsid w:val="00425B8A"/>
  </w:style>
  <w:style w:type="character" w:styleId="af3">
    <w:name w:val="Strong"/>
    <w:basedOn w:val="a1"/>
    <w:uiPriority w:val="22"/>
    <w:qFormat/>
    <w:rsid w:val="00425B8A"/>
    <w:rPr>
      <w:b/>
      <w:bCs/>
    </w:rPr>
  </w:style>
  <w:style w:type="character" w:styleId="af4">
    <w:name w:val="Emphasis"/>
    <w:basedOn w:val="a1"/>
    <w:uiPriority w:val="20"/>
    <w:qFormat/>
    <w:rsid w:val="00425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7651">
      <w:bodyDiv w:val="1"/>
      <w:marLeft w:val="0"/>
      <w:marRight w:val="0"/>
      <w:marTop w:val="0"/>
      <w:marBottom w:val="0"/>
      <w:divBdr>
        <w:top w:val="none" w:sz="0" w:space="0" w:color="auto"/>
        <w:left w:val="none" w:sz="0" w:space="0" w:color="auto"/>
        <w:bottom w:val="none" w:sz="0" w:space="0" w:color="auto"/>
        <w:right w:val="none" w:sz="0" w:space="0" w:color="auto"/>
      </w:divBdr>
    </w:div>
    <w:div w:id="1450315762">
      <w:bodyDiv w:val="1"/>
      <w:marLeft w:val="0"/>
      <w:marRight w:val="0"/>
      <w:marTop w:val="0"/>
      <w:marBottom w:val="0"/>
      <w:divBdr>
        <w:top w:val="none" w:sz="0" w:space="0" w:color="auto"/>
        <w:left w:val="none" w:sz="0" w:space="0" w:color="auto"/>
        <w:bottom w:val="none" w:sz="0" w:space="0" w:color="auto"/>
        <w:right w:val="none" w:sz="0" w:space="0" w:color="auto"/>
      </w:divBdr>
    </w:div>
    <w:div w:id="1466502774">
      <w:bodyDiv w:val="1"/>
      <w:marLeft w:val="0"/>
      <w:marRight w:val="0"/>
      <w:marTop w:val="0"/>
      <w:marBottom w:val="0"/>
      <w:divBdr>
        <w:top w:val="none" w:sz="0" w:space="0" w:color="auto"/>
        <w:left w:val="none" w:sz="0" w:space="0" w:color="auto"/>
        <w:bottom w:val="none" w:sz="0" w:space="0" w:color="auto"/>
        <w:right w:val="none" w:sz="0" w:space="0" w:color="auto"/>
      </w:divBdr>
    </w:div>
    <w:div w:id="1800218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0220671.2018.1506753" TargetMode="External"/><Relationship Id="rId5" Type="http://schemas.openxmlformats.org/officeDocument/2006/relationships/hyperlink" Target="https://doi.org/10.1787/b35a14e5-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1880</Words>
  <Characters>10717</Characters>
  <Application>Microsoft Office Word</Application>
  <DocSecurity>0</DocSecurity>
  <Lines>89</Lines>
  <Paragraphs>25</Paragraphs>
  <ScaleCrop>false</ScaleCrop>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User</cp:lastModifiedBy>
  <cp:revision>4</cp:revision>
  <dcterms:created xsi:type="dcterms:W3CDTF">2025-06-23T19:57:00Z</dcterms:created>
  <dcterms:modified xsi:type="dcterms:W3CDTF">2025-06-23T20:26:00Z</dcterms:modified>
</cp:coreProperties>
</file>