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5E" w:rsidRDefault="00C3195E" w:rsidP="00C31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Мендыбаева</w:t>
      </w:r>
      <w:proofErr w:type="spellEnd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Дарига</w:t>
      </w:r>
      <w:proofErr w:type="spellEnd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Хайредденовна</w:t>
      </w:r>
      <w:proofErr w:type="spellEnd"/>
    </w:p>
    <w:p w:rsidR="00C3195E" w:rsidRDefault="00C3195E" w:rsidP="00C31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 русского языка и литературы</w:t>
      </w:r>
      <w:r w:rsidRPr="000F4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195E" w:rsidRDefault="00C3195E" w:rsidP="00C31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Темиртауский</w:t>
      </w:r>
      <w:proofErr w:type="spellEnd"/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технический колледж</w:t>
      </w:r>
    </w:p>
    <w:p w:rsidR="008A0DD0" w:rsidRDefault="008A0DD0" w:rsidP="00C31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3195E" w:rsidRPr="00ED4F7C" w:rsidRDefault="00C3195E" w:rsidP="00C3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урока по русской литературе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дистанционная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 обучения)</w:t>
      </w:r>
    </w:p>
    <w:p w:rsidR="00C3195E" w:rsidRPr="00ED4F7C" w:rsidRDefault="00C3195E" w:rsidP="00C3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И.А.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Бродский.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Творчество.</w:t>
      </w:r>
    </w:p>
    <w:p w:rsidR="00C3195E" w:rsidRDefault="00C3195E" w:rsidP="00C3195E">
      <w:pPr>
        <w:shd w:val="clear" w:color="auto" w:fill="FFFFFF"/>
        <w:spacing w:after="0" w:line="240" w:lineRule="auto"/>
        <w:ind w:firstLine="72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3195E" w:rsidRPr="00ED4F7C" w:rsidRDefault="00C3195E" w:rsidP="00C3195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F7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Pr="00ED4F7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вызвать интерес у учащихся к личности и творчеству </w:t>
      </w:r>
      <w:proofErr w:type="spellStart"/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>И.Бродского</w:t>
      </w:r>
      <w:proofErr w:type="spellEnd"/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помочь осознать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почувствовать глубокий лиризм</w:t>
      </w:r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лирики поэта.</w:t>
      </w:r>
    </w:p>
    <w:p w:rsidR="00C3195E" w:rsidRPr="00ED4F7C" w:rsidRDefault="00C3195E" w:rsidP="00C3195E">
      <w:pPr>
        <w:shd w:val="clear" w:color="auto" w:fill="FFFFFF"/>
        <w:spacing w:after="0" w:line="240" w:lineRule="auto"/>
        <w:ind w:firstLine="72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D4F7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  <w:r w:rsidRPr="00ED4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чуткость и внимательность к поэтическому слову, чувство патриотизма на примере жизни Бродского; </w:t>
      </w:r>
      <w:r w:rsidRPr="00ED4F7C">
        <w:rPr>
          <w:rFonts w:ascii="Times New Roman" w:hAnsi="Times New Roman" w:cs="Times New Roman"/>
          <w:color w:val="333333"/>
          <w:sz w:val="28"/>
          <w:szCs w:val="28"/>
        </w:rPr>
        <w:t>развивать речевую культуру</w:t>
      </w:r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творческие способности учащихся, их умения самостоятельно мыслить,</w:t>
      </w:r>
      <w:r w:rsidRPr="00ED4F7C">
        <w:rPr>
          <w:rFonts w:ascii="Times New Roman" w:hAnsi="Times New Roman" w:cs="Times New Roman"/>
          <w:color w:val="333333"/>
          <w:sz w:val="28"/>
          <w:szCs w:val="28"/>
        </w:rPr>
        <w:t xml:space="preserve"> эстетический подход к оценке поэтического творчества; </w:t>
      </w:r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повторить материал по теории литературы, связанный с анализом лирического </w:t>
      </w:r>
      <w:proofErr w:type="gramStart"/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произведения;</w:t>
      </w:r>
      <w:r w:rsidRPr="00ED4F7C">
        <w:rPr>
          <w:rStyle w:val="c2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сделать</w:t>
      </w:r>
      <w:proofErr w:type="gramEnd"/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вывод об особенностях поэтики </w:t>
      </w:r>
      <w:proofErr w:type="spellStart"/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>И.Бродского</w:t>
      </w:r>
      <w:proofErr w:type="spellEnd"/>
      <w:r w:rsidRPr="00ED4F7C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3195E" w:rsidRPr="00ED4F7C" w:rsidRDefault="00C3195E" w:rsidP="00C3195E">
      <w:pPr>
        <w:shd w:val="clear" w:color="auto" w:fill="FFFFFF"/>
        <w:spacing w:after="0" w:line="240" w:lineRule="auto"/>
        <w:ind w:firstLine="720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7C">
        <w:rPr>
          <w:rFonts w:ascii="Times New Roman" w:hAnsi="Times New Roman" w:cs="Times New Roman"/>
          <w:sz w:val="28"/>
          <w:szCs w:val="28"/>
        </w:rPr>
        <w:t>Инструкция для учащихся.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7C">
        <w:rPr>
          <w:rFonts w:ascii="Times New Roman" w:hAnsi="Times New Roman" w:cs="Times New Roman"/>
          <w:sz w:val="28"/>
          <w:szCs w:val="28"/>
        </w:rPr>
        <w:t>1. Тема: И.А. Бродский.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sz w:val="28"/>
          <w:szCs w:val="28"/>
        </w:rPr>
        <w:t>2.</w:t>
      </w: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.Пройти по ссылке </w:t>
      </w:r>
      <w:hyperlink r:id="rId4" w:history="1">
        <w:r w:rsidRPr="00ED4F7C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https://infourok.ru/prezentaciya-o-zhizni-i-tvorchestve-iosifa-brodskogo-1520987.html</w:t>
        </w:r>
      </w:hyperlink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, посмотреть презентацию «Жизнь и творчество Бродского».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Выполнить з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дание №1: составить ассоциативную карту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жизни и творчеству поэта</w:t>
      </w: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95E" w:rsidRPr="00ED4F7C" w:rsidRDefault="00C3195E" w:rsidP="00C3195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Пройти  по ссылке </w:t>
      </w:r>
      <w:hyperlink r:id="rId5" w:history="1">
        <w:r w:rsidRPr="00ED4F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https://www.youtube.com/watch?v=kY20O234R64</w:t>
        </w:r>
      </w:hyperlink>
    </w:p>
    <w:p w:rsidR="00C3195E" w:rsidRPr="00ED4F7C" w:rsidRDefault="00C3195E" w:rsidP="00C3195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прослушать стихотворение «</w:t>
      </w:r>
      <w:r w:rsidRPr="00ED4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Зимним вечером на сеновале</w:t>
      </w: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» в авторском исполнении</w:t>
      </w:r>
      <w:r w:rsidRPr="00ED4F7C">
        <w:rPr>
          <w:rFonts w:ascii="Times New Roman" w:hAnsi="Times New Roman" w:cs="Times New Roman"/>
        </w:rPr>
        <w:t>.</w:t>
      </w:r>
      <w:r w:rsidRPr="00ED4F7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195E" w:rsidRDefault="00C3195E" w:rsidP="00C3195E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Выполнить задание№2:</w:t>
      </w:r>
    </w:p>
    <w:p w:rsidR="00C3195E" w:rsidRPr="00ED4F7C" w:rsidRDefault="00C3195E" w:rsidP="00C3195E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а)</w:t>
      </w:r>
      <w:r w:rsidRPr="00ED4F7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прочитать</w:t>
      </w:r>
      <w:proofErr w:type="gramEnd"/>
      <w:r w:rsidRPr="00ED4F7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стихотворение, сделать анализ по следующим вопросам: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1.Сколько строф в стихотворении?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2. Какая рифма?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3. В первой строфе сколько глаголов (перечислите) и какого они времени? И это…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4. Во второй строфе сколько глаголов (перечислите) и какого времени? Это…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5. В третьей строфе …? Это…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Найдите антитезу (противопоставление) к слову </w:t>
      </w:r>
      <w:r w:rsidRPr="00ED4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зима.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7. В первой строфе автор использует звукопись (много одинаковых согласных). Каких?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В начале стихотворения автор</w:t>
      </w: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 местоимение  Я, а в конце появляется…?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9. В трудный момент человеку нужен лучик света. В стихотворении им стал…?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Столкновение каких времен года содержится в названии стихотворения?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Определите художественные средства в стихотворении.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Содержание.</w:t>
      </w:r>
    </w:p>
    <w:p w:rsidR="00C3195E" w:rsidRPr="00ED4F7C" w:rsidRDefault="00C3195E" w:rsidP="00C3195E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4F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Иосиф Александрович Бродский (1940- 1996) - поэт, переводчик, критик, эссеист, драматург, лауреат Нобелевской премии по литературе 1987г.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по ссылке </w:t>
      </w:r>
      <w:hyperlink r:id="rId6" w:history="1">
        <w:r w:rsidRPr="00ED4F7C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https://infourok.ru/prezentaciya-o-zhizni-i-tvorchestve-iosifa-brodskogo-1520987.html</w:t>
        </w:r>
      </w:hyperlink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презентация «жизнь и творчество Бродского»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Задание№</w:t>
      </w:r>
      <w:proofErr w:type="gramStart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:составить</w:t>
      </w:r>
      <w:proofErr w:type="gramEnd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карту памяти по жизни и творчеству поэта.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Поэзию Бродского воспринимают обычно либо как бессмыслицу, либо как заумность. Ни то, ни другое – неверно. Поэзия его наполнена метафорами и образами, но больше всего в ней – аллюзий.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АЛЛЮЗИЯ (от </w:t>
      </w:r>
      <w:proofErr w:type="gramStart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лат .</w:t>
      </w:r>
      <w:proofErr w:type="gramEnd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allusio</w:t>
      </w:r>
      <w:proofErr w:type="spellEnd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шутка, намек), стилистическая фигура, намек посредством </w:t>
      </w:r>
      <w:proofErr w:type="spellStart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сходнозвучащего</w:t>
      </w:r>
      <w:proofErr w:type="spellEnd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слова или упоминания общеизвестного реального факта, исторического события, литературного произведения. 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понять это явление, давайте проанализируем стихотворение Иосифа Александровича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D4F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Зимним вечером на сеновале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Идея стихотворения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убедить читателя в том, </w:t>
      </w:r>
      <w:proofErr w:type="gramStart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</w:t>
      </w:r>
      <w:proofErr w:type="gramEnd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если человек живет в гармонии и согласии с природой и со всем окружающим, он никогда не будет одинок.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Проблема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каждый человек мечтает научиться видеть хорошее среди плохого.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 по ссылке и прослушать в авторском исполнении </w:t>
      </w:r>
      <w:hyperlink r:id="rId7" w:history="1">
        <w:r w:rsidRPr="00ED4F7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https://www.youtube.com/watch?v=kY20O234R64</w:t>
        </w:r>
      </w:hyperlink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</w:rPr>
      </w:pP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D4F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Зимним вечером на сеновале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Снег сено запорошил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сквозь щели под потолком.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Я сено разворошил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встретился с мотыльком.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Мотылек, мотылек,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 смерти себя сберег,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забравшись на сеновал.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Выжил, зазимовал.</w:t>
      </w:r>
    </w:p>
    <w:p w:rsidR="00C3195E" w:rsidRPr="00ED4F7C" w:rsidRDefault="00C3195E" w:rsidP="00C3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3195E" w:rsidRPr="00ED4F7C" w:rsidRDefault="00C3195E" w:rsidP="00C3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Выбрался и глядит,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как ‘летучая мышь’ чадит,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как ярко освещена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бревенчатая стена.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Приблизив его к лицу,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я вижу его пыльцу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отчетливей, чем огонь,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чем собственную ладонь.</w:t>
      </w:r>
    </w:p>
    <w:p w:rsidR="00C3195E" w:rsidRPr="00ED4F7C" w:rsidRDefault="00C3195E" w:rsidP="00C3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3195E" w:rsidRPr="00ED4F7C" w:rsidRDefault="00C3195E" w:rsidP="00C3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вечерней мглы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мы тут совсем одни.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пальцы мои теплы,</w:t>
      </w:r>
      <w:r w:rsidRPr="00ED4F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как июльские дни.</w:t>
      </w:r>
    </w:p>
    <w:p w:rsidR="00C3195E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Задание. №2: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прочитать стихотворение и сделать анализ по следующим вопросам: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1.Сколько строф в стихотворении?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2. Какая рифма?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3. В первой строфе сколько глаголов (перечислите) и какого они времени? И это…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4. Во второй строфе сколько глаголов (перечислите) и какого времени? Это…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5. В третьей строфе …? Это…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Найдите антитезу (противопоставление) к слову </w:t>
      </w:r>
      <w:r w:rsidRPr="00ED4F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зима.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7. В первой строфе автор использует звукопись (много одинаковых согласных). Каких?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начале стихотворения </w:t>
      </w:r>
      <w:proofErr w:type="gramStart"/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автор  использует</w:t>
      </w:r>
      <w:proofErr w:type="gramEnd"/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местоимение  Я, а в конце появляется…?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9. В трудный момент человеку нужен лучик света. В стихотворении им стал…?</w:t>
      </w:r>
    </w:p>
    <w:p w:rsidR="00C3195E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>10. Столкновение каких времен года соде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ржится в названии стихотворения</w:t>
      </w:r>
    </w:p>
    <w:p w:rsidR="00C3195E" w:rsidRPr="00CB1836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Определите художественные средства в стихотворении.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Ломая штампы и привычные сочетания, поэт создает свой неповторимый язык, который не сочетается с общепринятыми стилистическими нормами и на равных правах включает диалектизмы и канцеляризмы, архаизмы и неологизмы, даже вульгаризмы. Бродский многословен. Его стихотворения для русской поэзии непривычно длинны. Необычно длинна и фраза— 20-30 и более строк, тянущихся из строфы в строфу. Для него важен сам факт говорения, преодолевающего пустоту и немоту, важно, даже если нет никакой надежды на ответ, даже если неизвестно, слышит ли кто-нибудь его слова. Хотелось бы, чтобы творчество крупнейшего современного поэта широко вошло в обиход русского читателя. Соприкосновение с поэтическим миром Иосифа Бродского дает богатую пищу уму и сердцу современного человека. </w:t>
      </w:r>
    </w:p>
    <w:p w:rsidR="00C3195E" w:rsidRPr="00ED4F7C" w:rsidRDefault="00C3195E" w:rsidP="00C31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Д/З: читать по выбору стихи </w:t>
      </w:r>
      <w:proofErr w:type="spellStart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И.Бродского</w:t>
      </w:r>
      <w:proofErr w:type="spellEnd"/>
      <w:r w:rsidRPr="00ED4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«Пилигримы», «Одиночество», «Не выходи из комнаты, не совершай ошибку».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95E" w:rsidRPr="00ED4F7C" w:rsidRDefault="00C3195E" w:rsidP="00C319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C3195E" w:rsidRPr="00ED4F7C" w:rsidRDefault="00C3195E" w:rsidP="00C3195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D4F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D4F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В.В.Бадиков</w:t>
      </w:r>
      <w:proofErr w:type="spellEnd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Л.В.Сафронова</w:t>
      </w:r>
      <w:proofErr w:type="spellEnd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…Русская литература 20 века: писатель и эпоха. Учебник для 11 класса, А., «Жазушы»,2007</w:t>
      </w:r>
      <w:r w:rsidRPr="00ED4F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Лейдерман Н. Л., 2. 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F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ED4F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Липовецкий</w:t>
      </w:r>
      <w:proofErr w:type="spellEnd"/>
      <w:r w:rsidRPr="00ED4F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Н.</w:t>
      </w:r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Современная русская литература. 1950—1990-е годы. В 2 т. — М.: Академия, 2003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proofErr w:type="gramStart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Н.В.Егорова</w:t>
      </w:r>
      <w:proofErr w:type="spellEnd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Поурочные разработки по русской литературе20 века: 11 класс,2 полугодие-3-е </w:t>
      </w:r>
      <w:proofErr w:type="gramStart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изд,М.ВАКО</w:t>
      </w:r>
      <w:proofErr w:type="gramEnd"/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,2004 –(В помощь школьному учителю).</w:t>
      </w:r>
    </w:p>
    <w:p w:rsidR="00C3195E" w:rsidRPr="00ED4F7C" w:rsidRDefault="00C3195E" w:rsidP="00C31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4.Интернет-</w:t>
      </w:r>
      <w:r w:rsidRPr="00ED4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ресурсы.</w:t>
      </w:r>
    </w:p>
    <w:p w:rsidR="002D4E26" w:rsidRDefault="002D4E26"/>
    <w:sectPr w:rsidR="002D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5E"/>
    <w:rsid w:val="002D4E26"/>
    <w:rsid w:val="008A0DD0"/>
    <w:rsid w:val="00C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E9A"/>
  <w15:chartTrackingRefBased/>
  <w15:docId w15:val="{F53BADCC-0302-46B4-BD7E-5FBEAC7A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3195E"/>
  </w:style>
  <w:style w:type="character" w:customStyle="1" w:styleId="c2">
    <w:name w:val="c2"/>
    <w:basedOn w:val="a0"/>
    <w:rsid w:val="00C3195E"/>
  </w:style>
  <w:style w:type="character" w:styleId="a3">
    <w:name w:val="Hyperlink"/>
    <w:basedOn w:val="a0"/>
    <w:uiPriority w:val="99"/>
    <w:unhideWhenUsed/>
    <w:rsid w:val="00C3195E"/>
    <w:rPr>
      <w:color w:val="0000FF"/>
      <w:u w:val="single"/>
    </w:rPr>
  </w:style>
  <w:style w:type="character" w:styleId="a4">
    <w:name w:val="Emphasis"/>
    <w:basedOn w:val="a0"/>
    <w:uiPriority w:val="20"/>
    <w:qFormat/>
    <w:rsid w:val="00C31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Y20O234R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o-zhizni-i-tvorchestve-iosifa-brodskogo-1520987.html" TargetMode="External"/><Relationship Id="rId5" Type="http://schemas.openxmlformats.org/officeDocument/2006/relationships/hyperlink" Target="https://www.youtube.com/watch?v=kY20O234R64" TargetMode="External"/><Relationship Id="rId4" Type="http://schemas.openxmlformats.org/officeDocument/2006/relationships/hyperlink" Target="https://infourok.ru/prezentaciya-o-zhizni-i-tvorchestve-iosifa-brodskogo-152098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2022-05-26T11:22:00Z</dcterms:created>
  <dcterms:modified xsi:type="dcterms:W3CDTF">2022-05-26T11:29:00Z</dcterms:modified>
</cp:coreProperties>
</file>