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FBCF0" w14:textId="77511EF2" w:rsidR="000A315D" w:rsidRPr="00882A43" w:rsidRDefault="00882A43" w:rsidP="000A315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A43">
        <w:rPr>
          <w:rFonts w:ascii="Times New Roman" w:hAnsi="Times New Roman" w:cs="Times New Roman"/>
          <w:b/>
          <w:bCs/>
          <w:sz w:val="28"/>
          <w:szCs w:val="28"/>
        </w:rPr>
        <w:t>Развитие речевой активность младших школьников, при помощи факультативно курса по развитию речи и обучению грамоте</w:t>
      </w:r>
    </w:p>
    <w:p w14:paraId="429527DF" w14:textId="736B9EC5" w:rsidR="00882A43" w:rsidRDefault="00882A43" w:rsidP="00882A43">
      <w:pPr>
        <w:spacing w:after="0" w:line="240" w:lineRule="auto"/>
        <w:ind w:firstLine="72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882A43">
        <w:rPr>
          <w:rFonts w:ascii="Times New Roman" w:hAnsi="Times New Roman" w:cs="Times New Roman"/>
          <w:i/>
          <w:iCs/>
          <w:sz w:val="28"/>
          <w:szCs w:val="28"/>
        </w:rPr>
        <w:t>Виниченко О.В.</w:t>
      </w:r>
      <w:r w:rsidR="004B13A9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882A43">
        <w:rPr>
          <w:rFonts w:ascii="Times New Roman" w:hAnsi="Times New Roman" w:cs="Times New Roman"/>
          <w:i/>
          <w:iCs/>
          <w:sz w:val="28"/>
          <w:szCs w:val="28"/>
        </w:rPr>
        <w:t>Синнер Т.А.</w:t>
      </w:r>
    </w:p>
    <w:p w14:paraId="0EC4C1F2" w14:textId="0138404A" w:rsidR="004B13A9" w:rsidRPr="00882A43" w:rsidRDefault="004B13A9" w:rsidP="00882A43">
      <w:pPr>
        <w:spacing w:after="0" w:line="240" w:lineRule="auto"/>
        <w:ind w:firstLine="72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Ремезова Е.В., Фаустова Е.Г.</w:t>
      </w:r>
    </w:p>
    <w:p w14:paraId="12D55DCE" w14:textId="22C28A58" w:rsidR="00882A43" w:rsidRDefault="00882A43" w:rsidP="00882A43">
      <w:pPr>
        <w:spacing w:after="0" w:line="240" w:lineRule="auto"/>
        <w:ind w:firstLine="72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882A43">
        <w:rPr>
          <w:rFonts w:ascii="Times New Roman" w:hAnsi="Times New Roman" w:cs="Times New Roman"/>
          <w:i/>
          <w:iCs/>
          <w:sz w:val="28"/>
          <w:szCs w:val="28"/>
        </w:rPr>
        <w:t>учителя начальных классов</w:t>
      </w:r>
    </w:p>
    <w:p w14:paraId="1C42163B" w14:textId="50E42735" w:rsidR="00882A43" w:rsidRDefault="00882A43" w:rsidP="00882A43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Казахстан, Костанайская область, г.Костанай</w:t>
      </w:r>
    </w:p>
    <w:p w14:paraId="1EF7999D" w14:textId="77777777" w:rsidR="00882A43" w:rsidRDefault="00882A43" w:rsidP="000A31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EAC4A61" w14:textId="69C3FE17" w:rsidR="000A315D" w:rsidRDefault="000A315D" w:rsidP="000A31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55BB">
        <w:rPr>
          <w:rFonts w:ascii="Times New Roman" w:hAnsi="Times New Roman" w:cs="Times New Roman"/>
          <w:sz w:val="28"/>
          <w:szCs w:val="28"/>
        </w:rPr>
        <w:t xml:space="preserve">Речевая активность в начальных классах играет фундаментальную роль в обучении детей. Так как происходит </w:t>
      </w:r>
      <w:r w:rsidRPr="000A315D">
        <w:rPr>
          <w:rFonts w:ascii="Times New Roman" w:hAnsi="Times New Roman" w:cs="Times New Roman"/>
          <w:sz w:val="28"/>
          <w:szCs w:val="28"/>
        </w:rPr>
        <w:t>р</w:t>
      </w:r>
      <w:r w:rsidRPr="000A315D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азвитие коммуникационных навыков - в</w:t>
      </w:r>
      <w:r w:rsidRPr="00FB55BB">
        <w:rPr>
          <w:rFonts w:ascii="Times New Roman" w:hAnsi="Times New Roman" w:cs="Times New Roman"/>
          <w:sz w:val="28"/>
          <w:szCs w:val="28"/>
        </w:rPr>
        <w:t xml:space="preserve"> этом возрасте дети только начинают осваивать навыки общения. Через устную речь они выражают свои мысли, учатся слушать других и участвовать в диалоге, что важно для социальной адаптации; </w:t>
      </w:r>
      <w:r w:rsidRPr="000A315D">
        <w:rPr>
          <w:rFonts w:ascii="Times New Roman" w:hAnsi="Times New Roman" w:cs="Times New Roman"/>
          <w:sz w:val="28"/>
          <w:szCs w:val="28"/>
        </w:rPr>
        <w:t>о</w:t>
      </w:r>
      <w:r w:rsidRPr="000A315D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своение языка - н</w:t>
      </w:r>
      <w:r w:rsidRPr="000A315D">
        <w:rPr>
          <w:rFonts w:ascii="Times New Roman" w:hAnsi="Times New Roman" w:cs="Times New Roman"/>
          <w:sz w:val="28"/>
          <w:szCs w:val="28"/>
        </w:rPr>
        <w:t>ачальные</w:t>
      </w:r>
      <w:r w:rsidRPr="00FB55BB">
        <w:rPr>
          <w:rFonts w:ascii="Times New Roman" w:hAnsi="Times New Roman" w:cs="Times New Roman"/>
          <w:sz w:val="28"/>
          <w:szCs w:val="28"/>
        </w:rPr>
        <w:t xml:space="preserve"> классы — это время активного освоения языка. Разговоры, чтение вслух и письмо помогают детям улучшить свой словарный запас, грамматические навыки и понимание текста; с</w:t>
      </w:r>
      <w:r w:rsidRPr="000A315D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тимуляция</w:t>
      </w:r>
      <w:r w:rsidRPr="00FB55BB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0A315D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мышления</w:t>
      </w:r>
      <w:r w:rsidRPr="00FB55BB">
        <w:rPr>
          <w:rStyle w:val="a3"/>
          <w:rFonts w:ascii="Times New Roman" w:hAnsi="Times New Roman" w:cs="Times New Roman"/>
          <w:sz w:val="28"/>
          <w:szCs w:val="28"/>
        </w:rPr>
        <w:t xml:space="preserve"> - </w:t>
      </w:r>
      <w:r w:rsidRPr="000A315D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р</w:t>
      </w:r>
      <w:r w:rsidRPr="00FB55BB">
        <w:rPr>
          <w:rFonts w:ascii="Times New Roman" w:hAnsi="Times New Roman" w:cs="Times New Roman"/>
          <w:sz w:val="28"/>
          <w:szCs w:val="28"/>
        </w:rPr>
        <w:t xml:space="preserve">азвитие речевой активности способствует когнитивному развитию. </w:t>
      </w:r>
    </w:p>
    <w:p w14:paraId="42AE4501" w14:textId="77777777" w:rsidR="000A315D" w:rsidRDefault="000A315D" w:rsidP="000A31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55BB">
        <w:rPr>
          <w:rFonts w:ascii="Times New Roman" w:hAnsi="Times New Roman" w:cs="Times New Roman"/>
          <w:sz w:val="28"/>
          <w:szCs w:val="28"/>
        </w:rPr>
        <w:t>Дети, активно участвующие в обсуждениях или высказывающие свои мысли, развивают логическое мышление, умение анализировать и синтезировать информацию; ф</w:t>
      </w:r>
      <w:r w:rsidRPr="000A315D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ормирование</w:t>
      </w:r>
      <w:r w:rsidRPr="00FB55BB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0A315D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самооценки</w:t>
      </w:r>
      <w:r w:rsidRPr="00FB55BB">
        <w:rPr>
          <w:rStyle w:val="a3"/>
          <w:rFonts w:ascii="Times New Roman" w:hAnsi="Times New Roman" w:cs="Times New Roman"/>
          <w:sz w:val="28"/>
          <w:szCs w:val="28"/>
        </w:rPr>
        <w:t xml:space="preserve"> - у</w:t>
      </w:r>
      <w:r w:rsidRPr="00FB55BB">
        <w:rPr>
          <w:rFonts w:ascii="Times New Roman" w:hAnsi="Times New Roman" w:cs="Times New Roman"/>
          <w:sz w:val="28"/>
          <w:szCs w:val="28"/>
        </w:rPr>
        <w:t xml:space="preserve">частие в устной речи позволяет детям выражать свои мысли и идеи. </w:t>
      </w:r>
    </w:p>
    <w:p w14:paraId="3955076D" w14:textId="77777777" w:rsidR="000A315D" w:rsidRDefault="000A315D" w:rsidP="000A315D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начальных классах большое значение имеет речевая активность детей. Многие учащиеся стесняются говорить, не могут ответить на прямой вопрос учителя, не участвуют в беседах, допускают такие речевые ошибки, как пропуск слов, а иногда и существенных фактов, избегают пересказов или рассказывают очень кратко, нарушают логическую последовательность сюжета, неверно ставят ударения в словах и логические – в тексте, имеют недостаточный словарный запас.</w:t>
      </w:r>
    </w:p>
    <w:p w14:paraId="0E0AB6EB" w14:textId="77777777" w:rsidR="000A315D" w:rsidRDefault="000A315D" w:rsidP="000A31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речи – процесс сложный, творческий. Он невозможен без эмоций, без увлеченности. Недостаточно было бы лишь обогатить память школьника каким-то количеством слов, их сочетаний, предложений. Главное – в развитии гибкости, точности, разнообразии выразительности. Развитие речи – это последовательная, постоянная работа. Для наиболее успешного овладения устной и письменной речью в школьных условиях необходимо целенаправленное обучение всем видам речевой деятельности: слушанию и говорению, чтению и письму. Но при этом обучение устной речи – слушанию и говорению, должно опережать письменную речь.</w:t>
      </w:r>
    </w:p>
    <w:p w14:paraId="4C181DE7" w14:textId="77777777" w:rsidR="000A315D" w:rsidRDefault="000A315D" w:rsidP="000A31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55BB">
        <w:rPr>
          <w:rFonts w:ascii="Times New Roman" w:hAnsi="Times New Roman" w:cs="Times New Roman"/>
          <w:sz w:val="28"/>
          <w:szCs w:val="28"/>
        </w:rPr>
        <w:t>Поддержка и положительная обратная связь со стороны учителя и одноклассников способствует формированию уверенности и самооценки; о</w:t>
      </w:r>
      <w:r w:rsidRPr="000A315D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богащение</w:t>
      </w:r>
      <w:r w:rsidRPr="00FB55BB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0A315D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культурного опыта</w:t>
      </w:r>
      <w:r w:rsidRPr="00FB55BB">
        <w:rPr>
          <w:rStyle w:val="a3"/>
          <w:rFonts w:ascii="Times New Roman" w:hAnsi="Times New Roman" w:cs="Times New Roman"/>
          <w:sz w:val="28"/>
          <w:szCs w:val="28"/>
        </w:rPr>
        <w:t xml:space="preserve"> - </w:t>
      </w:r>
      <w:r w:rsidRPr="000A315D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ч</w:t>
      </w:r>
      <w:r w:rsidRPr="00FB55BB">
        <w:rPr>
          <w:rFonts w:ascii="Times New Roman" w:hAnsi="Times New Roman" w:cs="Times New Roman"/>
          <w:sz w:val="28"/>
          <w:szCs w:val="28"/>
        </w:rPr>
        <w:t>ерез обсуждение различных тем дети расширяют свой кругозор и понимание окружающего мира; п</w:t>
      </w:r>
      <w:r w:rsidRPr="000A315D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одготовка</w:t>
      </w:r>
      <w:r w:rsidRPr="00FB55BB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0A315D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к</w:t>
      </w:r>
      <w:r w:rsidRPr="00FB55BB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0A315D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дальнейшему обучению</w:t>
      </w:r>
      <w:r w:rsidRPr="00FB55BB">
        <w:rPr>
          <w:rStyle w:val="a3"/>
          <w:rFonts w:ascii="Times New Roman" w:hAnsi="Times New Roman" w:cs="Times New Roman"/>
          <w:sz w:val="28"/>
          <w:szCs w:val="28"/>
        </w:rPr>
        <w:t xml:space="preserve"> - </w:t>
      </w:r>
      <w:r w:rsidRPr="000A315D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у</w:t>
      </w:r>
      <w:r w:rsidRPr="00FB55BB">
        <w:rPr>
          <w:rFonts w:ascii="Times New Roman" w:hAnsi="Times New Roman" w:cs="Times New Roman"/>
          <w:sz w:val="28"/>
          <w:szCs w:val="28"/>
        </w:rPr>
        <w:t xml:space="preserve">стная речь — это базовый навык, который нужен для успешной учебы во всех областях знаний. Он является основой для усвоения новой информации и ее использования. </w:t>
      </w:r>
    </w:p>
    <w:p w14:paraId="543FFA2A" w14:textId="77777777" w:rsidR="000A315D" w:rsidRPr="00FB55BB" w:rsidRDefault="000A315D" w:rsidP="000A31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55BB">
        <w:rPr>
          <w:rFonts w:ascii="Times New Roman" w:hAnsi="Times New Roman" w:cs="Times New Roman"/>
          <w:sz w:val="28"/>
          <w:szCs w:val="28"/>
        </w:rPr>
        <w:t xml:space="preserve">Поэтому развитие речевой активности в начальных классах не просто важно, а является ключевым элементом образования, оказывающим влияние </w:t>
      </w:r>
      <w:r w:rsidRPr="00FB55BB">
        <w:rPr>
          <w:rFonts w:ascii="Times New Roman" w:hAnsi="Times New Roman" w:cs="Times New Roman"/>
          <w:sz w:val="28"/>
          <w:szCs w:val="28"/>
        </w:rPr>
        <w:lastRenderedPageBreak/>
        <w:t xml:space="preserve">на многие аспекты жизни детей. Курс рекомендован учителям начальных классов, методистам и родителям. </w:t>
      </w:r>
    </w:p>
    <w:p w14:paraId="356CEF88" w14:textId="3B136779" w:rsidR="000A315D" w:rsidRDefault="00882A43" w:rsidP="00882A43">
      <w:pPr>
        <w:tabs>
          <w:tab w:val="left" w:pos="10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882A43">
        <w:rPr>
          <w:rFonts w:ascii="Times New Roman" w:hAnsi="Times New Roman" w:cs="Times New Roman"/>
          <w:sz w:val="28"/>
          <w:szCs w:val="28"/>
        </w:rPr>
        <w:t>При обучении младших школьников словам и их значениям важную роль играют различные методы обучения и игровые формы работы. Игры, загадки, использование картинок и интерактивных упражнений помогают детям запоминать новые слова, их значения и правильное использование в контексте. Такие методы не только делают учебу более увлекательной, но и способствуют лучшему усвоению материала и развитию языковых навыков.</w:t>
      </w:r>
    </w:p>
    <w:p w14:paraId="586099A6" w14:textId="320F37BF" w:rsidR="00882A43" w:rsidRDefault="00882A43" w:rsidP="00882A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нашем сборнике конспектов занятий факультативного курсу по развитию речи и обучению грамоте «Ее Величество Речь!» для учащихся 2 класса учителю включены конспекты занятий для учителя, которые дают возможность дополнительно работать со школьниками, проявляющими повышенный интерес и способности к чтению и письму, представляет собой одно из проявлений новой формы обучения грамоте - дифференцированного обучения. </w:t>
      </w:r>
    </w:p>
    <w:p w14:paraId="0CDA5BF4" w14:textId="18774F0A" w:rsidR="00882A43" w:rsidRDefault="00882A43" w:rsidP="00882A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занятия включен большой выбор заданий, где преподаватель может для себя выбрать определенные задания для своего уровня класса. Данный материал соответствует материалу рабочей тетради, в соответствие с этапами занятий.</w:t>
      </w:r>
    </w:p>
    <w:p w14:paraId="1F93813A" w14:textId="77777777" w:rsidR="00882A43" w:rsidRDefault="00882A43" w:rsidP="00882A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Тема:</w:t>
      </w:r>
      <w:r>
        <w:rPr>
          <w:rFonts w:ascii="Times New Roman" w:hAnsi="Times New Roman" w:cs="Times New Roman"/>
          <w:sz w:val="28"/>
          <w:szCs w:val="28"/>
        </w:rPr>
        <w:t>Зачем нужны слова. Значение слова.</w:t>
      </w:r>
    </w:p>
    <w:p w14:paraId="78D15AB8" w14:textId="77777777" w:rsidR="00882A43" w:rsidRDefault="00882A43" w:rsidP="00882A4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продолжать работу над понятием «лексическое значение слова».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меть представление о лексическом значении слова, показать ёмкость и выразительность поэтического слова, уметь задумываться над значением слова, работать с толковым словарём.</w:t>
      </w:r>
    </w:p>
    <w:p w14:paraId="12923E15" w14:textId="77777777" w:rsidR="00882A43" w:rsidRDefault="00882A43" w:rsidP="00882A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карточка-горка, картинки с изображением предметов, «Султанчики»,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карточки с буквами.</w:t>
      </w:r>
    </w:p>
    <w:p w14:paraId="0F645B36" w14:textId="77777777" w:rsidR="00882A43" w:rsidRDefault="00882A43" w:rsidP="00882A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Ход занятия: </w:t>
      </w:r>
    </w:p>
    <w:p w14:paraId="180BE735" w14:textId="77777777" w:rsidR="00882A43" w:rsidRDefault="00882A43" w:rsidP="00882A4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Оцени свое настроение.</w:t>
      </w:r>
    </w:p>
    <w:p w14:paraId="1BB1A5C3" w14:textId="77777777" w:rsidR="00882A43" w:rsidRDefault="00882A43" w:rsidP="00882A43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упражнения важно, что учащийся выбрал именно один цвет карандаша.</w:t>
      </w:r>
    </w:p>
    <w:p w14:paraId="0930E496" w14:textId="77777777" w:rsidR="00882A43" w:rsidRDefault="00882A43" w:rsidP="00882A4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Дыхательная гимнастика. </w:t>
      </w:r>
      <w:r>
        <w:rPr>
          <w:rStyle w:val="c0"/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 «Парящие листочки»</w:t>
      </w:r>
    </w:p>
    <w:p w14:paraId="33BE118E" w14:textId="77777777" w:rsidR="00882A43" w:rsidRDefault="00882A43" w:rsidP="00882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Style w:val="c0"/>
          <w:rFonts w:ascii="Times New Roman" w:hAnsi="Times New Roman" w:cs="Times New Roman"/>
          <w:color w:val="181818"/>
          <w:sz w:val="28"/>
          <w:szCs w:val="28"/>
        </w:rPr>
        <w:t>Заранее вырезать из бумаги листочки и подвесить их на нитках на палочки для коктейля (можно менять предметы) Учитель предлагает ученикам подуть на листочки так, чтобы они полетели (обязательно проследить, чтобы ученик сделал плавный длительный выдох)</w:t>
      </w:r>
    </w:p>
    <w:p w14:paraId="1DB43DDE" w14:textId="77777777" w:rsidR="00882A43" w:rsidRDefault="00882A43" w:rsidP="00882A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</w:rPr>
        <w:t>Игра «Передай звук»</w:t>
      </w:r>
    </w:p>
    <w:p w14:paraId="26B639DA" w14:textId="77777777" w:rsidR="00882A43" w:rsidRDefault="00882A43" w:rsidP="00882A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У учеников на партах лежат карточки с изображением предметов, учитель начинает, показывает карточку с изображением любого предмета, а ученики должны найти предмет, который начинается на последний звук, который показал учитель. Например, учитель показал картинку «шкаф», ученики должный найти картинку, которая начинается на звук «ф».</w:t>
      </w:r>
    </w:p>
    <w:p w14:paraId="37D62F9F" w14:textId="77777777" w:rsidR="00882A43" w:rsidRDefault="00882A43" w:rsidP="00882A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</w:rPr>
        <w:t>Игра «Точный телефон»</w:t>
      </w:r>
    </w:p>
    <w:p w14:paraId="2EEDAEEB" w14:textId="77777777" w:rsidR="00882A43" w:rsidRDefault="00882A43" w:rsidP="00882A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Ученики становятся в линию, учитель на ушко говорит первому слово, ученик передает другому по цепочке, последний ученик громко называет слово, которое он услышал.</w:t>
      </w:r>
    </w:p>
    <w:p w14:paraId="6F5C4423" w14:textId="77777777" w:rsidR="00882A43" w:rsidRDefault="00882A43" w:rsidP="00882A4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«Какой же я внимательный»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 предлагает посчитать фигуры (можно раскрасить одинаковые фигуры в определенные цвета) и соединить с цифрами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41AED997" w14:textId="77777777" w:rsidR="00882A43" w:rsidRDefault="00882A43" w:rsidP="00882A4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«Память нашу проверяем, все задания выполняем»</w:t>
      </w:r>
    </w:p>
    <w:p w14:paraId="6BDE5ED4" w14:textId="77777777" w:rsidR="00882A43" w:rsidRDefault="00882A43" w:rsidP="00882A4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«Найди отличия»</w:t>
      </w:r>
    </w:p>
    <w:p w14:paraId="4CE8D736" w14:textId="77777777" w:rsidR="00882A43" w:rsidRDefault="00882A43" w:rsidP="00882A4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«Найди пару» </w:t>
      </w:r>
    </w:p>
    <w:p w14:paraId="1B95178C" w14:textId="77777777" w:rsidR="00882A43" w:rsidRDefault="00882A43" w:rsidP="00882A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«Перепутанные линии». Учитель предлагает составить слова и объяснить лексическое значение слов, составить со словами предложения.</w:t>
      </w:r>
    </w:p>
    <w:p w14:paraId="41B52309" w14:textId="77777777" w:rsidR="00882A43" w:rsidRDefault="00882A43" w:rsidP="00882A43">
      <w:pPr>
        <w:pStyle w:val="a5"/>
        <w:numPr>
          <w:ilvl w:val="0"/>
          <w:numId w:val="1"/>
        </w:numPr>
        <w:spacing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Развивающее чтение.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Чтение идет с «мельканием открыткой» Учитель по своему усмотрению работает с данной карточкой.</w:t>
      </w:r>
    </w:p>
    <w:p w14:paraId="5D0DED8E" w14:textId="77777777" w:rsidR="00882A43" w:rsidRDefault="00882A43" w:rsidP="00882A43">
      <w:pPr>
        <w:pStyle w:val="a5"/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Карточка-горка №12.</w:t>
      </w:r>
    </w:p>
    <w:p w14:paraId="7A5F3FE4" w14:textId="77777777" w:rsidR="00882A43" w:rsidRPr="00882A43" w:rsidRDefault="00882A43" w:rsidP="00882A43">
      <w:pPr>
        <w:pStyle w:val="a5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A43">
        <w:rPr>
          <w:rFonts w:ascii="Times New Roman" w:hAnsi="Times New Roman" w:cs="Times New Roman"/>
          <w:sz w:val="28"/>
          <w:szCs w:val="28"/>
        </w:rPr>
        <w:t>Главной задачей уроков развивающего чтения состоит в том, чтобы ученики самостоятельно перерабатывали информацию.</w:t>
      </w:r>
    </w:p>
    <w:p w14:paraId="33230FD4" w14:textId="77777777" w:rsidR="00882A43" w:rsidRDefault="00882A43" w:rsidP="00882A4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предлагает прочитать текст, при этом выставив таймер, ученики читают текст и записывают время его прочтения, затем закрывают текст и отвечают на вопросы. На первых уроках, учитель может не засекать время прочтения, главная задача — это вдумчивое чтение рассказа. Ответы приведены для учителя, он может корректировать ответы детей, либо снижать баллы за неточные ответы.</w:t>
      </w:r>
    </w:p>
    <w:p w14:paraId="544B4667" w14:textId="0C5E5FFA" w:rsidR="00882A43" w:rsidRDefault="00882A43" w:rsidP="00882A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Трудные слова (52 слова)</w:t>
      </w:r>
    </w:p>
    <w:p w14:paraId="66D8B083" w14:textId="77777777" w:rsidR="00882A43" w:rsidRDefault="00882A43" w:rsidP="00882A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Заспорили однажды Миша и Сережа, кто потруднее слова выдумает. Уговорились, что можно без смысла, только были бы трудные. Вот Миша и говорит:</w:t>
      </w:r>
    </w:p>
    <w:p w14:paraId="21F87C4A" w14:textId="77777777" w:rsidR="00882A43" w:rsidRDefault="00882A43" w:rsidP="00882A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-Ауэ!</w:t>
      </w:r>
    </w:p>
    <w:p w14:paraId="54C4EF89" w14:textId="77777777" w:rsidR="00882A43" w:rsidRDefault="00882A43" w:rsidP="00882A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Сережа:</w:t>
      </w:r>
    </w:p>
    <w:p w14:paraId="22262DA4" w14:textId="77777777" w:rsidR="00882A43" w:rsidRDefault="00882A43" w:rsidP="00882A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-Прк!</w:t>
      </w:r>
    </w:p>
    <w:p w14:paraId="2DB1C25F" w14:textId="77777777" w:rsidR="00882A43" w:rsidRDefault="00882A43" w:rsidP="00882A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Миша:</w:t>
      </w:r>
    </w:p>
    <w:p w14:paraId="177A8F88" w14:textId="77777777" w:rsidR="00882A43" w:rsidRDefault="00882A43" w:rsidP="00882A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Ауэо!</w:t>
      </w:r>
    </w:p>
    <w:p w14:paraId="53E0FFCA" w14:textId="77777777" w:rsidR="00882A43" w:rsidRDefault="00882A43" w:rsidP="00882A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Сережа:</w:t>
      </w:r>
    </w:p>
    <w:p w14:paraId="79C1C8BD" w14:textId="77777777" w:rsidR="00882A43" w:rsidRDefault="00882A43" w:rsidP="00882A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-Пркх!</w:t>
      </w:r>
    </w:p>
    <w:p w14:paraId="1A3EEB21" w14:textId="77777777" w:rsidR="00882A43" w:rsidRDefault="00882A43" w:rsidP="00882A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Миша:</w:t>
      </w:r>
    </w:p>
    <w:p w14:paraId="7ACF1D30" w14:textId="77777777" w:rsidR="00882A43" w:rsidRDefault="00882A43" w:rsidP="00882A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Ауэоы!</w:t>
      </w:r>
    </w:p>
    <w:p w14:paraId="769FB039" w14:textId="77777777" w:rsidR="00882A43" w:rsidRDefault="00882A43" w:rsidP="00882A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Сережа:</w:t>
      </w:r>
    </w:p>
    <w:p w14:paraId="67386939" w14:textId="77777777" w:rsidR="00882A43" w:rsidRDefault="00882A43" w:rsidP="00882A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Пркхт!</w:t>
      </w:r>
    </w:p>
    <w:p w14:paraId="7A29ACE9" w14:textId="77777777" w:rsidR="00882A43" w:rsidRDefault="00882A43" w:rsidP="00882A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Миша:</w:t>
      </w:r>
    </w:p>
    <w:p w14:paraId="2BDB547E" w14:textId="77777777" w:rsidR="00882A43" w:rsidRDefault="00882A43" w:rsidP="00882A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Ауэоыу!</w:t>
      </w:r>
    </w:p>
    <w:p w14:paraId="18452457" w14:textId="77777777" w:rsidR="00882A43" w:rsidRDefault="00882A43" w:rsidP="00882A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Сережа:</w:t>
      </w:r>
    </w:p>
    <w:p w14:paraId="2F8FEAC8" w14:textId="77777777" w:rsidR="00882A43" w:rsidRDefault="00882A43" w:rsidP="00882A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Пршкхт!</w:t>
      </w:r>
    </w:p>
    <w:p w14:paraId="3F2ED7F1" w14:textId="77777777" w:rsidR="00882A43" w:rsidRDefault="00882A43" w:rsidP="00882A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труднее больше они не могли придумать.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562"/>
        <w:gridCol w:w="4110"/>
        <w:gridCol w:w="3970"/>
        <w:gridCol w:w="703"/>
      </w:tblGrid>
      <w:tr w:rsidR="00882A43" w14:paraId="72E87092" w14:textId="77777777" w:rsidTr="003F445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F17DD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32E8F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О ком этот рассказ?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E0369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О двух мальчиках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5AD5B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5</w:t>
            </w:r>
          </w:p>
        </w:tc>
      </w:tr>
      <w:tr w:rsidR="00882A43" w14:paraId="5DFE9533" w14:textId="77777777" w:rsidTr="003F445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37C43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2ED7C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Как их звали?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D6B0A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Миша и Сережа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032ED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5</w:t>
            </w:r>
          </w:p>
        </w:tc>
      </w:tr>
      <w:tr w:rsidR="00882A43" w14:paraId="31A850A2" w14:textId="77777777" w:rsidTr="003F445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E9CF9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8AEF5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О чем поспорили мальчики?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CD72E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Кто выдумает самые трудные слова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7C1F2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10</w:t>
            </w:r>
          </w:p>
        </w:tc>
      </w:tr>
      <w:tr w:rsidR="00882A43" w14:paraId="6612666F" w14:textId="77777777" w:rsidTr="003F445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A2A06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AF37B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В чем был их уговор?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BA493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Слова можно придумывать без смысла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59503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15</w:t>
            </w:r>
          </w:p>
        </w:tc>
      </w:tr>
      <w:tr w:rsidR="00882A43" w14:paraId="313EC997" w14:textId="77777777" w:rsidTr="003F445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0A210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635AD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Какие слова придумывал Миша?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5FD0C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Ауэ, ауэо,ауэоы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98EF9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10</w:t>
            </w:r>
          </w:p>
        </w:tc>
      </w:tr>
      <w:tr w:rsidR="00882A43" w14:paraId="1ADC33D7" w14:textId="77777777" w:rsidTr="003F445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8653E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0EEFD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Какие слова придумал Сережа?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D3639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Прк, пркх, пркхт, пршкхт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63281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10</w:t>
            </w:r>
          </w:p>
        </w:tc>
      </w:tr>
      <w:tr w:rsidR="00882A43" w14:paraId="664DADAD" w14:textId="77777777" w:rsidTr="003F445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D82B2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B93FF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У кого слова труднее?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9735B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 xml:space="preserve">У Сережи 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B3C1B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10</w:t>
            </w:r>
          </w:p>
        </w:tc>
      </w:tr>
      <w:tr w:rsidR="00882A43" w14:paraId="096A5984" w14:textId="77777777" w:rsidTr="003F445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CA5D5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2AA00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Из каких звуков Сережа составлял слова?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0C919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Из согласных (которые не тянутся)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F8ABE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10</w:t>
            </w:r>
          </w:p>
        </w:tc>
      </w:tr>
      <w:tr w:rsidR="00882A43" w14:paraId="14250CC1" w14:textId="77777777" w:rsidTr="003F445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8E329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F7D4E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Почему слова Миши легче проговариваются?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6D1E9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Они -  из гласны, которые можно тянуть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F9070" w14:textId="77777777" w:rsidR="00882A43" w:rsidRDefault="00882A43" w:rsidP="003F4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ru-RU"/>
              </w:rPr>
              <w:t>20</w:t>
            </w:r>
          </w:p>
        </w:tc>
      </w:tr>
    </w:tbl>
    <w:p w14:paraId="6C670986" w14:textId="77777777" w:rsidR="00882A43" w:rsidRDefault="00882A43" w:rsidP="00882A4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E54979" w14:textId="77777777" w:rsidR="00882A43" w:rsidRDefault="00882A43" w:rsidP="00882A4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Прочти, спроси, ответь. Учитель предлагает разгадать кроссворд, прочитать ключевое слово и узнать тему занятия.</w:t>
      </w:r>
    </w:p>
    <w:p w14:paraId="42408119" w14:textId="77777777" w:rsidR="00882A43" w:rsidRDefault="00882A43" w:rsidP="00882A4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учащихся средней школы, проходящих в течении года совместно одну общую программу, или комната, в которой происходят учебные занятия одной группы учащихся. (Класс)</w:t>
      </w:r>
    </w:p>
    <w:p w14:paraId="3FA56344" w14:textId="77777777" w:rsidR="00882A43" w:rsidRDefault="00882A43" w:rsidP="00882A4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светило на небосводе, дающее свет, тепло и жизнь. (Солнце)</w:t>
      </w:r>
    </w:p>
    <w:p w14:paraId="46DDF09C" w14:textId="77777777" w:rsidR="00882A43" w:rsidRDefault="00882A43" w:rsidP="00882A4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Плод, который употребляется в пищу в свежем виде. (Яблоко)</w:t>
      </w:r>
    </w:p>
    <w:p w14:paraId="4B646065" w14:textId="77777777" w:rsidR="00882A43" w:rsidRDefault="00882A43" w:rsidP="00882A4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Слово-приветствие, которое говорят люди при встрече. (Здравствуйте)</w:t>
      </w:r>
    </w:p>
    <w:p w14:paraId="64D2E6B8" w14:textId="77777777" w:rsidR="00882A43" w:rsidRDefault="00882A43" w:rsidP="00882A4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Фруктовое дерево, приносящее яблоки. (Яблоня)</w:t>
      </w:r>
    </w:p>
    <w:p w14:paraId="09EA0D7E" w14:textId="77777777" w:rsidR="00882A43" w:rsidRDefault="00882A43" w:rsidP="00882A43">
      <w:pPr>
        <w:pStyle w:val="a5"/>
        <w:ind w:left="0"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97ABA" wp14:editId="2D6635AC">
            <wp:extent cx="2124075" cy="1190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Ключевое слово: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слово</w:t>
      </w:r>
    </w:p>
    <w:p w14:paraId="73145CC8" w14:textId="77777777" w:rsidR="00882A43" w:rsidRDefault="00882A43" w:rsidP="00882A43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записывали в кроссворд? (Слова) Верно. И каждое слово имело своё значение. Вспомните, что называло каждое слово.</w:t>
      </w:r>
    </w:p>
    <w:p w14:paraId="6F3865D4" w14:textId="77777777" w:rsidR="00882A43" w:rsidRDefault="00882A43" w:rsidP="00882A43">
      <w:r>
        <w:rPr>
          <w:noProof/>
        </w:rPr>
        <w:drawing>
          <wp:anchor distT="0" distB="0" distL="114300" distR="114300" simplePos="0" relativeHeight="251659264" behindDoc="0" locked="0" layoutInCell="1" allowOverlap="1" wp14:anchorId="4525C3F4" wp14:editId="54DB3185">
            <wp:simplePos x="0" y="0"/>
            <wp:positionH relativeFrom="margin">
              <wp:posOffset>243205</wp:posOffset>
            </wp:positionH>
            <wp:positionV relativeFrom="paragraph">
              <wp:posOffset>12700</wp:posOffset>
            </wp:positionV>
            <wp:extent cx="2791442" cy="144780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4266" b="83380" l="16914" r="79630">
                                  <a14:foregroundMark x1="17407" y1="18144" x2="59753" y2="57064"/>
                                  <a14:foregroundMark x1="20741" y1="68006" x2="56173" y2="26454"/>
                                  <a14:foregroundMark x1="18025" y1="31994" x2="31358" y2="59003"/>
                                  <a14:foregroundMark x1="31358" y1="59003" x2="33333" y2="59972"/>
                                  <a14:foregroundMark x1="20741" y1="73407" x2="57284" y2="76731"/>
                                  <a14:foregroundMark x1="42716" y1="58726" x2="57531" y2="63712"/>
                                  <a14:foregroundMark x1="30864" y1="66205" x2="54444" y2="66205"/>
                                  <a14:foregroundMark x1="42716" y1="52493" x2="56914" y2="56233"/>
                                  <a14:foregroundMark x1="30000" y1="33241" x2="55556" y2="62050"/>
                                  <a14:foregroundMark x1="27037" y1="31163" x2="47531" y2="39612"/>
                                  <a14:foregroundMark x1="47531" y1="39612" x2="47654" y2="52493"/>
                                  <a14:foregroundMark x1="79753" y1="54986" x2="79753" y2="54986"/>
                                  <a14:foregroundMark x1="56173" y1="31163" x2="50988" y2="56233"/>
                                  <a14:foregroundMark x1="59753" y1="39474" x2="57531" y2="59141"/>
                                  <a14:foregroundMark x1="36667" y1="20637" x2="35062" y2="38227"/>
                                  <a14:foregroundMark x1="42469" y1="17729" x2="43210" y2="29917"/>
                                  <a14:foregroundMark x1="22099" y1="16482" x2="41111" y2="21745"/>
                                  <a14:foregroundMark x1="41111" y1="21745" x2="55926" y2="19391"/>
                                  <a14:foregroundMark x1="30864" y1="14404" x2="56914" y2="19391"/>
                                  <a14:foregroundMark x1="19630" y1="18975" x2="19506" y2="70083"/>
                                  <a14:foregroundMark x1="19506" y1="70083" x2="41358" y2="82548"/>
                                  <a14:foregroundMark x1="41358" y1="82548" x2="60123" y2="83241"/>
                                  <a14:foregroundMark x1="60123" y1="83241" x2="59136" y2="39058"/>
                                  <a14:foregroundMark x1="72099" y1="33241" x2="73457" y2="40305"/>
                                  <a14:foregroundMark x1="16914" y1="16898" x2="29753" y2="17729"/>
                                  <a14:foregroundMark x1="25679" y1="28670" x2="36296" y2="58587"/>
                                  <a14:foregroundMark x1="36296" y1="58587" x2="40247" y2="64127"/>
                                  <a14:foregroundMark x1="34444" y1="39058" x2="45309" y2="65374"/>
                                  <a14:foregroundMark x1="45309" y1="65374" x2="47037" y2="67590"/>
                                  <a14:foregroundMark x1="17654" y1="16066" x2="30370" y2="16482"/>
                                  <a14:foregroundMark x1="56420" y1="16898" x2="58395" y2="41967"/>
                                  <a14:foregroundMark x1="58395" y1="41967" x2="43210" y2="28393"/>
                                  <a14:foregroundMark x1="43210" y1="28393" x2="29506" y2="22853"/>
                                  <a14:foregroundMark x1="29506" y1="22853" x2="29259" y2="21468"/>
                                  <a14:foregroundMark x1="17654" y1="18144" x2="18272" y2="71330"/>
                                  <a14:foregroundMark x1="18272" y1="71330" x2="39259" y2="79640"/>
                                  <a14:foregroundMark x1="39259" y1="79640" x2="59630" y2="78809"/>
                                  <a14:foregroundMark x1="59630" y1="78809" x2="60000" y2="78809"/>
                                  <a14:foregroundMark x1="79506" y1="53740" x2="79753" y2="66759"/>
                                  <a14:foregroundMark x1="22963" y1="26454" x2="25679" y2="76316"/>
                                  <a14:foregroundMark x1="29506" y1="37812" x2="30494" y2="66066"/>
                                  <a14:foregroundMark x1="30494" y1="66066" x2="31481" y2="70499"/>
                                  <a14:foregroundMark x1="35309" y1="46537" x2="40000" y2="71884"/>
                                  <a14:foregroundMark x1="40000" y1="71884" x2="42716" y2="75900"/>
                                  <a14:foregroundMark x1="55926" y1="67175" x2="33951" y2="69529"/>
                                  <a14:foregroundMark x1="33951" y1="69529" x2="29506" y2="67175"/>
                                  <a14:foregroundMark x1="54198" y1="26039" x2="43827" y2="31579"/>
                                  <a14:foregroundMark x1="34691" y1="18144" x2="41358" y2="17729"/>
                                  <a14:foregroundMark x1="25926" y1="18975" x2="51481" y2="43629"/>
                                  <a14:foregroundMark x1="27531" y1="23130" x2="32222" y2="27701"/>
                                  <a14:foregroundMark x1="44321" y1="25208" x2="56667" y2="22715"/>
                                  <a14:foregroundMark x1="48765" y1="37812" x2="51728" y2="42382"/>
                                  <a14:foregroundMark x1="25926" y1="40720" x2="29753" y2="47507"/>
                                  <a14:foregroundMark x1="21605" y1="45291" x2="22593" y2="62881"/>
                                  <a14:foregroundMark x1="19136" y1="74654" x2="34938" y2="82825"/>
                                  <a14:foregroundMark x1="34938" y1="82825" x2="36914" y2="81717"/>
                                  <a14:foregroundMark x1="27901" y1="62881" x2="47531" y2="74654"/>
                                  <a14:foregroundMark x1="47531" y1="74654" x2="57778" y2="74654"/>
                                  <a14:foregroundMark x1="47037" y1="70914" x2="57778" y2="70083"/>
                                  <a14:foregroundMark x1="71852" y1="51662" x2="70988" y2="67175"/>
                                  <a14:foregroundMark x1="70370" y1="62465" x2="69383" y2="67590"/>
                                  <a14:foregroundMark x1="46296" y1="16066" x2="55926" y2="18560"/>
                                  <a14:foregroundMark x1="42099" y1="16898" x2="55309" y2="16066"/>
                                  <a14:foregroundMark x1="31111" y1="41551" x2="33951" y2="41551"/>
                                  <a14:foregroundMark x1="31728" y1="52493" x2="34691" y2="52909"/>
                                  <a14:foregroundMark x1="48765" y1="50831" x2="51481" y2="51247"/>
                                  <a14:foregroundMark x1="38272" y1="57064" x2="47901" y2="56233"/>
                                  <a14:foregroundMark x1="33951" y1="64543" x2="37778" y2="64127"/>
                                  <a14:foregroundMark x1="25926" y1="71745" x2="42099" y2="72161"/>
                                  <a14:foregroundMark x1="37160" y1="76731" x2="51481" y2="77978"/>
                                  <a14:foregroundMark x1="17407" y1="73407" x2="32593" y2="83380"/>
                                  <a14:foregroundMark x1="18765" y1="76316" x2="32469" y2="82548"/>
                                  <a14:foregroundMark x1="32469" y1="82548" x2="36049" y2="82133"/>
                                  <a14:foregroundMark x1="23704" y1="80471" x2="19877" y2="817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9" t="13118" r="13095" b="2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42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80798E6" wp14:editId="5681AABC">
            <wp:simplePos x="0" y="0"/>
            <wp:positionH relativeFrom="column">
              <wp:posOffset>4410710</wp:posOffset>
            </wp:positionH>
            <wp:positionV relativeFrom="paragraph">
              <wp:posOffset>171450</wp:posOffset>
            </wp:positionV>
            <wp:extent cx="1636395" cy="2000250"/>
            <wp:effectExtent l="0" t="0" r="1905" b="0"/>
            <wp:wrapNone/>
            <wp:docPr id="53" name="Рисунок 53" descr="ЗГ игры деда Буквоеда - online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ЗГ игры деда Буквоеда - online presenta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84" t="13852" b="1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77BE9" w14:textId="77777777" w:rsidR="00882A43" w:rsidRDefault="00882A43" w:rsidP="00882A43"/>
    <w:p w14:paraId="71498A42" w14:textId="77777777" w:rsidR="00882A43" w:rsidRDefault="00882A43" w:rsidP="00882A43"/>
    <w:p w14:paraId="2D4A0668" w14:textId="77777777" w:rsidR="00882A43" w:rsidRDefault="00882A43" w:rsidP="00882A43"/>
    <w:p w14:paraId="0BE48426" w14:textId="77777777" w:rsidR="00882A43" w:rsidRDefault="00882A43" w:rsidP="00882A43">
      <w:r>
        <w:rPr>
          <w:noProof/>
        </w:rPr>
        <w:drawing>
          <wp:anchor distT="0" distB="0" distL="114300" distR="114300" simplePos="0" relativeHeight="251661312" behindDoc="0" locked="0" layoutInCell="1" allowOverlap="1" wp14:anchorId="477FDFD0" wp14:editId="0FBA0F86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2505075" cy="1533525"/>
            <wp:effectExtent l="0" t="0" r="9525" b="0"/>
            <wp:wrapThrough wrapText="bothSides">
              <wp:wrapPolygon edited="0">
                <wp:start x="821" y="805"/>
                <wp:lineTo x="0" y="2147"/>
                <wp:lineTo x="0" y="16368"/>
                <wp:lineTo x="2628" y="16904"/>
                <wp:lineTo x="3285" y="16904"/>
                <wp:lineTo x="21518" y="16368"/>
                <wp:lineTo x="21518" y="2147"/>
                <wp:lineTo x="1643" y="805"/>
                <wp:lineTo x="821" y="805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6211" b="80632" l="20633" r="78695">
                                  <a14:foregroundMark x1="24184" y1="16211" x2="34741" y2="48211"/>
                                  <a14:foregroundMark x1="34741" y1="48211" x2="46065" y2="45053"/>
                                  <a14:foregroundMark x1="46065" y1="45053" x2="56142" y2="34526"/>
                                  <a14:foregroundMark x1="56142" y1="34526" x2="69674" y2="32211"/>
                                  <a14:foregroundMark x1="69674" y1="32211" x2="70537" y2="59158"/>
                                  <a14:foregroundMark x1="70537" y1="59158" x2="70825" y2="59158"/>
                                  <a14:foregroundMark x1="23704" y1="23789" x2="23896" y2="56000"/>
                                  <a14:foregroundMark x1="23896" y1="56000" x2="34549" y2="64842"/>
                                  <a14:foregroundMark x1="34549" y1="64842" x2="37812" y2="64000"/>
                                  <a14:foregroundMark x1="30998" y1="32211" x2="39155" y2="56000"/>
                                  <a14:foregroundMark x1="39155" y1="56000" x2="53839" y2="39368"/>
                                  <a14:foregroundMark x1="53839" y1="39368" x2="70345" y2="51368"/>
                                  <a14:foregroundMark x1="70345" y1="51368" x2="65547" y2="21684"/>
                                  <a14:foregroundMark x1="65547" y1="21684" x2="45010" y2="38105"/>
                                  <a14:foregroundMark x1="45010" y1="38105" x2="34357" y2="26737"/>
                                  <a14:foregroundMark x1="34357" y1="26737" x2="58733" y2="19368"/>
                                  <a14:foregroundMark x1="58733" y1="19368" x2="69674" y2="23579"/>
                                  <a14:foregroundMark x1="69674" y1="23579" x2="76679" y2="56211"/>
                                  <a14:foregroundMark x1="76679" y1="56211" x2="26392" y2="65684"/>
                                  <a14:foregroundMark x1="26392" y1="65684" x2="61228" y2="50947"/>
                                  <a14:foregroundMark x1="61228" y1="50947" x2="28599" y2="48000"/>
                                  <a14:foregroundMark x1="28599" y1="48000" x2="47313" y2="31579"/>
                                  <a14:foregroundMark x1="47313" y1="31579" x2="62956" y2="32211"/>
                                  <a14:foregroundMark x1="62956" y1="32211" x2="74376" y2="31579"/>
                                  <a14:foregroundMark x1="74376" y1="31579" x2="30134" y2="24421"/>
                                  <a14:foregroundMark x1="30134" y1="24421" x2="21497" y2="25895"/>
                                  <a14:foregroundMark x1="73417" y1="22526" x2="78023" y2="24842"/>
                                  <a14:foregroundMark x1="21497" y1="19158" x2="78503" y2="21053"/>
                                  <a14:foregroundMark x1="21689" y1="19158" x2="73033" y2="21895"/>
                                  <a14:foregroundMark x1="73033" y1="21895" x2="78503" y2="21474"/>
                                  <a14:foregroundMark x1="21689" y1="21053" x2="23033" y2="52000"/>
                                  <a14:foregroundMark x1="23033" y1="52000" x2="37812" y2="66947"/>
                                  <a14:foregroundMark x1="37812" y1="66947" x2="52207" y2="66947"/>
                                  <a14:foregroundMark x1="52207" y1="66947" x2="78695" y2="64421"/>
                                  <a14:foregroundMark x1="76488" y1="21895" x2="76775" y2="62105"/>
                                  <a14:foregroundMark x1="77159" y1="25895" x2="77447" y2="54526"/>
                                  <a14:foregroundMark x1="77447" y1="54526" x2="78023" y2="58737"/>
                                  <a14:foregroundMark x1="20633" y1="22947" x2="21977" y2="49895"/>
                                  <a14:foregroundMark x1="21977" y1="49895" x2="33301" y2="66947"/>
                                  <a14:foregroundMark x1="33301" y1="66947" x2="41747" y2="66947"/>
                                  <a14:foregroundMark x1="28791" y1="36000" x2="39060" y2="58526"/>
                                  <a14:foregroundMark x1="39060" y1="58526" x2="40211" y2="58316"/>
                                  <a14:foregroundMark x1="28119" y1="50526" x2="37812" y2="54316"/>
                                  <a14:foregroundMark x1="55374" y1="55368" x2="54319" y2="56842"/>
                                  <a14:foregroundMark x1="28311" y1="39368" x2="28119" y2="42737"/>
                                  <a14:foregroundMark x1="72169" y1="48000" x2="71881" y2="50526"/>
                                  <a14:foregroundMark x1="21689" y1="48632" x2="26583" y2="66526"/>
                                  <a14:foregroundMark x1="34261" y1="55789" x2="32726" y2="58737"/>
                                  <a14:foregroundMark x1="61804" y1="48000" x2="61516" y2="61684"/>
                                  <a14:foregroundMark x1="21017" y1="50947" x2="28791" y2="69263"/>
                                  <a14:foregroundMark x1="23225" y1="58737" x2="27447" y2="68421"/>
                                  <a14:foregroundMark x1="21689" y1="55789" x2="24184" y2="67368"/>
                                  <a14:foregroundMark x1="21689" y1="58737" x2="34645" y2="68000"/>
                                  <a14:foregroundMark x1="34645" y1="68000" x2="78503" y2="68000"/>
                                  <a14:foregroundMark x1="20825" y1="60632" x2="25720" y2="66947"/>
                                  <a14:foregroundMark x1="21305" y1="62105" x2="24184" y2="68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4" t="10837" r="21272" b="1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E5A67" w14:textId="77777777" w:rsidR="00882A43" w:rsidRDefault="00882A43" w:rsidP="00882A43"/>
    <w:p w14:paraId="33CF0EE4" w14:textId="77777777" w:rsidR="00882A43" w:rsidRDefault="00882A43" w:rsidP="00882A43"/>
    <w:p w14:paraId="297B02C4" w14:textId="77777777" w:rsidR="00882A43" w:rsidRDefault="00882A43" w:rsidP="00882A43"/>
    <w:p w14:paraId="6F25ED0C" w14:textId="77777777" w:rsidR="00882A43" w:rsidRDefault="00882A43" w:rsidP="00882A43"/>
    <w:p w14:paraId="1D03C904" w14:textId="77777777" w:rsidR="00882A43" w:rsidRDefault="00882A43" w:rsidP="00882A43"/>
    <w:p w14:paraId="35436869" w14:textId="77777777" w:rsidR="00882A43" w:rsidRDefault="00882A43" w:rsidP="00882A43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tab/>
      </w:r>
      <w:r>
        <w:rPr>
          <w:b/>
          <w:bCs/>
          <w:color w:val="000000"/>
          <w:sz w:val="28"/>
          <w:szCs w:val="28"/>
        </w:rPr>
        <w:t>Игра «Начало и конец слова».</w:t>
      </w:r>
    </w:p>
    <w:p w14:paraId="76094255" w14:textId="77777777" w:rsidR="00882A43" w:rsidRDefault="00882A43" w:rsidP="00882A4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Играют две команды. У ведущего на столе две пачки карточек с буквами. Справа — красные буквы. С них должны начинаться слова. Слева - черные буквы. Ими должны оканчиваться слова.</w:t>
      </w:r>
    </w:p>
    <w:p w14:paraId="5C42ADF0" w14:textId="77777777" w:rsidR="00882A43" w:rsidRDefault="00882A43" w:rsidP="00882A4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Игра началась. Ведущий берет одновременно правой и левой рукой по одной карточке (например, П и К). Показывает играющим.</w:t>
      </w:r>
    </w:p>
    <w:p w14:paraId="0517C228" w14:textId="77777777" w:rsidR="00882A43" w:rsidRDefault="00882A43" w:rsidP="00882A4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Какая команда быстрее назовет слово, в котором есть эти буквы (парк), та выигрывает и берет себе обе карточки. Если одновременно обе команды назвали слово, засчитывается то, в котором больше букв. Побеждает та команда, которая наберет больше карточек.</w:t>
      </w:r>
    </w:p>
    <w:p w14:paraId="7B803692" w14:textId="77777777" w:rsidR="00882A43" w:rsidRDefault="00882A43" w:rsidP="00882A4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Учитель спрашивает, если не понятны слова, где можно взять объяснение.</w:t>
      </w:r>
    </w:p>
    <w:p w14:paraId="00BA682B" w14:textId="77777777" w:rsidR="00882A43" w:rsidRDefault="00882A43" w:rsidP="00882A4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FF23CCD" wp14:editId="3B137C5C">
            <wp:simplePos x="0" y="0"/>
            <wp:positionH relativeFrom="margin">
              <wp:posOffset>3371850</wp:posOffset>
            </wp:positionH>
            <wp:positionV relativeFrom="paragraph">
              <wp:posOffset>6350</wp:posOffset>
            </wp:positionV>
            <wp:extent cx="2646045" cy="1506220"/>
            <wp:effectExtent l="0" t="0" r="1905" b="0"/>
            <wp:wrapThrough wrapText="bothSides">
              <wp:wrapPolygon edited="0">
                <wp:start x="0" y="0"/>
                <wp:lineTo x="0" y="21309"/>
                <wp:lineTo x="21460" y="21309"/>
                <wp:lineTo x="21460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9" t="12547" r="12613" b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50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111111"/>
          <w:sz w:val="28"/>
          <w:szCs w:val="28"/>
        </w:rPr>
        <w:t>Ребята, толковый словарь –это Словарь, в котором даётся объяснение значений слов. Bce представленные в нем слова стоят в алфавитном порядке. В нашем учебнике есть орфографический словарь — учат нас правильно, грамотно писать слова.</w:t>
      </w:r>
    </w:p>
    <w:p w14:paraId="0A3AE71B" w14:textId="77777777" w:rsidR="00882A43" w:rsidRDefault="00882A43" w:rsidP="00882A43">
      <w:pPr>
        <w:tabs>
          <w:tab w:val="left" w:pos="9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596A0DF" wp14:editId="2EA687D8">
                <wp:simplePos x="0" y="0"/>
                <wp:positionH relativeFrom="column">
                  <wp:posOffset>-99060</wp:posOffset>
                </wp:positionH>
                <wp:positionV relativeFrom="paragraph">
                  <wp:posOffset>144780</wp:posOffset>
                </wp:positionV>
                <wp:extent cx="6219825" cy="3048000"/>
                <wp:effectExtent l="114300" t="95250" r="142875" b="133350"/>
                <wp:wrapNone/>
                <wp:docPr id="1709551097" name="Облако 170955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9825" cy="3048000"/>
                        </a:xfrm>
                        <a:prstGeom prst="cloud">
                          <a:avLst/>
                        </a:prstGeom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E701B" w14:textId="77777777" w:rsidR="00882A43" w:rsidRDefault="00882A43" w:rsidP="00882A4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Задание1.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Подобрать и записать по два слова на любую из тем</w:t>
                            </w:r>
                          </w:p>
                          <w:p w14:paraId="2B0FAADB" w14:textId="77777777" w:rsidR="00882A43" w:rsidRDefault="00882A43" w:rsidP="00882A4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Задание 2.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Найти «лишнее» слово.</w:t>
                            </w:r>
                          </w:p>
                          <w:p w14:paraId="131A4E61" w14:textId="77777777" w:rsidR="00882A43" w:rsidRDefault="00882A43" w:rsidP="00882A43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Задание 3.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Слова следует «рассортировать» по группам. Определить темы, по которым распределите слова. Если тебе встретятся неизвестные слова, каким словарем воспользуешься?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6A0DF" id="Облако 1709551097" o:spid="_x0000_s1026" style="position:absolute;margin-left:-7.8pt;margin-top:11.4pt;width:489.75pt;height:240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formulas/>
                <v:path arrowok="t" o:connecttype="custom" o:connectlocs="675686,1846933;310991,1790700;997476,2462318;837949,2489200;2372460,2758017;2276283,2635250;4150437,2451876;4111995,2586567;4913806,1619532;5381876,2123017;6017969,1083310;5809489,1272117;5517791,382834;5528733,472017;4186576,278836;4293407,165100;3187804,333022;3239492,234950;2015684,366324;2202855,461433;594195,1114002;561512,1013883" o:connectangles="0,0,0,0,0,0,0,0,0,0,0,0,0,0,0,0,0,0,0,0,0,0" textboxrect="0,0,43200,43200"/>
                <v:textbox>
                  <w:txbxContent>
                    <w:p w14:paraId="5CAE701B" w14:textId="77777777" w:rsidR="00882A43" w:rsidRDefault="00882A43" w:rsidP="00882A4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Задание1.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Подобрать и записать по два слова на любую из тем</w:t>
                      </w:r>
                    </w:p>
                    <w:p w14:paraId="2B0FAADB" w14:textId="77777777" w:rsidR="00882A43" w:rsidRDefault="00882A43" w:rsidP="00882A4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Задание 2.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Найти «лишнее» слово.</w:t>
                      </w:r>
                    </w:p>
                    <w:p w14:paraId="131A4E61" w14:textId="77777777" w:rsidR="00882A43" w:rsidRDefault="00882A43" w:rsidP="00882A43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Задание 3.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Слова следует «рассортировать» по группам. Определить темы, по которым распределите слова. Если тебе встретятся неизвестные слова, каким словарем воспользуешься?</w:t>
                      </w:r>
                    </w:p>
                  </w:txbxContent>
                </v:textbox>
              </v:shape>
            </w:pict>
          </mc:Fallback>
        </mc:AlternateContent>
      </w:r>
    </w:p>
    <w:p w14:paraId="10C0B41B" w14:textId="77777777" w:rsidR="00882A43" w:rsidRDefault="00882A43" w:rsidP="00882A43"/>
    <w:p w14:paraId="4BCA1EC0" w14:textId="77777777" w:rsidR="00882A43" w:rsidRDefault="00882A43" w:rsidP="00882A43"/>
    <w:p w14:paraId="240A9105" w14:textId="77777777" w:rsidR="00882A43" w:rsidRDefault="00882A43" w:rsidP="00882A43"/>
    <w:p w14:paraId="446A1FC5" w14:textId="77777777" w:rsidR="00882A43" w:rsidRDefault="00882A43" w:rsidP="00882A43"/>
    <w:p w14:paraId="36518FD3" w14:textId="77777777" w:rsidR="00882A43" w:rsidRDefault="00882A43" w:rsidP="00882A43"/>
    <w:p w14:paraId="72076186" w14:textId="77777777" w:rsidR="00882A43" w:rsidRDefault="00882A43" w:rsidP="00882A43"/>
    <w:p w14:paraId="203543A6" w14:textId="77777777" w:rsidR="00882A43" w:rsidRDefault="00882A43" w:rsidP="00882A43"/>
    <w:p w14:paraId="3670F56C" w14:textId="77777777" w:rsidR="00882A43" w:rsidRDefault="00882A43" w:rsidP="00882A43"/>
    <w:p w14:paraId="2683F9F7" w14:textId="77777777" w:rsidR="00882A43" w:rsidRDefault="00882A43" w:rsidP="00882A43">
      <w:pPr>
        <w:shd w:val="clear" w:color="auto" w:fill="FFFFFF"/>
        <w:spacing w:before="264" w:after="264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194861" w14:textId="77777777" w:rsidR="00882A43" w:rsidRDefault="00882A43" w:rsidP="00882A43">
      <w:pPr>
        <w:shd w:val="clear" w:color="auto" w:fill="FFFFFF"/>
        <w:spacing w:before="264" w:after="264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«Выполняй и проверяй!»</w:t>
      </w:r>
    </w:p>
    <w:p w14:paraId="54FA8E4C" w14:textId="77777777" w:rsidR="00882A43" w:rsidRDefault="00882A43" w:rsidP="00882A43">
      <w:pPr>
        <w:pStyle w:val="a4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B6349F" wp14:editId="7A0D98B7">
                <wp:simplePos x="0" y="0"/>
                <wp:positionH relativeFrom="column">
                  <wp:posOffset>-156210</wp:posOffset>
                </wp:positionH>
                <wp:positionV relativeFrom="paragraph">
                  <wp:posOffset>471805</wp:posOffset>
                </wp:positionV>
                <wp:extent cx="3743325" cy="1571625"/>
                <wp:effectExtent l="19050" t="19050" r="28575" b="28575"/>
                <wp:wrapNone/>
                <wp:docPr id="63" name="Прямоугольник: скругленные угл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15716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92462E" id="Прямоугольник: скругленные углы 63" o:spid="_x0000_s1026" style="position:absolute;margin-left:-12.3pt;margin-top:37.15pt;width:294.75pt;height:123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" filled="f" strokecolor="#0070c0" strokeweight="2.25pt">
                <v:stroke joinstyle="miter"/>
              </v:roundrect>
            </w:pict>
          </mc:Fallback>
        </mc:AlternateContent>
      </w:r>
      <w:r w:rsidRPr="005D6580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6A8A654" wp14:editId="3F01DC7A">
            <wp:simplePos x="0" y="0"/>
            <wp:positionH relativeFrom="column">
              <wp:posOffset>4387215</wp:posOffset>
            </wp:positionH>
            <wp:positionV relativeFrom="paragraph">
              <wp:posOffset>500380</wp:posOffset>
            </wp:positionV>
            <wp:extent cx="540385" cy="655320"/>
            <wp:effectExtent l="0" t="0" r="0" b="0"/>
            <wp:wrapThrough wrapText="bothSides">
              <wp:wrapPolygon edited="0">
                <wp:start x="4569" y="0"/>
                <wp:lineTo x="2284" y="10047"/>
                <wp:lineTo x="3807" y="20721"/>
                <wp:lineTo x="11422" y="20721"/>
                <wp:lineTo x="14468" y="10674"/>
                <wp:lineTo x="20559" y="10047"/>
                <wp:lineTo x="20559" y="1884"/>
                <wp:lineTo x="10660" y="0"/>
                <wp:lineTo x="4569" y="0"/>
              </wp:wrapPolygon>
            </wp:wrapThrough>
            <wp:docPr id="6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165" b="95148" l="9719" r="9897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Определи значение слова идти и вместо точек поставь подходящие по смыслу слова. </w:t>
      </w:r>
    </w:p>
    <w:p w14:paraId="2B31EA61" w14:textId="77777777" w:rsidR="00882A43" w:rsidRDefault="00882A43" w:rsidP="00882A43">
      <w:pPr>
        <w:pStyle w:val="a4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  <w:lang w:val="ru-KZ"/>
        </w:rPr>
      </w:pPr>
      <w:r>
        <w:rPr>
          <w:color w:val="000000"/>
          <w:sz w:val="28"/>
          <w:szCs w:val="28"/>
        </w:rPr>
        <w:t xml:space="preserve">Идет девочка, </w:t>
      </w:r>
      <w:r>
        <w:rPr>
          <w:color w:val="FF0000"/>
          <w:sz w:val="28"/>
          <w:szCs w:val="28"/>
        </w:rPr>
        <w:t>мальчик, дедушка, человек</w:t>
      </w:r>
      <w:r>
        <w:rPr>
          <w:color w:val="000000"/>
          <w:sz w:val="28"/>
          <w:szCs w:val="28"/>
        </w:rPr>
        <w:t xml:space="preserve">. </w:t>
      </w:r>
    </w:p>
    <w:p w14:paraId="34F94CE0" w14:textId="77777777" w:rsidR="00882A43" w:rsidRDefault="00882A43" w:rsidP="00882A43">
      <w:pPr>
        <w:pStyle w:val="a4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Идет снег, </w:t>
      </w:r>
      <w:r>
        <w:rPr>
          <w:color w:val="FF0000"/>
          <w:sz w:val="28"/>
          <w:szCs w:val="28"/>
        </w:rPr>
        <w:t>дождь, град</w:t>
      </w:r>
    </w:p>
    <w:p w14:paraId="5B070BB5" w14:textId="77777777" w:rsidR="00882A43" w:rsidRPr="00AC799D" w:rsidRDefault="00882A43" w:rsidP="00882A43">
      <w:pPr>
        <w:pStyle w:val="a4"/>
        <w:shd w:val="clear" w:color="auto" w:fill="FFFFFF"/>
        <w:spacing w:before="264" w:beforeAutospacing="0" w:after="264" w:afterAutospacing="0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Идет поезд, </w:t>
      </w:r>
      <w:r w:rsidRPr="00AC799D">
        <w:rPr>
          <w:color w:val="FF0000"/>
          <w:sz w:val="28"/>
          <w:szCs w:val="28"/>
        </w:rPr>
        <w:t>техника</w:t>
      </w:r>
      <w:r>
        <w:rPr>
          <w:color w:val="000000"/>
          <w:sz w:val="28"/>
          <w:szCs w:val="28"/>
        </w:rPr>
        <w:t xml:space="preserve">, </w:t>
      </w:r>
      <w:r w:rsidRPr="00AC799D">
        <w:rPr>
          <w:color w:val="FF0000"/>
          <w:sz w:val="28"/>
          <w:szCs w:val="28"/>
        </w:rPr>
        <w:t xml:space="preserve">машина </w:t>
      </w:r>
    </w:p>
    <w:p w14:paraId="385912E5" w14:textId="77777777" w:rsidR="00882A43" w:rsidRDefault="00882A43" w:rsidP="00882A43">
      <w:pPr>
        <w:pStyle w:val="a4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Ему идет шляпа, </w:t>
      </w:r>
      <w:r w:rsidRPr="00AC799D">
        <w:rPr>
          <w:color w:val="FF0000"/>
          <w:sz w:val="28"/>
          <w:szCs w:val="28"/>
        </w:rPr>
        <w:t>рубашка,</w:t>
      </w:r>
      <w:r>
        <w:rPr>
          <w:color w:val="FF0000"/>
          <w:sz w:val="28"/>
          <w:szCs w:val="28"/>
        </w:rPr>
        <w:t xml:space="preserve"> футболка</w:t>
      </w:r>
      <w:r w:rsidRPr="00AC799D">
        <w:rPr>
          <w:color w:val="FF0000"/>
          <w:sz w:val="28"/>
          <w:szCs w:val="28"/>
        </w:rPr>
        <w:t>.</w:t>
      </w:r>
    </w:p>
    <w:p w14:paraId="4C36A37F" w14:textId="77777777" w:rsidR="00882A43" w:rsidRDefault="00882A43" w:rsidP="00882A43">
      <w:pPr>
        <w:pStyle w:val="a5"/>
        <w:shd w:val="clear" w:color="auto" w:fill="FFFFFF"/>
        <w:spacing w:before="264" w:after="264" w:line="240" w:lineRule="auto"/>
        <w:ind w:firstLine="69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72B23D7" w14:textId="77777777" w:rsidR="00882A43" w:rsidRDefault="00882A43" w:rsidP="00882A4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Мои умелые ручки»</w:t>
      </w:r>
    </w:p>
    <w:p w14:paraId="7D0ACDBD" w14:textId="77777777" w:rsidR="00882A43" w:rsidRDefault="00882A43" w:rsidP="00882A43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«Узоры». Пропиши по направлению и образцу. </w:t>
      </w:r>
    </w:p>
    <w:p w14:paraId="2283B550" w14:textId="77777777" w:rsidR="00882A43" w:rsidRDefault="00882A43" w:rsidP="00882A43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1CF7609" w14:textId="77777777" w:rsidR="00882A43" w:rsidRDefault="00882A43" w:rsidP="00882A43">
      <w:pPr>
        <w:pStyle w:val="a5"/>
        <w:spacing w:line="240" w:lineRule="auto"/>
        <w:jc w:val="both"/>
        <w:rPr>
          <w:noProof/>
        </w:rPr>
      </w:pPr>
      <w:r>
        <w:rPr>
          <w:rFonts w:ascii="Times New Roman" w:hAnsi="Times New Roman" w:cs="Times New Roman"/>
          <w:b/>
          <w:sz w:val="28"/>
          <w:szCs w:val="28"/>
        </w:rPr>
        <w:t>8.Рефлексия.</w:t>
      </w:r>
    </w:p>
    <w:p w14:paraId="7EF0050B" w14:textId="77777777" w:rsidR="00882A43" w:rsidRDefault="00882A43" w:rsidP="00882A43">
      <w:pPr>
        <w:pStyle w:val="a5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«Паучок» . Ответь на вопросы:</w:t>
      </w:r>
    </w:p>
    <w:p w14:paraId="58FE65AA" w14:textId="77777777" w:rsidR="00882A43" w:rsidRDefault="00882A43" w:rsidP="00882A43">
      <w:pPr>
        <w:pStyle w:val="a5"/>
        <w:numPr>
          <w:ilvl w:val="3"/>
          <w:numId w:val="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Что тебе понравилось на уроке больше всего. </w:t>
      </w:r>
    </w:p>
    <w:p w14:paraId="328F0F8A" w14:textId="77777777" w:rsidR="00882A43" w:rsidRDefault="00882A43" w:rsidP="00882A43">
      <w:pPr>
        <w:pStyle w:val="a5"/>
        <w:numPr>
          <w:ilvl w:val="3"/>
          <w:numId w:val="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 кем тебе было интереснее всего работать? Почему?</w:t>
      </w:r>
    </w:p>
    <w:p w14:paraId="3553E060" w14:textId="77777777" w:rsidR="00882A43" w:rsidRDefault="00882A43" w:rsidP="00882A43">
      <w:pPr>
        <w:pStyle w:val="a5"/>
        <w:numPr>
          <w:ilvl w:val="3"/>
          <w:numId w:val="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и как тебе помогал на уроке при выполнении заданий? </w:t>
      </w:r>
    </w:p>
    <w:p w14:paraId="6DD38209" w14:textId="77777777" w:rsidR="00882A43" w:rsidRDefault="00882A43" w:rsidP="00882A43">
      <w:pPr>
        <w:pStyle w:val="a5"/>
        <w:numPr>
          <w:ilvl w:val="3"/>
          <w:numId w:val="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уже имеющиеся знания тебе понадобились на уроке? </w:t>
      </w:r>
    </w:p>
    <w:p w14:paraId="66309831" w14:textId="77777777" w:rsidR="00882A43" w:rsidRDefault="00882A43" w:rsidP="00882A43">
      <w:pPr>
        <w:pStyle w:val="a5"/>
        <w:numPr>
          <w:ilvl w:val="3"/>
          <w:numId w:val="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ты применишь полученные знания? </w:t>
      </w:r>
    </w:p>
    <w:p w14:paraId="714B72A1" w14:textId="77777777" w:rsidR="00882A43" w:rsidRDefault="00882A43" w:rsidP="00882A43">
      <w:pPr>
        <w:pStyle w:val="a5"/>
        <w:numPr>
          <w:ilvl w:val="3"/>
          <w:numId w:val="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что бы ты себя похвалил на уроке? </w:t>
      </w:r>
    </w:p>
    <w:p w14:paraId="341FF47F" w14:textId="77777777" w:rsidR="00882A43" w:rsidRDefault="00882A43" w:rsidP="00882A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2757242" w14:textId="0CF35152" w:rsidR="00882A43" w:rsidRPr="00882A43" w:rsidRDefault="00882A43" w:rsidP="00882A43">
      <w:pPr>
        <w:tabs>
          <w:tab w:val="left" w:pos="10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F5F48A" w14:textId="605BA7FE" w:rsidR="00DF109B" w:rsidRDefault="00DF109B" w:rsidP="00DF109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tab/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Список используемой литературы</w:t>
      </w:r>
    </w:p>
    <w:p w14:paraId="36B328D3" w14:textId="77777777" w:rsidR="00DF109B" w:rsidRDefault="00DF109B" w:rsidP="00DF109B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Козлова М.А. Я иду на урок в начальную школу/ М.А.Козлова -  М., Первое сентября, 2000/с. 41-43 </w:t>
      </w:r>
    </w:p>
    <w:p w14:paraId="12320690" w14:textId="77777777" w:rsidR="00DF109B" w:rsidRDefault="00DF109B" w:rsidP="00DF109B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Развивающее игры для 1-4 классов. Кроссворды, викторины, головоломки. М.А.Калугин, Н.В.Новоторцева. Издательство «Академия развития» Ярославль.2003 /с.21-23, с.45-49</w:t>
      </w:r>
    </w:p>
    <w:p w14:paraId="243288F9" w14:textId="77777777" w:rsidR="00DF109B" w:rsidRDefault="00DF109B" w:rsidP="00DF109B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Бетенкова М.С , Фонин Д.С.  Игры и занимательные упражнения на уроках русского языка / Бетенкова М.С. М., Астрель,  2006/с.25-28</w:t>
      </w:r>
    </w:p>
    <w:p w14:paraId="41BD76F3" w14:textId="77777777" w:rsidR="00DF109B" w:rsidRDefault="00DF109B" w:rsidP="00DF109B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Развиваем способности детей. Н.К.Винокурова, Т.Б.Лифанова 1 класс. Издательство «РОСМЭН» Москва, 2006 / с.257-263</w:t>
      </w:r>
    </w:p>
    <w:p w14:paraId="1C890E7D" w14:textId="77777777" w:rsidR="00DF109B" w:rsidRDefault="00DF109B" w:rsidP="00DF109B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Казахстанская карта детского чтения в аспекте формирования функциональной грамотности школьников. Методическое пособие. - Астана: Национальная академия образования им. И. Алтынсарина, 2013 / с.125-136 </w:t>
      </w:r>
    </w:p>
    <w:p w14:paraId="50FD8C74" w14:textId="77777777" w:rsidR="00DF109B" w:rsidRDefault="00DF109B" w:rsidP="00DF109B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Е.В.Карпова Дидактические игры. Издательство «Академия развития» Ярославль, 2019 / с.234-260</w:t>
      </w:r>
    </w:p>
    <w:p w14:paraId="2A021D14" w14:textId="77777777" w:rsidR="00DF109B" w:rsidRDefault="00DF109B" w:rsidP="00DF109B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  <w:t xml:space="preserve">Джаханов Р.И, статья «Особенности формирования функциональных компетентностей младших школьников». </w:t>
      </w:r>
      <w:hyperlink r:id="rId14" w:history="1">
        <w:r>
          <w:rPr>
            <w:rStyle w:val="a7"/>
            <w:rFonts w:ascii="Times New Roman" w:eastAsia="Times New Roman" w:hAnsi="Times New Roman" w:cs="Times New Roman"/>
            <w:spacing w:val="-15"/>
            <w:kern w:val="36"/>
            <w:sz w:val="28"/>
            <w:szCs w:val="28"/>
            <w:lang w:eastAsia="ru-RU"/>
          </w:rPr>
          <w:t>https://bilimger.kz/</w:t>
        </w:r>
      </w:hyperlink>
      <w:r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  <w:t xml:space="preserve">. 2020  </w:t>
      </w:r>
    </w:p>
    <w:p w14:paraId="2E224110" w14:textId="77777777" w:rsidR="00DF109B" w:rsidRDefault="00DF109B" w:rsidP="00DF109B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1C973C" w14:textId="7326D083" w:rsidR="00E56417" w:rsidRPr="000A315D" w:rsidRDefault="00E56417" w:rsidP="00DF109B">
      <w:pPr>
        <w:tabs>
          <w:tab w:val="left" w:pos="2235"/>
        </w:tabs>
        <w:ind w:firstLine="720"/>
      </w:pPr>
    </w:p>
    <w:sectPr w:rsidR="00E56417" w:rsidRPr="000A3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6F3FA5"/>
    <w:multiLevelType w:val="hybridMultilevel"/>
    <w:tmpl w:val="E5660A04"/>
    <w:lvl w:ilvl="0" w:tplc="4C94613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C016CE"/>
    <w:multiLevelType w:val="hybridMultilevel"/>
    <w:tmpl w:val="00087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5448BA"/>
    <w:multiLevelType w:val="hybridMultilevel"/>
    <w:tmpl w:val="124E8FEC"/>
    <w:lvl w:ilvl="0" w:tplc="464C5F72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BCF14B0"/>
    <w:multiLevelType w:val="hybridMultilevel"/>
    <w:tmpl w:val="0EEA87E0"/>
    <w:lvl w:ilvl="0" w:tplc="761C826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902"/>
    <w:rsid w:val="000A315D"/>
    <w:rsid w:val="004B13A9"/>
    <w:rsid w:val="005D7D06"/>
    <w:rsid w:val="00882A43"/>
    <w:rsid w:val="00CF455B"/>
    <w:rsid w:val="00DF109B"/>
    <w:rsid w:val="00E24902"/>
    <w:rsid w:val="00E5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DC854"/>
  <w15:chartTrackingRefBased/>
  <w15:docId w15:val="{B4373BFE-2DE6-4B35-90C5-E1BFA4D7D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315D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A315D"/>
    <w:rPr>
      <w:b/>
      <w:bCs/>
    </w:rPr>
  </w:style>
  <w:style w:type="paragraph" w:styleId="a4">
    <w:name w:val="Normal (Web)"/>
    <w:basedOn w:val="a"/>
    <w:uiPriority w:val="99"/>
    <w:unhideWhenUsed/>
    <w:rsid w:val="00882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82A43"/>
    <w:pPr>
      <w:ind w:left="720"/>
      <w:contextualSpacing/>
    </w:pPr>
  </w:style>
  <w:style w:type="character" w:customStyle="1" w:styleId="c0">
    <w:name w:val="c0"/>
    <w:basedOn w:val="a0"/>
    <w:rsid w:val="00882A43"/>
  </w:style>
  <w:style w:type="table" w:styleId="a6">
    <w:name w:val="Table Grid"/>
    <w:basedOn w:val="a1"/>
    <w:uiPriority w:val="39"/>
    <w:rsid w:val="00882A43"/>
    <w:pPr>
      <w:spacing w:after="0" w:line="240" w:lineRule="auto"/>
    </w:pPr>
    <w:rPr>
      <w:lang w:val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semiHidden/>
    <w:unhideWhenUsed/>
    <w:rsid w:val="00DF10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5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bilimger.kz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1533</Words>
  <Characters>8739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Кузинев</dc:creator>
  <cp:keywords/>
  <dc:description/>
  <cp:lastModifiedBy>Максим Кузинев</cp:lastModifiedBy>
  <cp:revision>6</cp:revision>
  <dcterms:created xsi:type="dcterms:W3CDTF">2024-01-09T10:34:00Z</dcterms:created>
  <dcterms:modified xsi:type="dcterms:W3CDTF">2024-01-12T11:33:00Z</dcterms:modified>
</cp:coreProperties>
</file>