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C1F37" w14:textId="77777777" w:rsidR="00FB75CA" w:rsidRPr="005577D2" w:rsidRDefault="00FB75CA" w:rsidP="00FB75CA">
      <w:pPr>
        <w:pStyle w:val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77D2">
        <w:rPr>
          <w:rFonts w:ascii="Times New Roman" w:hAnsi="Times New Roman" w:cs="Times New Roman"/>
          <w:b/>
          <w:bCs/>
          <w:sz w:val="24"/>
          <w:szCs w:val="24"/>
        </w:rPr>
        <w:t>ОРГАНИЗАЦИОННО-МЕТОДИЧЕСКАЯ МОДЕЛЬ УПРАВЛЕНИЯ КАЧЕСТВОМ ОБУЧЕНИЯ</w:t>
      </w:r>
    </w:p>
    <w:p w14:paraId="14663AC1" w14:textId="77777777" w:rsidR="00FB75CA" w:rsidRPr="005577D2" w:rsidRDefault="00FB75CA" w:rsidP="00FB75CA">
      <w:pPr>
        <w:spacing w:line="276" w:lineRule="auto"/>
        <w:outlineLvl w:val="1"/>
        <w:rPr>
          <w:b/>
          <w:bCs/>
          <w:color w:val="2F5496" w:themeColor="accent1" w:themeShade="BF"/>
        </w:rPr>
      </w:pPr>
    </w:p>
    <w:p w14:paraId="30E8B350" w14:textId="77777777" w:rsidR="00FB75CA" w:rsidRPr="005577D2" w:rsidRDefault="00FB75CA" w:rsidP="00FB75CA">
      <w:pPr>
        <w:pStyle w:val="2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Toc222736835"/>
      <w:r w:rsidRPr="005577D2">
        <w:rPr>
          <w:rFonts w:ascii="Times New Roman" w:hAnsi="Times New Roman" w:cs="Times New Roman"/>
          <w:b/>
          <w:bCs/>
          <w:sz w:val="24"/>
          <w:szCs w:val="24"/>
        </w:rPr>
        <w:t>2.1 Структура модели управления качеством обучения</w:t>
      </w:r>
      <w:bookmarkEnd w:id="0"/>
    </w:p>
    <w:p w14:paraId="6A33DC8D" w14:textId="77777777" w:rsidR="00FB75CA" w:rsidRPr="005577D2" w:rsidRDefault="00FB75CA" w:rsidP="00FB75CA">
      <w:pPr>
        <w:spacing w:line="276" w:lineRule="auto"/>
        <w:outlineLvl w:val="2"/>
        <w:rPr>
          <w:b/>
          <w:bCs/>
        </w:rPr>
      </w:pPr>
    </w:p>
    <w:p w14:paraId="62A0FAEA" w14:textId="77777777" w:rsidR="00FB75CA" w:rsidRPr="005577D2" w:rsidRDefault="00FB75CA" w:rsidP="00FB75CA">
      <w:pPr>
        <w:spacing w:line="276" w:lineRule="auto"/>
        <w:ind w:firstLine="426"/>
        <w:jc w:val="both"/>
      </w:pPr>
      <w:r w:rsidRPr="005577D2">
        <w:t>Разработанная модель управления качеством обучения представляет собой целостную внутришкольную систему, в которой методическая работа педагогов, профессиональное взаимодействие, анализ педагогической практики и управленческие решения объединены в единый управляемый процесс. В основе модели лежит понимание того, что устойчивое повышение качества обучения возможно только при системном влиянии на профессиональную деятельность педагогов и организацию учебного процесса.</w:t>
      </w:r>
    </w:p>
    <w:p w14:paraId="54C6E036" w14:textId="77777777" w:rsidR="00FB75CA" w:rsidRPr="005577D2" w:rsidRDefault="00FB75CA" w:rsidP="00FB75CA">
      <w:pPr>
        <w:spacing w:line="276" w:lineRule="auto"/>
        <w:ind w:firstLine="426"/>
        <w:jc w:val="both"/>
      </w:pPr>
      <w:r w:rsidRPr="005577D2">
        <w:t>Структура модели выстраивается как управляемая система взаимосвязанных элементов, включающая взаимосвязанные элементы: организацию профессионального взаимодействия педагогов, анализ уроков и учебных заданий, внедрение практико-ориентированных подходов в обучении, использование данных оценивания и принятие управленческих решений на основе анализа полученной информации.</w:t>
      </w:r>
    </w:p>
    <w:p w14:paraId="6C946576" w14:textId="77777777" w:rsidR="00FB75CA" w:rsidRPr="005577D2" w:rsidRDefault="00FB75CA" w:rsidP="00FB75CA">
      <w:pPr>
        <w:spacing w:line="276" w:lineRule="auto"/>
        <w:ind w:firstLine="426"/>
        <w:jc w:val="both"/>
      </w:pPr>
      <w:r w:rsidRPr="005577D2">
        <w:t>Модель включает следующие структурные компоненты:</w:t>
      </w:r>
    </w:p>
    <w:p w14:paraId="140544A6" w14:textId="77777777" w:rsidR="00FB75CA" w:rsidRPr="005577D2" w:rsidRDefault="00FB75CA" w:rsidP="00FB75CA">
      <w:pPr>
        <w:spacing w:line="276" w:lineRule="auto"/>
        <w:ind w:firstLine="426"/>
        <w:jc w:val="both"/>
      </w:pPr>
      <w:r w:rsidRPr="005577D2">
        <w:rPr>
          <w:b/>
          <w:bCs/>
        </w:rPr>
        <w:t xml:space="preserve">1. Организационный компонент. </w:t>
      </w:r>
      <w:r w:rsidRPr="005577D2">
        <w:t>Обеспечивает создание условий для регулярного профессионального взаимодействия педагогов в формате профессиональных обучающихся сообществ (PLC). В рамках данного компонента определяется регламент работы, периодичность встреч, распределение ролей, фиксируются цели и ожидаемые результаты профессионального взаимодействия.</w:t>
      </w:r>
    </w:p>
    <w:p w14:paraId="2927539F" w14:textId="77777777" w:rsidR="00FB75CA" w:rsidRPr="005577D2" w:rsidRDefault="00FB75CA" w:rsidP="00FB75CA">
      <w:pPr>
        <w:spacing w:line="276" w:lineRule="auto"/>
        <w:ind w:firstLine="426"/>
        <w:jc w:val="both"/>
      </w:pPr>
      <w:r w:rsidRPr="005577D2">
        <w:rPr>
          <w:b/>
          <w:bCs/>
        </w:rPr>
        <w:t>2. Содержательный компонент.</w:t>
      </w:r>
      <w:r w:rsidRPr="005577D2">
        <w:t xml:space="preserve"> Определяет направление работы педагогов в рамках PLC. В центре внимания находится анализ уроков, учебных заданий и оценивания с позиции их влияния на формирование компетенций учащихся и развитие функциональной грамотности. Содержательной основой работы выступают практико-ориентированные задания, исследовательские элементы урока и межпредметные связи.</w:t>
      </w:r>
    </w:p>
    <w:p w14:paraId="64BFC0E5" w14:textId="77777777" w:rsidR="00FB75CA" w:rsidRPr="005577D2" w:rsidRDefault="00FB75CA" w:rsidP="00FB75CA">
      <w:pPr>
        <w:spacing w:line="276" w:lineRule="auto"/>
        <w:ind w:firstLine="426"/>
        <w:jc w:val="both"/>
      </w:pPr>
      <w:r w:rsidRPr="005577D2">
        <w:rPr>
          <w:b/>
          <w:bCs/>
        </w:rPr>
        <w:t>3. Аналитический компонент.</w:t>
      </w:r>
      <w:r w:rsidRPr="005577D2">
        <w:t xml:space="preserve"> Предполагает использование инструментов анализа педагогической практики: форм анализа урока, форм анализа заданий, протоколов наблюдений и анализа работ учащихся. Аналитическая работа позволяет перейти от субъективных оценок к профессиональному диалогу, основанному на критериях и данных.</w:t>
      </w:r>
    </w:p>
    <w:p w14:paraId="2B57EBA2" w14:textId="77777777" w:rsidR="00FB75CA" w:rsidRPr="005577D2" w:rsidRDefault="00FB75CA" w:rsidP="00FB75CA">
      <w:pPr>
        <w:spacing w:line="276" w:lineRule="auto"/>
        <w:ind w:firstLine="426"/>
        <w:jc w:val="both"/>
      </w:pPr>
      <w:r w:rsidRPr="005577D2">
        <w:rPr>
          <w:b/>
          <w:bCs/>
        </w:rPr>
        <w:t>4. Управленческий компонент.</w:t>
      </w:r>
      <w:r w:rsidRPr="005577D2">
        <w:t xml:space="preserve"> Включает деятельность руководителя и администрации по организации, сопровождению и контролю функционирования модели. Управленческие решения принимаются на основе результатов работы PLC, анализа уроков, заданий и оценивания. Данный компонент обеспечивает связь профессиональной деятельности педагогов с системой внутришкольного управления.</w:t>
      </w:r>
    </w:p>
    <w:p w14:paraId="66F7628B" w14:textId="77777777" w:rsidR="00FB75CA" w:rsidRPr="005577D2" w:rsidRDefault="00FB75CA" w:rsidP="00FB75CA">
      <w:pPr>
        <w:spacing w:line="276" w:lineRule="auto"/>
        <w:ind w:firstLine="426"/>
        <w:jc w:val="both"/>
      </w:pPr>
      <w:r w:rsidRPr="005577D2">
        <w:rPr>
          <w:b/>
          <w:bCs/>
        </w:rPr>
        <w:t>5. Мониторинговый компонент.</w:t>
      </w:r>
      <w:r w:rsidRPr="005577D2">
        <w:t xml:space="preserve"> Обеспечивает отслеживание изменений в педагогической практике и образовательных результатах учащихся. Мониторинг осуществляется через анализ динамики уроков, качества заданий, результатов оценивания и профессиональной активности педагогов.</w:t>
      </w:r>
    </w:p>
    <w:p w14:paraId="3B8C4D48" w14:textId="77777777" w:rsidR="00FB75CA" w:rsidRPr="005577D2" w:rsidRDefault="00FB75CA" w:rsidP="00FB75CA">
      <w:pPr>
        <w:spacing w:line="276" w:lineRule="auto"/>
        <w:ind w:firstLine="426"/>
        <w:jc w:val="both"/>
      </w:pPr>
      <w:r w:rsidRPr="005577D2">
        <w:t>Взаимосвязь указанных компонентов формирует логическую структуру модели: профессиональное взаимодействие педагогов → анализ уроков и заданий → изменение педагогической практики → управленческие решения → мониторинг результатов → корректировка действий (рис. 2).</w:t>
      </w:r>
    </w:p>
    <w:p w14:paraId="107D9462" w14:textId="77777777" w:rsidR="00FB75CA" w:rsidRPr="005577D2" w:rsidRDefault="00FB75CA" w:rsidP="00FB75CA">
      <w:pPr>
        <w:spacing w:line="276" w:lineRule="auto"/>
        <w:ind w:firstLine="426"/>
        <w:jc w:val="both"/>
        <w:rPr>
          <w:b/>
          <w:bCs/>
        </w:rPr>
      </w:pPr>
    </w:p>
    <w:p w14:paraId="3CB2232E" w14:textId="77777777" w:rsidR="00FB75CA" w:rsidRPr="005577D2" w:rsidRDefault="00FB75CA" w:rsidP="00FB75CA">
      <w:pPr>
        <w:spacing w:line="276" w:lineRule="auto"/>
        <w:jc w:val="both"/>
      </w:pPr>
      <w:r w:rsidRPr="005577D2">
        <w:rPr>
          <w:noProof/>
          <w14:ligatures w14:val="standardContextual"/>
        </w:rPr>
        <w:drawing>
          <wp:inline distT="0" distB="0" distL="0" distR="0" wp14:anchorId="42D6B4C5" wp14:editId="41E1BF49">
            <wp:extent cx="5626735" cy="3305908"/>
            <wp:effectExtent l="0" t="0" r="0" b="8890"/>
            <wp:docPr id="968134628" name="Схема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18FC82AA" w14:textId="77777777" w:rsidR="00FB75CA" w:rsidRPr="005577D2" w:rsidRDefault="00FB75CA" w:rsidP="00FB75CA">
      <w:pPr>
        <w:spacing w:line="276" w:lineRule="auto"/>
        <w:jc w:val="both"/>
        <w:rPr>
          <w:b/>
          <w:bCs/>
        </w:rPr>
      </w:pPr>
      <w:r w:rsidRPr="005577D2">
        <w:rPr>
          <w:b/>
          <w:bCs/>
        </w:rPr>
        <w:t>Рис.2. Логическая структура модели управления качеством обучения</w:t>
      </w:r>
    </w:p>
    <w:p w14:paraId="2A2D7D44" w14:textId="77777777" w:rsidR="00FB75CA" w:rsidRPr="005577D2" w:rsidRDefault="00FB75CA" w:rsidP="00FB75CA">
      <w:pPr>
        <w:spacing w:line="276" w:lineRule="auto"/>
        <w:ind w:firstLine="426"/>
        <w:jc w:val="both"/>
      </w:pPr>
    </w:p>
    <w:p w14:paraId="2E2B5473" w14:textId="77777777" w:rsidR="00FB75CA" w:rsidRPr="005577D2" w:rsidRDefault="00FB75CA" w:rsidP="00FB75CA">
      <w:pPr>
        <w:spacing w:line="276" w:lineRule="auto"/>
        <w:ind w:firstLine="426"/>
        <w:jc w:val="both"/>
      </w:pPr>
      <w:r w:rsidRPr="005577D2">
        <w:t>Таким образом, структура модели управления качеством обучения представляет собой систему, в которой методическая работа, профессиональное развитие педагогов и управленческая деятельность руководителя объединены для достижения устойчивого повышения качества обучения.</w:t>
      </w:r>
    </w:p>
    <w:p w14:paraId="4F5382D6" w14:textId="77777777" w:rsidR="00FB75CA" w:rsidRPr="005577D2" w:rsidRDefault="00FB75CA" w:rsidP="00FB75CA">
      <w:pPr>
        <w:spacing w:line="276" w:lineRule="auto"/>
        <w:ind w:firstLine="426"/>
        <w:jc w:val="both"/>
      </w:pPr>
    </w:p>
    <w:p w14:paraId="51CF3B62" w14:textId="77777777" w:rsidR="00FB75CA" w:rsidRPr="005577D2" w:rsidRDefault="00FB75CA" w:rsidP="00FB75CA">
      <w:pPr>
        <w:pStyle w:val="3"/>
        <w:rPr>
          <w:b/>
          <w:bCs/>
          <w:sz w:val="24"/>
          <w:szCs w:val="24"/>
        </w:rPr>
      </w:pPr>
      <w:bookmarkStart w:id="1" w:name="_Toc222736836"/>
      <w:r w:rsidRPr="005577D2">
        <w:rPr>
          <w:sz w:val="24"/>
          <w:szCs w:val="24"/>
        </w:rPr>
        <w:t>2.1.1 Ядро модели управления качеством обучения</w:t>
      </w:r>
      <w:bookmarkEnd w:id="1"/>
    </w:p>
    <w:p w14:paraId="1626112B" w14:textId="77777777" w:rsidR="00FB75CA" w:rsidRPr="005577D2" w:rsidRDefault="00FB75CA" w:rsidP="00FB75CA"/>
    <w:p w14:paraId="4D6D6E0B" w14:textId="77777777" w:rsidR="00FB75CA" w:rsidRPr="005577D2" w:rsidRDefault="00FB75CA" w:rsidP="00FB75CA">
      <w:pPr>
        <w:pStyle w:val="ac"/>
        <w:spacing w:before="0" w:beforeAutospacing="0" w:after="0" w:afterAutospacing="0" w:line="276" w:lineRule="auto"/>
        <w:ind w:firstLine="426"/>
        <w:jc w:val="both"/>
      </w:pPr>
      <w:r w:rsidRPr="005577D2">
        <w:t>Ядро модели управления качеством обучения отражает системную взаимосвязь педагогического, профессионального и управленческого уровней, обеспечивающих устойчивое повышение образовательных результатов учащихся.</w:t>
      </w:r>
    </w:p>
    <w:p w14:paraId="7A238A83" w14:textId="77777777" w:rsidR="00FB75CA" w:rsidRPr="005577D2" w:rsidRDefault="00FB75CA" w:rsidP="00FB75CA">
      <w:pPr>
        <w:pStyle w:val="ac"/>
        <w:spacing w:before="0" w:beforeAutospacing="0" w:after="0" w:afterAutospacing="0" w:line="276" w:lineRule="auto"/>
        <w:ind w:firstLine="426"/>
        <w:jc w:val="both"/>
      </w:pPr>
      <w:r w:rsidRPr="005577D2">
        <w:t xml:space="preserve">В центре модели находится </w:t>
      </w:r>
      <w:r w:rsidRPr="005577D2">
        <w:rPr>
          <w:rStyle w:val="ad"/>
          <w:rFonts w:eastAsiaTheme="majorEastAsia"/>
        </w:rPr>
        <w:t>качество обучения учащихся</w:t>
      </w:r>
      <w:r w:rsidRPr="005577D2">
        <w:t xml:space="preserve"> как интегральный результат, включающий сформированность функциональной грамотности, способность применять знания в практических ситуациях, аргументировать решения, работать с данными и осуществлять межпредметные связи.</w:t>
      </w:r>
    </w:p>
    <w:p w14:paraId="4085C0B8" w14:textId="77777777" w:rsidR="00FB75CA" w:rsidRPr="005577D2" w:rsidRDefault="00FB75CA" w:rsidP="00FB75CA">
      <w:pPr>
        <w:pStyle w:val="ac"/>
        <w:spacing w:before="0" w:beforeAutospacing="0" w:after="0" w:afterAutospacing="0" w:line="276" w:lineRule="auto"/>
        <w:ind w:firstLine="426"/>
        <w:jc w:val="both"/>
      </w:pPr>
      <w:r w:rsidRPr="005577D2">
        <w:t>Вокруг центрального результата выстраиваются три взаимосвязанных компонента:</w:t>
      </w:r>
    </w:p>
    <w:p w14:paraId="663F39DE" w14:textId="77777777" w:rsidR="00FB75CA" w:rsidRPr="005577D2" w:rsidRDefault="00FB75CA" w:rsidP="00FB75CA">
      <w:r w:rsidRPr="005577D2">
        <w:t>1. Педагогический уровень — качество урока и учебных заданий</w:t>
      </w:r>
    </w:p>
    <w:p w14:paraId="229BF07D" w14:textId="77777777" w:rsidR="00FB75CA" w:rsidRPr="005577D2" w:rsidRDefault="00FB75CA" w:rsidP="00FB75CA">
      <w:pPr>
        <w:pStyle w:val="ac"/>
        <w:spacing w:before="0" w:beforeAutospacing="0" w:after="0" w:afterAutospacing="0" w:line="276" w:lineRule="auto"/>
        <w:ind w:firstLine="426"/>
        <w:jc w:val="both"/>
      </w:pPr>
      <w:r w:rsidRPr="005577D2">
        <w:t>Определяет характер учебной деятельности учащихся, уровень мыслительных операций, степень практико-ориентированности и исследовательской направленности обучения.</w:t>
      </w:r>
      <w:r w:rsidRPr="005577D2">
        <w:br/>
        <w:t>Именно через структуру урока и тип заданий реализуются требования компетентностного и STEAM-подхода.</w:t>
      </w:r>
    </w:p>
    <w:p w14:paraId="5365A208" w14:textId="77777777" w:rsidR="00FB75CA" w:rsidRPr="005577D2" w:rsidRDefault="00FB75CA" w:rsidP="00FB75CA">
      <w:r w:rsidRPr="005577D2">
        <w:t>2. Профессиональный уровень — работа PLC</w:t>
      </w:r>
    </w:p>
    <w:p w14:paraId="7D05F6B4" w14:textId="77777777" w:rsidR="00FB75CA" w:rsidRPr="005577D2" w:rsidRDefault="00FB75CA" w:rsidP="00FB75CA">
      <w:pPr>
        <w:pStyle w:val="ac"/>
        <w:spacing w:before="0" w:beforeAutospacing="0" w:after="0" w:afterAutospacing="0" w:line="276" w:lineRule="auto"/>
        <w:ind w:firstLine="426"/>
        <w:jc w:val="both"/>
      </w:pPr>
      <w:r w:rsidRPr="005577D2">
        <w:t>Обеспечивает системный анализ уроков, заданий и результатов оценивания.</w:t>
      </w:r>
      <w:r w:rsidRPr="005577D2">
        <w:br/>
        <w:t>Профессиональные обучающиеся сообщества (PLC) выступают механизмом коллективной рефлексии, согласования стандартов качества и совместного проектирования изменений.</w:t>
      </w:r>
    </w:p>
    <w:p w14:paraId="68D64383" w14:textId="77777777" w:rsidR="00FB75CA" w:rsidRPr="005577D2" w:rsidRDefault="00FB75CA" w:rsidP="00FB75CA">
      <w:r w:rsidRPr="005577D2">
        <w:t>3. Управленческий уровень — сопровождение и мониторинг</w:t>
      </w:r>
    </w:p>
    <w:p w14:paraId="7EE8D69F" w14:textId="77777777" w:rsidR="00FB75CA" w:rsidRPr="005577D2" w:rsidRDefault="00FB75CA" w:rsidP="00FB75CA">
      <w:pPr>
        <w:pStyle w:val="ac"/>
        <w:spacing w:before="0" w:beforeAutospacing="0" w:after="0" w:afterAutospacing="0" w:line="276" w:lineRule="auto"/>
        <w:ind w:firstLine="426"/>
        <w:jc w:val="both"/>
      </w:pPr>
      <w:r w:rsidRPr="005577D2">
        <w:lastRenderedPageBreak/>
        <w:t>Обеспечивает институционализацию модели, принятие решений на основе данных, координацию действий педагогов и устойчивость изменений.</w:t>
      </w:r>
      <w:r w:rsidRPr="005577D2">
        <w:br/>
        <w:t>Руководитель школы обеспечивает включение модели в систему планирования, контроля и анализа результатов.</w:t>
      </w:r>
    </w:p>
    <w:p w14:paraId="457E9064" w14:textId="77777777" w:rsidR="00FB75CA" w:rsidRPr="005577D2" w:rsidRDefault="00FB75CA" w:rsidP="00FB75CA">
      <w:pPr>
        <w:pStyle w:val="ac"/>
        <w:spacing w:before="0" w:beforeAutospacing="0" w:after="0" w:afterAutospacing="0" w:line="276" w:lineRule="auto"/>
        <w:ind w:firstLine="426"/>
        <w:jc w:val="both"/>
      </w:pPr>
      <w:r w:rsidRPr="005577D2">
        <w:t>Взаимосвязь указанных уровней формирует управляемый механизм повышения качества обучения (рис. 3). Таким образом, наблюдается системная взаимосвязь педагогического, профессионального и управленческого уровней модели</w:t>
      </w:r>
    </w:p>
    <w:p w14:paraId="23762545" w14:textId="77777777" w:rsidR="00FB75CA" w:rsidRPr="005577D2" w:rsidRDefault="00FB75CA" w:rsidP="00FB75CA">
      <w:pPr>
        <w:pStyle w:val="ac"/>
        <w:spacing w:before="0" w:beforeAutospacing="0" w:after="0" w:afterAutospacing="0" w:line="276" w:lineRule="auto"/>
        <w:ind w:firstLine="426"/>
        <w:jc w:val="both"/>
      </w:pPr>
    </w:p>
    <w:p w14:paraId="068092D9" w14:textId="77777777" w:rsidR="00FB75CA" w:rsidRPr="005577D2" w:rsidRDefault="00FB75CA" w:rsidP="00FB75CA">
      <w:pPr>
        <w:spacing w:line="276" w:lineRule="auto"/>
      </w:pPr>
      <w:r w:rsidRPr="005577D2">
        <w:rPr>
          <w:noProof/>
          <w14:ligatures w14:val="standardContextual"/>
        </w:rPr>
        <w:drawing>
          <wp:inline distT="0" distB="0" distL="0" distR="0" wp14:anchorId="0C742592" wp14:editId="5ED2018B">
            <wp:extent cx="5671038" cy="3200400"/>
            <wp:effectExtent l="0" t="0" r="6350" b="19050"/>
            <wp:docPr id="60788350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0D8E4CF3" w14:textId="77777777" w:rsidR="00FB75CA" w:rsidRPr="005577D2" w:rsidRDefault="00FB75CA" w:rsidP="00FB75CA">
      <w:pPr>
        <w:rPr>
          <w:b/>
          <w:bCs/>
          <w:color w:val="000000" w:themeColor="text1"/>
        </w:rPr>
      </w:pPr>
      <w:r w:rsidRPr="005577D2">
        <w:rPr>
          <w:b/>
          <w:bCs/>
          <w:color w:val="000000" w:themeColor="text1"/>
        </w:rPr>
        <w:t>Рис. 3. Ядро модели управления качеством обучения</w:t>
      </w:r>
    </w:p>
    <w:p w14:paraId="272AD002" w14:textId="77777777" w:rsidR="00FB75CA" w:rsidRPr="005577D2" w:rsidRDefault="00FB75CA" w:rsidP="00FB75CA"/>
    <w:p w14:paraId="307AAC60" w14:textId="77777777" w:rsidR="00FB75CA" w:rsidRPr="005577D2" w:rsidRDefault="00FB75CA" w:rsidP="00FB75CA">
      <w:pPr>
        <w:spacing w:line="276" w:lineRule="auto"/>
        <w:ind w:firstLine="425"/>
        <w:jc w:val="both"/>
      </w:pPr>
      <w:r w:rsidRPr="005577D2">
        <w:t>Таблица 1 отражает структуру ядра модели управления качеством обучения и демонстрирует взаимосвязь педагогического, профессионального и управленческого уровней. В ней представлены объекты влияния, используемые инструменты и ожидаемые эффекты, что позволяет увидеть системную логику функционирования модели и её направленность на устойчивое повышение качества обучения учащихся.</w:t>
      </w:r>
    </w:p>
    <w:p w14:paraId="6D33BBEF" w14:textId="77777777" w:rsidR="00FB75CA" w:rsidRPr="005577D2" w:rsidRDefault="00FB75CA" w:rsidP="00FB75CA">
      <w:pPr>
        <w:spacing w:line="276" w:lineRule="auto"/>
        <w:ind w:firstLine="425"/>
        <w:jc w:val="both"/>
      </w:pPr>
    </w:p>
    <w:p w14:paraId="74BDB097" w14:textId="77777777" w:rsidR="00FB75CA" w:rsidRPr="005577D2" w:rsidRDefault="00FB75CA" w:rsidP="00FB75CA">
      <w:pPr>
        <w:rPr>
          <w:b/>
          <w:bCs/>
        </w:rPr>
      </w:pPr>
      <w:r w:rsidRPr="005577D2">
        <w:rPr>
          <w:b/>
          <w:bCs/>
        </w:rPr>
        <w:t>Таблица 1. Структура ядра модели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236"/>
        <w:gridCol w:w="2122"/>
        <w:gridCol w:w="2637"/>
        <w:gridCol w:w="2350"/>
      </w:tblGrid>
      <w:tr w:rsidR="00FB75CA" w:rsidRPr="005577D2" w14:paraId="5D713054" w14:textId="77777777" w:rsidTr="00F457D3">
        <w:tc>
          <w:tcPr>
            <w:tcW w:w="0" w:type="auto"/>
            <w:shd w:val="clear" w:color="auto" w:fill="DEEAF6" w:themeFill="accent5" w:themeFillTint="33"/>
            <w:hideMark/>
          </w:tcPr>
          <w:p w14:paraId="2C2C78EF" w14:textId="77777777" w:rsidR="00FB75CA" w:rsidRPr="005577D2" w:rsidRDefault="00FB75CA" w:rsidP="00F457D3">
            <w:pPr>
              <w:spacing w:line="276" w:lineRule="auto"/>
              <w:jc w:val="center"/>
              <w:rPr>
                <w:b/>
                <w:bCs/>
              </w:rPr>
            </w:pPr>
            <w:r w:rsidRPr="005577D2">
              <w:rPr>
                <w:b/>
                <w:bCs/>
              </w:rPr>
              <w:t>Уровень</w:t>
            </w:r>
          </w:p>
        </w:tc>
        <w:tc>
          <w:tcPr>
            <w:tcW w:w="0" w:type="auto"/>
            <w:shd w:val="clear" w:color="auto" w:fill="DEEAF6" w:themeFill="accent5" w:themeFillTint="33"/>
            <w:hideMark/>
          </w:tcPr>
          <w:p w14:paraId="412827D7" w14:textId="77777777" w:rsidR="00FB75CA" w:rsidRPr="005577D2" w:rsidRDefault="00FB75CA" w:rsidP="00F457D3">
            <w:pPr>
              <w:spacing w:line="276" w:lineRule="auto"/>
              <w:jc w:val="center"/>
              <w:rPr>
                <w:b/>
                <w:bCs/>
              </w:rPr>
            </w:pPr>
            <w:r w:rsidRPr="005577D2">
              <w:rPr>
                <w:b/>
                <w:bCs/>
              </w:rPr>
              <w:t>Объект влияния</w:t>
            </w:r>
          </w:p>
        </w:tc>
        <w:tc>
          <w:tcPr>
            <w:tcW w:w="0" w:type="auto"/>
            <w:shd w:val="clear" w:color="auto" w:fill="DEEAF6" w:themeFill="accent5" w:themeFillTint="33"/>
            <w:hideMark/>
          </w:tcPr>
          <w:p w14:paraId="3C8D33BB" w14:textId="77777777" w:rsidR="00FB75CA" w:rsidRPr="005577D2" w:rsidRDefault="00FB75CA" w:rsidP="00F457D3">
            <w:pPr>
              <w:spacing w:line="276" w:lineRule="auto"/>
              <w:jc w:val="center"/>
              <w:rPr>
                <w:b/>
                <w:bCs/>
              </w:rPr>
            </w:pPr>
            <w:r w:rsidRPr="005577D2">
              <w:rPr>
                <w:b/>
                <w:bCs/>
              </w:rPr>
              <w:t>Основной инструмент</w:t>
            </w:r>
          </w:p>
        </w:tc>
        <w:tc>
          <w:tcPr>
            <w:tcW w:w="0" w:type="auto"/>
            <w:shd w:val="clear" w:color="auto" w:fill="DEEAF6" w:themeFill="accent5" w:themeFillTint="33"/>
            <w:hideMark/>
          </w:tcPr>
          <w:p w14:paraId="1006517F" w14:textId="77777777" w:rsidR="00FB75CA" w:rsidRPr="005577D2" w:rsidRDefault="00FB75CA" w:rsidP="00F457D3">
            <w:pPr>
              <w:spacing w:line="276" w:lineRule="auto"/>
              <w:jc w:val="center"/>
              <w:rPr>
                <w:b/>
                <w:bCs/>
              </w:rPr>
            </w:pPr>
            <w:r w:rsidRPr="005577D2">
              <w:rPr>
                <w:b/>
                <w:bCs/>
              </w:rPr>
              <w:t>Ожидаемый эффект</w:t>
            </w:r>
          </w:p>
        </w:tc>
      </w:tr>
      <w:tr w:rsidR="00FB75CA" w:rsidRPr="005577D2" w14:paraId="11CFA597" w14:textId="77777777" w:rsidTr="00F457D3">
        <w:tc>
          <w:tcPr>
            <w:tcW w:w="0" w:type="auto"/>
            <w:shd w:val="clear" w:color="auto" w:fill="DEEAF6" w:themeFill="accent5" w:themeFillTint="33"/>
            <w:hideMark/>
          </w:tcPr>
          <w:p w14:paraId="5A57F363" w14:textId="77777777" w:rsidR="00FB75CA" w:rsidRPr="005577D2" w:rsidRDefault="00FB75CA" w:rsidP="00F457D3">
            <w:pPr>
              <w:spacing w:line="276" w:lineRule="auto"/>
            </w:pPr>
            <w:r w:rsidRPr="005577D2">
              <w:t>Педагогический</w:t>
            </w:r>
          </w:p>
        </w:tc>
        <w:tc>
          <w:tcPr>
            <w:tcW w:w="0" w:type="auto"/>
            <w:hideMark/>
          </w:tcPr>
          <w:p w14:paraId="7B20F3E1" w14:textId="77777777" w:rsidR="00FB75CA" w:rsidRPr="005577D2" w:rsidRDefault="00FB75CA" w:rsidP="00F457D3">
            <w:pPr>
              <w:spacing w:line="276" w:lineRule="auto"/>
            </w:pPr>
            <w:r w:rsidRPr="005577D2">
              <w:t>Урок и задания</w:t>
            </w:r>
          </w:p>
        </w:tc>
        <w:tc>
          <w:tcPr>
            <w:tcW w:w="0" w:type="auto"/>
            <w:hideMark/>
          </w:tcPr>
          <w:p w14:paraId="3A38F38D" w14:textId="77777777" w:rsidR="00FB75CA" w:rsidRPr="005577D2" w:rsidRDefault="00FB75CA" w:rsidP="00F457D3">
            <w:pPr>
              <w:spacing w:line="276" w:lineRule="auto"/>
            </w:pPr>
            <w:r w:rsidRPr="005577D2">
              <w:t>STEAM-задания, анализ структуры урока</w:t>
            </w:r>
          </w:p>
        </w:tc>
        <w:tc>
          <w:tcPr>
            <w:tcW w:w="0" w:type="auto"/>
            <w:hideMark/>
          </w:tcPr>
          <w:p w14:paraId="35E448F5" w14:textId="77777777" w:rsidR="00FB75CA" w:rsidRPr="005577D2" w:rsidRDefault="00FB75CA" w:rsidP="00F457D3">
            <w:pPr>
              <w:spacing w:line="276" w:lineRule="auto"/>
            </w:pPr>
            <w:r w:rsidRPr="005577D2">
              <w:t>Повышение когнитивной активности учащихся</w:t>
            </w:r>
          </w:p>
        </w:tc>
      </w:tr>
      <w:tr w:rsidR="00FB75CA" w:rsidRPr="005577D2" w14:paraId="328F8A05" w14:textId="77777777" w:rsidTr="00F457D3">
        <w:tc>
          <w:tcPr>
            <w:tcW w:w="0" w:type="auto"/>
            <w:shd w:val="clear" w:color="auto" w:fill="DEEAF6" w:themeFill="accent5" w:themeFillTint="33"/>
            <w:hideMark/>
          </w:tcPr>
          <w:p w14:paraId="66104960" w14:textId="77777777" w:rsidR="00FB75CA" w:rsidRPr="005577D2" w:rsidRDefault="00FB75CA" w:rsidP="00F457D3">
            <w:pPr>
              <w:spacing w:line="276" w:lineRule="auto"/>
            </w:pPr>
            <w:r w:rsidRPr="005577D2">
              <w:t>Профессиональный</w:t>
            </w:r>
          </w:p>
        </w:tc>
        <w:tc>
          <w:tcPr>
            <w:tcW w:w="0" w:type="auto"/>
            <w:hideMark/>
          </w:tcPr>
          <w:p w14:paraId="19DBD892" w14:textId="77777777" w:rsidR="00FB75CA" w:rsidRPr="005577D2" w:rsidRDefault="00FB75CA" w:rsidP="00F457D3">
            <w:pPr>
              <w:spacing w:line="276" w:lineRule="auto"/>
            </w:pPr>
            <w:r w:rsidRPr="005577D2">
              <w:t>Совместный анализ практики</w:t>
            </w:r>
          </w:p>
        </w:tc>
        <w:tc>
          <w:tcPr>
            <w:tcW w:w="0" w:type="auto"/>
            <w:hideMark/>
          </w:tcPr>
          <w:p w14:paraId="221013B6" w14:textId="77777777" w:rsidR="00FB75CA" w:rsidRPr="005577D2" w:rsidRDefault="00FB75CA" w:rsidP="00F457D3">
            <w:pPr>
              <w:spacing w:line="276" w:lineRule="auto"/>
            </w:pPr>
            <w:r w:rsidRPr="005577D2">
              <w:t>PLC, формы анализа, протоколы</w:t>
            </w:r>
          </w:p>
        </w:tc>
        <w:tc>
          <w:tcPr>
            <w:tcW w:w="0" w:type="auto"/>
            <w:hideMark/>
          </w:tcPr>
          <w:p w14:paraId="5DD0E935" w14:textId="77777777" w:rsidR="00FB75CA" w:rsidRPr="005577D2" w:rsidRDefault="00FB75CA" w:rsidP="00F457D3">
            <w:pPr>
              <w:spacing w:line="276" w:lineRule="auto"/>
            </w:pPr>
            <w:r w:rsidRPr="005577D2">
              <w:t>Согласование стандартов качества</w:t>
            </w:r>
          </w:p>
        </w:tc>
      </w:tr>
      <w:tr w:rsidR="00FB75CA" w:rsidRPr="005577D2" w14:paraId="24FEC8DB" w14:textId="77777777" w:rsidTr="00F457D3">
        <w:tc>
          <w:tcPr>
            <w:tcW w:w="0" w:type="auto"/>
            <w:shd w:val="clear" w:color="auto" w:fill="DEEAF6" w:themeFill="accent5" w:themeFillTint="33"/>
            <w:hideMark/>
          </w:tcPr>
          <w:p w14:paraId="47AEADA5" w14:textId="77777777" w:rsidR="00FB75CA" w:rsidRPr="005577D2" w:rsidRDefault="00FB75CA" w:rsidP="00F457D3">
            <w:pPr>
              <w:spacing w:line="276" w:lineRule="auto"/>
            </w:pPr>
            <w:r w:rsidRPr="005577D2">
              <w:t>Управленческий</w:t>
            </w:r>
          </w:p>
        </w:tc>
        <w:tc>
          <w:tcPr>
            <w:tcW w:w="0" w:type="auto"/>
            <w:hideMark/>
          </w:tcPr>
          <w:p w14:paraId="134865E4" w14:textId="77777777" w:rsidR="00FB75CA" w:rsidRPr="005577D2" w:rsidRDefault="00FB75CA" w:rsidP="00F457D3">
            <w:pPr>
              <w:spacing w:line="276" w:lineRule="auto"/>
            </w:pPr>
            <w:r w:rsidRPr="005577D2">
              <w:t>Организация и сопровождение</w:t>
            </w:r>
          </w:p>
        </w:tc>
        <w:tc>
          <w:tcPr>
            <w:tcW w:w="0" w:type="auto"/>
            <w:hideMark/>
          </w:tcPr>
          <w:p w14:paraId="5B79923A" w14:textId="77777777" w:rsidR="00FB75CA" w:rsidRPr="005577D2" w:rsidRDefault="00FB75CA" w:rsidP="00F457D3">
            <w:pPr>
              <w:spacing w:line="276" w:lineRule="auto"/>
            </w:pPr>
            <w:r w:rsidRPr="005577D2">
              <w:t>Планирование, мониторинг, управленческие решения</w:t>
            </w:r>
          </w:p>
        </w:tc>
        <w:tc>
          <w:tcPr>
            <w:tcW w:w="0" w:type="auto"/>
            <w:hideMark/>
          </w:tcPr>
          <w:p w14:paraId="61EB8FF6" w14:textId="77777777" w:rsidR="00FB75CA" w:rsidRPr="005577D2" w:rsidRDefault="00FB75CA" w:rsidP="00F457D3">
            <w:pPr>
              <w:spacing w:line="276" w:lineRule="auto"/>
            </w:pPr>
            <w:r w:rsidRPr="005577D2">
              <w:t>Устойчивость изменений</w:t>
            </w:r>
          </w:p>
        </w:tc>
      </w:tr>
    </w:tbl>
    <w:p w14:paraId="5D6C3008" w14:textId="77777777" w:rsidR="00FB75CA" w:rsidRPr="005577D2" w:rsidRDefault="00FB75CA" w:rsidP="00FB75CA">
      <w:pPr>
        <w:spacing w:line="276" w:lineRule="auto"/>
      </w:pPr>
    </w:p>
    <w:p w14:paraId="1A7B7EC5" w14:textId="77777777" w:rsidR="00FB75CA" w:rsidRPr="005577D2" w:rsidRDefault="00FB75CA" w:rsidP="00FB75CA">
      <w:pPr>
        <w:pStyle w:val="3"/>
        <w:rPr>
          <w:b/>
          <w:bCs/>
          <w:sz w:val="24"/>
          <w:szCs w:val="24"/>
        </w:rPr>
      </w:pPr>
      <w:bookmarkStart w:id="2" w:name="_Toc222736837"/>
      <w:r w:rsidRPr="005577D2">
        <w:rPr>
          <w:sz w:val="24"/>
          <w:szCs w:val="24"/>
        </w:rPr>
        <w:lastRenderedPageBreak/>
        <w:t>2.1.2 Принципы функционирования модели</w:t>
      </w:r>
      <w:bookmarkEnd w:id="2"/>
    </w:p>
    <w:p w14:paraId="0EBB1992" w14:textId="77777777" w:rsidR="00FB75CA" w:rsidRPr="005577D2" w:rsidRDefault="00FB75CA" w:rsidP="00FB75CA"/>
    <w:p w14:paraId="3AD0ACE3" w14:textId="77777777" w:rsidR="00FB75CA" w:rsidRPr="005577D2" w:rsidRDefault="00FB75CA" w:rsidP="00FB75CA">
      <w:pPr>
        <w:pStyle w:val="ac"/>
        <w:spacing w:before="0" w:beforeAutospacing="0" w:after="0" w:afterAutospacing="0" w:line="276" w:lineRule="auto"/>
        <w:ind w:firstLine="426"/>
        <w:jc w:val="both"/>
      </w:pPr>
      <w:r w:rsidRPr="005577D2">
        <w:t>Функционирование модели управления качеством обучения основывается на трёх взаимосвязанных принципах, определяющих её устойчивость и результативность.</w:t>
      </w:r>
    </w:p>
    <w:p w14:paraId="728558CD" w14:textId="77777777" w:rsidR="00FB75CA" w:rsidRPr="005577D2" w:rsidRDefault="00FB75CA" w:rsidP="00FB75CA">
      <w:pPr>
        <w:ind w:left="426"/>
        <w:rPr>
          <w:b/>
          <w:bCs/>
        </w:rPr>
      </w:pPr>
      <w:r w:rsidRPr="005577D2">
        <w:rPr>
          <w:b/>
          <w:bCs/>
        </w:rPr>
        <w:t>Принцип системности</w:t>
      </w:r>
    </w:p>
    <w:p w14:paraId="00ACB699" w14:textId="77777777" w:rsidR="00FB75CA" w:rsidRPr="005577D2" w:rsidRDefault="00FB75CA" w:rsidP="00FB75CA">
      <w:pPr>
        <w:pStyle w:val="ac"/>
        <w:spacing w:before="0" w:beforeAutospacing="0" w:after="0" w:afterAutospacing="0" w:line="276" w:lineRule="auto"/>
        <w:ind w:firstLine="426"/>
        <w:jc w:val="both"/>
      </w:pPr>
      <w:r w:rsidRPr="005577D2">
        <w:t>Качество обучения рассматривается как результат взаимосвязанного воздействия на урок, задания, оценивание и профессиональное взаимодействие педагогов. Изменение одного элемента без согласования с другими не приводит к устойчивым результатам.</w:t>
      </w:r>
    </w:p>
    <w:p w14:paraId="7CE5C473" w14:textId="77777777" w:rsidR="00FB75CA" w:rsidRPr="005577D2" w:rsidRDefault="00FB75CA" w:rsidP="00FB75CA">
      <w:pPr>
        <w:ind w:left="426"/>
        <w:rPr>
          <w:b/>
          <w:bCs/>
        </w:rPr>
      </w:pPr>
      <w:r w:rsidRPr="005577D2">
        <w:rPr>
          <w:b/>
          <w:bCs/>
        </w:rPr>
        <w:t>Принцип доказательности</w:t>
      </w:r>
    </w:p>
    <w:p w14:paraId="15AE6AD0" w14:textId="77777777" w:rsidR="00FB75CA" w:rsidRPr="005577D2" w:rsidRDefault="00FB75CA" w:rsidP="00FB75CA">
      <w:pPr>
        <w:pStyle w:val="ac"/>
        <w:spacing w:before="0" w:beforeAutospacing="0" w:after="0" w:afterAutospacing="0" w:line="276" w:lineRule="auto"/>
        <w:ind w:firstLine="426"/>
        <w:jc w:val="both"/>
      </w:pPr>
      <w:r w:rsidRPr="005577D2">
        <w:t>Управленческие и методические решения принимаются на основе анализа данных: уроков, учебных заданий, работ учащихся и результатов оценивания. Профессиональный диалог строится на критериях и наблюдаемых показателях.</w:t>
      </w:r>
    </w:p>
    <w:p w14:paraId="5F447651" w14:textId="77777777" w:rsidR="00FB75CA" w:rsidRPr="005577D2" w:rsidRDefault="00FB75CA" w:rsidP="00FB75CA">
      <w:pPr>
        <w:ind w:left="426"/>
        <w:rPr>
          <w:b/>
          <w:bCs/>
        </w:rPr>
      </w:pPr>
      <w:r w:rsidRPr="005577D2">
        <w:rPr>
          <w:b/>
          <w:bCs/>
        </w:rPr>
        <w:t>Принцип коллективной профессиональной ответственности</w:t>
      </w:r>
    </w:p>
    <w:p w14:paraId="607BE993" w14:textId="77777777" w:rsidR="00FB75CA" w:rsidRPr="005577D2" w:rsidRDefault="00FB75CA" w:rsidP="00FB75CA">
      <w:pPr>
        <w:pStyle w:val="ac"/>
        <w:spacing w:before="0" w:beforeAutospacing="0" w:after="0" w:afterAutospacing="0" w:line="276" w:lineRule="auto"/>
        <w:ind w:firstLine="426"/>
        <w:jc w:val="both"/>
      </w:pPr>
      <w:r w:rsidRPr="005577D2">
        <w:t>Качество обучения является результатом согласованных действий всего педагогического коллектива. Работа PLC формирует культуру совместного анализа, рефлексии и непрерывного совершенствования практики.</w:t>
      </w:r>
    </w:p>
    <w:p w14:paraId="0CBC98AD" w14:textId="77777777" w:rsidR="00FB75CA" w:rsidRPr="005577D2" w:rsidRDefault="00FB75CA" w:rsidP="00FB75CA">
      <w:pPr>
        <w:spacing w:line="276" w:lineRule="auto"/>
        <w:jc w:val="both"/>
      </w:pPr>
    </w:p>
    <w:p w14:paraId="3A39EA62" w14:textId="77777777" w:rsidR="00FB75CA" w:rsidRPr="005577D2" w:rsidRDefault="00FB75CA" w:rsidP="00FB75CA">
      <w:pPr>
        <w:pStyle w:val="3"/>
        <w:rPr>
          <w:b/>
          <w:bCs/>
          <w:sz w:val="24"/>
          <w:szCs w:val="24"/>
          <w:lang w:val="en-GB"/>
        </w:rPr>
      </w:pPr>
      <w:bookmarkStart w:id="3" w:name="_Toc222736838"/>
      <w:r w:rsidRPr="005577D2">
        <w:rPr>
          <w:sz w:val="24"/>
          <w:szCs w:val="24"/>
          <w:lang w:val="en-GB"/>
        </w:rPr>
        <w:t xml:space="preserve">2.1.3 </w:t>
      </w:r>
      <w:r w:rsidRPr="005577D2">
        <w:rPr>
          <w:sz w:val="24"/>
          <w:szCs w:val="24"/>
        </w:rPr>
        <w:t>Управленческий</w:t>
      </w:r>
      <w:r w:rsidRPr="005577D2">
        <w:rPr>
          <w:sz w:val="24"/>
          <w:szCs w:val="24"/>
          <w:lang w:val="en-GB"/>
        </w:rPr>
        <w:t xml:space="preserve"> </w:t>
      </w:r>
      <w:r w:rsidRPr="005577D2">
        <w:rPr>
          <w:sz w:val="24"/>
          <w:szCs w:val="24"/>
        </w:rPr>
        <w:t>цикл</w:t>
      </w:r>
      <w:r w:rsidRPr="005577D2">
        <w:rPr>
          <w:sz w:val="24"/>
          <w:szCs w:val="24"/>
          <w:lang w:val="en-GB"/>
        </w:rPr>
        <w:t xml:space="preserve"> PLC-STEAM Quality Loop</w:t>
      </w:r>
      <w:bookmarkEnd w:id="3"/>
    </w:p>
    <w:p w14:paraId="5AE17AA8" w14:textId="77777777" w:rsidR="00FB75CA" w:rsidRPr="005577D2" w:rsidRDefault="00FB75CA" w:rsidP="00FB75CA">
      <w:pPr>
        <w:ind w:firstLine="426"/>
        <w:rPr>
          <w:lang w:val="en-GB"/>
        </w:rPr>
      </w:pPr>
    </w:p>
    <w:p w14:paraId="172B5CB2" w14:textId="77777777" w:rsidR="00FB75CA" w:rsidRPr="005577D2" w:rsidRDefault="00FB75CA" w:rsidP="00FB75CA">
      <w:pPr>
        <w:pStyle w:val="ac"/>
        <w:spacing w:before="0" w:beforeAutospacing="0" w:after="0" w:afterAutospacing="0" w:line="276" w:lineRule="auto"/>
        <w:ind w:firstLine="426"/>
        <w:jc w:val="both"/>
      </w:pPr>
      <w:r w:rsidRPr="005577D2">
        <w:t xml:space="preserve">Для обеспечения управляемости модели в её структуре реализуется циклический механизм профессионального совершенствования, условно обозначенный как </w:t>
      </w:r>
      <w:r w:rsidRPr="005577D2">
        <w:rPr>
          <w:rStyle w:val="ad"/>
          <w:rFonts w:eastAsiaTheme="majorEastAsia"/>
        </w:rPr>
        <w:t xml:space="preserve">PLC-STEAM Quality </w:t>
      </w:r>
      <w:proofErr w:type="spellStart"/>
      <w:r w:rsidRPr="005577D2">
        <w:rPr>
          <w:rStyle w:val="ad"/>
          <w:rFonts w:eastAsiaTheme="majorEastAsia"/>
        </w:rPr>
        <w:t>Loop</w:t>
      </w:r>
      <w:proofErr w:type="spellEnd"/>
      <w:r w:rsidRPr="005577D2">
        <w:t xml:space="preserve">. Под PLC-STEAM Quality </w:t>
      </w:r>
      <w:proofErr w:type="spellStart"/>
      <w:r w:rsidRPr="005577D2">
        <w:t>Loop</w:t>
      </w:r>
      <w:proofErr w:type="spellEnd"/>
      <w:r w:rsidRPr="005577D2">
        <w:t xml:space="preserve"> понимается управленческий цикл, в рамках которого профессиональные обучающиеся сообщества (PLC) осуществляют регулярный анализ уроков и учебных заданий, проектируют изменения с учётом STEAM-подхода, апробируют новые решения в практике, анализируют полученные данные и на основе результатов принимают корректирующие профессиональные и управленческие решения. Цикл носит повторяющийся характер и обеспечивает непрерывное совершенствование качества обучения:</w:t>
      </w:r>
    </w:p>
    <w:p w14:paraId="758FCE16" w14:textId="77777777" w:rsidR="00FB75CA" w:rsidRPr="005577D2" w:rsidRDefault="00FB75CA" w:rsidP="00FB75CA">
      <w:pPr>
        <w:pStyle w:val="ac"/>
        <w:spacing w:before="0" w:beforeAutospacing="0" w:after="0" w:afterAutospacing="0" w:line="276" w:lineRule="auto"/>
        <w:ind w:firstLine="426"/>
        <w:jc w:val="both"/>
      </w:pPr>
      <w:r w:rsidRPr="005577D2">
        <w:rPr>
          <w:rStyle w:val="ad"/>
          <w:rFonts w:eastAsiaTheme="majorEastAsia"/>
        </w:rPr>
        <w:t>PLC (Professional Learning Community)</w:t>
      </w:r>
      <w:r w:rsidRPr="005577D2">
        <w:t xml:space="preserve"> — профессиональное обучающееся сообщество</w:t>
      </w:r>
    </w:p>
    <w:p w14:paraId="28E20F64" w14:textId="77777777" w:rsidR="00FB75CA" w:rsidRPr="005577D2" w:rsidRDefault="00FB75CA" w:rsidP="00FB75CA">
      <w:pPr>
        <w:pStyle w:val="ac"/>
        <w:spacing w:before="0" w:beforeAutospacing="0" w:after="0" w:afterAutospacing="0" w:line="276" w:lineRule="auto"/>
        <w:ind w:firstLine="426"/>
        <w:jc w:val="both"/>
      </w:pPr>
      <w:r w:rsidRPr="005577D2">
        <w:rPr>
          <w:rStyle w:val="ad"/>
          <w:rFonts w:eastAsiaTheme="majorEastAsia"/>
        </w:rPr>
        <w:t>STEAM</w:t>
      </w:r>
      <w:r w:rsidRPr="005577D2">
        <w:t xml:space="preserve"> — интегративный подход в образовании (Science, Technology, Engineering, Arts, </w:t>
      </w:r>
      <w:proofErr w:type="spellStart"/>
      <w:r w:rsidRPr="005577D2">
        <w:t>Mathematics</w:t>
      </w:r>
      <w:proofErr w:type="spellEnd"/>
      <w:r w:rsidRPr="005577D2">
        <w:t>)</w:t>
      </w:r>
    </w:p>
    <w:p w14:paraId="03752A4D" w14:textId="77777777" w:rsidR="00FB75CA" w:rsidRPr="005577D2" w:rsidRDefault="00FB75CA" w:rsidP="00FB75CA">
      <w:pPr>
        <w:pStyle w:val="ac"/>
        <w:spacing w:before="0" w:beforeAutospacing="0" w:after="0" w:afterAutospacing="0" w:line="276" w:lineRule="auto"/>
        <w:ind w:firstLine="426"/>
        <w:jc w:val="both"/>
      </w:pPr>
      <w:r w:rsidRPr="005577D2">
        <w:rPr>
          <w:rStyle w:val="ad"/>
          <w:rFonts w:eastAsiaTheme="majorEastAsia"/>
        </w:rPr>
        <w:t xml:space="preserve">Quality </w:t>
      </w:r>
      <w:proofErr w:type="spellStart"/>
      <w:r w:rsidRPr="005577D2">
        <w:rPr>
          <w:rStyle w:val="ad"/>
          <w:rFonts w:eastAsiaTheme="majorEastAsia"/>
        </w:rPr>
        <w:t>Loop</w:t>
      </w:r>
      <w:proofErr w:type="spellEnd"/>
      <w:r w:rsidRPr="005577D2">
        <w:t xml:space="preserve"> — цикл обеспечения качества / цикл повышения качества</w:t>
      </w:r>
    </w:p>
    <w:p w14:paraId="40E47D93" w14:textId="77777777" w:rsidR="00FB75CA" w:rsidRPr="005577D2" w:rsidRDefault="00FB75CA" w:rsidP="00FB75CA">
      <w:pPr>
        <w:pStyle w:val="ac"/>
        <w:spacing w:before="0" w:beforeAutospacing="0" w:after="0" w:afterAutospacing="0" w:line="276" w:lineRule="auto"/>
        <w:ind w:firstLine="426"/>
        <w:jc w:val="both"/>
      </w:pPr>
      <w:r w:rsidRPr="005577D2">
        <w:t>Данный цикл отражает непрерывную взаимосвязь анализа педагогической практики, принятия решений и оценки их влияния на образовательные результаты.</w:t>
      </w:r>
    </w:p>
    <w:p w14:paraId="18B253AF" w14:textId="77777777" w:rsidR="00FB75CA" w:rsidRPr="005577D2" w:rsidRDefault="00FB75CA" w:rsidP="00FB75CA">
      <w:pPr>
        <w:pStyle w:val="ac"/>
        <w:spacing w:before="0" w:beforeAutospacing="0" w:after="0" w:afterAutospacing="0" w:line="276" w:lineRule="auto"/>
        <w:jc w:val="both"/>
      </w:pPr>
      <w:r w:rsidRPr="005577D2">
        <w:t>Цикл включает пять последовательных этапов:</w:t>
      </w:r>
    </w:p>
    <w:p w14:paraId="0C412DE7" w14:textId="77777777" w:rsidR="00FB75CA" w:rsidRPr="005577D2" w:rsidRDefault="00FB75CA" w:rsidP="00FB75CA">
      <w:pPr>
        <w:pStyle w:val="ac"/>
        <w:numPr>
          <w:ilvl w:val="0"/>
          <w:numId w:val="12"/>
        </w:numPr>
        <w:spacing w:before="0" w:beforeAutospacing="0" w:after="0" w:afterAutospacing="0" w:line="276" w:lineRule="auto"/>
        <w:jc w:val="both"/>
      </w:pPr>
      <w:r w:rsidRPr="005577D2">
        <w:t>Анализ педагогической практики</w:t>
      </w:r>
    </w:p>
    <w:p w14:paraId="3B8ABBC7" w14:textId="77777777" w:rsidR="00FB75CA" w:rsidRPr="005577D2" w:rsidRDefault="00FB75CA" w:rsidP="00FB75CA">
      <w:pPr>
        <w:pStyle w:val="ac"/>
        <w:spacing w:before="0" w:beforeAutospacing="0" w:after="0" w:afterAutospacing="0" w:line="276" w:lineRule="auto"/>
        <w:jc w:val="both"/>
      </w:pPr>
      <w:r w:rsidRPr="005577D2">
        <w:t>Рассмотрение уроков, заданий и результатов оценивания в рамках PLC на основе согласованных критериев.</w:t>
      </w:r>
    </w:p>
    <w:p w14:paraId="5452985C" w14:textId="77777777" w:rsidR="00FB75CA" w:rsidRPr="005577D2" w:rsidRDefault="00FB75CA" w:rsidP="00FB75CA">
      <w:pPr>
        <w:pStyle w:val="ac"/>
        <w:numPr>
          <w:ilvl w:val="0"/>
          <w:numId w:val="12"/>
        </w:numPr>
        <w:spacing w:before="0" w:beforeAutospacing="0" w:after="0" w:afterAutospacing="0" w:line="276" w:lineRule="auto"/>
        <w:jc w:val="both"/>
      </w:pPr>
      <w:r w:rsidRPr="005577D2">
        <w:t>Выявление профессиональных проблем и зон развития</w:t>
      </w:r>
    </w:p>
    <w:p w14:paraId="7FABDDCE" w14:textId="77777777" w:rsidR="00FB75CA" w:rsidRPr="005577D2" w:rsidRDefault="00FB75CA" w:rsidP="00FB75CA">
      <w:pPr>
        <w:pStyle w:val="ac"/>
        <w:spacing w:before="0" w:beforeAutospacing="0" w:after="0" w:afterAutospacing="0" w:line="276" w:lineRule="auto"/>
        <w:jc w:val="both"/>
      </w:pPr>
      <w:r w:rsidRPr="005577D2">
        <w:t>Определение типичных затруднений учащихся и факторов, влияющих на качество обучения.</w:t>
      </w:r>
    </w:p>
    <w:p w14:paraId="7F69269C" w14:textId="77777777" w:rsidR="00FB75CA" w:rsidRPr="005577D2" w:rsidRDefault="00FB75CA" w:rsidP="00FB75CA">
      <w:pPr>
        <w:pStyle w:val="ac"/>
        <w:numPr>
          <w:ilvl w:val="0"/>
          <w:numId w:val="12"/>
        </w:numPr>
        <w:spacing w:before="0" w:beforeAutospacing="0" w:after="0" w:afterAutospacing="0" w:line="276" w:lineRule="auto"/>
        <w:jc w:val="both"/>
      </w:pPr>
      <w:r w:rsidRPr="005577D2">
        <w:t>Проектирование изменений</w:t>
      </w:r>
    </w:p>
    <w:p w14:paraId="7FFB3BC2" w14:textId="77777777" w:rsidR="00FB75CA" w:rsidRPr="005577D2" w:rsidRDefault="00FB75CA" w:rsidP="00FB75CA">
      <w:pPr>
        <w:pStyle w:val="ac"/>
        <w:spacing w:before="0" w:beforeAutospacing="0" w:after="0" w:afterAutospacing="0" w:line="276" w:lineRule="auto"/>
        <w:jc w:val="both"/>
      </w:pPr>
      <w:r w:rsidRPr="005577D2">
        <w:t>Разработка или корректировка заданий, структуры урока, критериев оценивания с учётом STEAM-подхода.</w:t>
      </w:r>
    </w:p>
    <w:p w14:paraId="643082E0" w14:textId="77777777" w:rsidR="00FB75CA" w:rsidRPr="005577D2" w:rsidRDefault="00FB75CA" w:rsidP="00FB75CA">
      <w:pPr>
        <w:pStyle w:val="ac"/>
        <w:numPr>
          <w:ilvl w:val="0"/>
          <w:numId w:val="12"/>
        </w:numPr>
        <w:spacing w:before="0" w:beforeAutospacing="0" w:after="0" w:afterAutospacing="0" w:line="276" w:lineRule="auto"/>
        <w:jc w:val="both"/>
      </w:pPr>
      <w:r w:rsidRPr="005577D2">
        <w:lastRenderedPageBreak/>
        <w:t>Апробация и внедрение</w:t>
      </w:r>
    </w:p>
    <w:p w14:paraId="3419BFE4" w14:textId="77777777" w:rsidR="00FB75CA" w:rsidRPr="005577D2" w:rsidRDefault="00FB75CA" w:rsidP="00FB75CA">
      <w:pPr>
        <w:pStyle w:val="ac"/>
        <w:spacing w:before="0" w:beforeAutospacing="0" w:after="0" w:afterAutospacing="0" w:line="276" w:lineRule="auto"/>
        <w:jc w:val="both"/>
      </w:pPr>
      <w:r w:rsidRPr="005577D2">
        <w:t>Реализация изменений в практике обучения.</w:t>
      </w:r>
    </w:p>
    <w:p w14:paraId="5AE3529C" w14:textId="77777777" w:rsidR="00FB75CA" w:rsidRPr="005577D2" w:rsidRDefault="00FB75CA" w:rsidP="00FB75CA">
      <w:pPr>
        <w:pStyle w:val="ac"/>
        <w:numPr>
          <w:ilvl w:val="0"/>
          <w:numId w:val="12"/>
        </w:numPr>
        <w:spacing w:before="0" w:beforeAutospacing="0" w:after="0" w:afterAutospacing="0" w:line="276" w:lineRule="auto"/>
        <w:jc w:val="both"/>
      </w:pPr>
      <w:r w:rsidRPr="005577D2">
        <w:t>Мониторинг и корректировка</w:t>
      </w:r>
    </w:p>
    <w:p w14:paraId="5DE52122" w14:textId="77777777" w:rsidR="00FB75CA" w:rsidRPr="005577D2" w:rsidRDefault="00FB75CA" w:rsidP="00FB75CA">
      <w:pPr>
        <w:pStyle w:val="ac"/>
        <w:spacing w:before="0" w:beforeAutospacing="0" w:after="0" w:afterAutospacing="0" w:line="276" w:lineRule="auto"/>
        <w:jc w:val="both"/>
      </w:pPr>
      <w:r w:rsidRPr="005577D2">
        <w:t>Анализ полученных результатов и принятие дальнейших управленческих решений.</w:t>
      </w:r>
    </w:p>
    <w:p w14:paraId="3A34F5DC" w14:textId="77777777" w:rsidR="00FB75CA" w:rsidRPr="005577D2" w:rsidRDefault="00FB75CA" w:rsidP="00FB75CA">
      <w:pPr>
        <w:pStyle w:val="ac"/>
        <w:spacing w:before="0" w:beforeAutospacing="0" w:after="0" w:afterAutospacing="0" w:line="276" w:lineRule="auto"/>
        <w:ind w:firstLine="426"/>
        <w:jc w:val="both"/>
      </w:pPr>
      <w:r w:rsidRPr="005577D2">
        <w:t xml:space="preserve">Таким образом, PLC-STEAM Quality </w:t>
      </w:r>
      <w:proofErr w:type="spellStart"/>
      <w:r w:rsidRPr="005577D2">
        <w:t>Loop</w:t>
      </w:r>
      <w:proofErr w:type="spellEnd"/>
      <w:r w:rsidRPr="005577D2">
        <w:t xml:space="preserve"> обеспечивает переход от единичных инициатив к системному механизму повышения качества обучения.</w:t>
      </w:r>
    </w:p>
    <w:p w14:paraId="1CC8D0F7" w14:textId="77777777" w:rsidR="00FB75CA" w:rsidRPr="005577D2" w:rsidRDefault="00FB75CA" w:rsidP="00FB75CA">
      <w:pPr>
        <w:pStyle w:val="ac"/>
        <w:spacing w:before="0" w:beforeAutospacing="0" w:after="0" w:afterAutospacing="0" w:line="276" w:lineRule="auto"/>
        <w:ind w:firstLine="426"/>
        <w:jc w:val="both"/>
      </w:pPr>
      <w:r w:rsidRPr="005577D2">
        <w:t xml:space="preserve">Графическая логика PLC-STEAM Quality </w:t>
      </w:r>
      <w:proofErr w:type="spellStart"/>
      <w:r w:rsidRPr="005577D2">
        <w:t>Loop</w:t>
      </w:r>
      <w:proofErr w:type="spellEnd"/>
      <w:r w:rsidRPr="005577D2">
        <w:t xml:space="preserve"> отражает циклический характер управляемых профессиональных изменений: анализ педагогической практики в рамках PLC → выявление проблем и проектирование решений → внедрение изменений в уроки и задания → мониторинг результатов → повторный анализ. Замкнутая структура цикла подчёркивает непрерывность процесса совершенствования качества обучения и его опору на данные (рис. 4).</w:t>
      </w:r>
    </w:p>
    <w:p w14:paraId="5F05579D" w14:textId="77777777" w:rsidR="00FB75CA" w:rsidRPr="005577D2" w:rsidRDefault="00FB75CA" w:rsidP="00FB75CA">
      <w:pPr>
        <w:spacing w:line="276" w:lineRule="auto"/>
      </w:pPr>
    </w:p>
    <w:p w14:paraId="6AFF119A" w14:textId="77777777" w:rsidR="00FB75CA" w:rsidRPr="005577D2" w:rsidRDefault="00FB75CA" w:rsidP="00FB75CA">
      <w:pPr>
        <w:spacing w:line="276" w:lineRule="auto"/>
      </w:pPr>
      <w:r w:rsidRPr="005577D2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92117B" wp14:editId="33B5694F">
                <wp:simplePos x="0" y="0"/>
                <wp:positionH relativeFrom="margin">
                  <wp:posOffset>2542846</wp:posOffset>
                </wp:positionH>
                <wp:positionV relativeFrom="paragraph">
                  <wp:posOffset>1028766</wp:posOffset>
                </wp:positionV>
                <wp:extent cx="1035424" cy="956038"/>
                <wp:effectExtent l="0" t="0" r="0" b="0"/>
                <wp:wrapNone/>
                <wp:docPr id="84806367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424" cy="956038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84F693" w14:textId="77777777" w:rsidR="00FB75CA" w:rsidRPr="0078097A" w:rsidRDefault="00FB75CA" w:rsidP="00FB75C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F5496" w:themeColor="accent1" w:themeShade="BF"/>
                                <w:sz w:val="20"/>
                                <w:szCs w:val="20"/>
                              </w:rPr>
                            </w:pPr>
                            <w:r w:rsidRPr="0078097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Качество обучения учащихся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92117B" id="Овал 4" o:spid="_x0000_s1026" style="position:absolute;margin-left:200.2pt;margin-top:81pt;width:81.55pt;height:75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LI0lgIAAKsFAAAOAAAAZHJzL2Uyb0RvYy54bWysVN9P2zAQfp+0/8Hy+0hSWlYqUlSBmCYx&#10;QMDEs+vYxJLj82y3SffX7+ykaTfQHqa9OPb9+O7uy91dXHaNJlvhvAJT0uIkp0QYDpUyryX9/nzz&#10;aU6JD8xUTIMRJd0JTy+XHz9ctHYhJlCDroQjCGL8orUlrUOwiyzzvBYN8ydghUGlBNewgE/3mlWO&#10;tYje6GyS52dZC66yDrjwHqXXvZIuE76Ugod7Kb0IRJcUcwvpdOlcxzNbXrDFq2O2VnxIg/1DFg1T&#10;BoOOUNcsMLJx6g1Uo7gDDzKccGgykFJxkWrAaor8j2qeamZFqgXJ8Xakyf8/WH63fbIPDmlorV94&#10;vMYqOuma+MX8SJfI2o1kiS4QjsIiP51NJ1NKOOrOZ2f56TyymR28rfPhi4CGxEtJhdbK+lgPW7Dt&#10;rQ+99d4qij1oVd0ordMj9oC40o5sGf49xrkwYZbc9ab5BlUvxy7Ih/+IYvzbvXi+F2NCqZsiUkrv&#10;tyDaxFAGYtA+nyjJDmSkW9hpEe20eRSSqArLn6RERuTjHIteVbNK9OJiNqT4JpcEGJElxh+xB4D3&#10;6i8Gjgf76CpSm4/O+d8S60scPVJkMGF0bpQB9x6ADmPk3n5PUk9NZCl06w7x43UN1e7BEQf9vHnL&#10;bxT2wC3z4YE5HDAcRVwa4R4PqaEtKQw3SmpwP9+TR3vse9RS0uLAltT/2DAnKNFfDU7EeTGdxglP&#10;j+ns8wQf7lizPtaYTXMF2FUFrifL0zXaB72/SgfNC+6WVYyKKmY4xi4pD27/uAr9IsHtxMVqlcxw&#10;qi0Lt+bJ8ggeCY4N/ty9MGeHQQg4QnewH+43w9DbRk8Dq00AqdKkHHgdqMeNkPp52F5x5Ry/k9Vh&#10;xy5/AQAA//8DAFBLAwQUAAYACAAAACEAf/670eIAAAALAQAADwAAAGRycy9kb3ducmV2LnhtbEyP&#10;UUvDMBSF3wX/Q7iCby5Zu4XRNR0i+CAMdVPZa9ZkbbG5KU3adf56r0/z8XI+zv1Ovplcy0bbh8aj&#10;gvlMALNYetNgpeDz4/lhBSxEjUa3Hq2Ciw2wKW5vcp0Zf8adHfexYlSCIdMK6hi7jPNQ1tbpMPOd&#10;RcpOvnc60tlX3PT6TOWu5YkQkjvdIH2odWefalt+7wen4Ef04+rw+vL11gzyspW7w7Z7T5W6v5se&#10;18CineIVhj99UoeCnI5+QBNYq2AhxIJQCmRCo4hYynQJ7KggnScSeJHz/xuKXwAAAP//AwBQSwEC&#10;LQAUAAYACAAAACEAtoM4kv4AAADhAQAAEwAAAAAAAAAAAAAAAAAAAAAAW0NvbnRlbnRfVHlwZXNd&#10;LnhtbFBLAQItABQABgAIAAAAIQA4/SH/1gAAAJQBAAALAAAAAAAAAAAAAAAAAC8BAABfcmVscy8u&#10;cmVsc1BLAQItABQABgAIAAAAIQDnZLI0lgIAAKsFAAAOAAAAAAAAAAAAAAAAAC4CAABkcnMvZTJv&#10;RG9jLnhtbFBLAQItABQABgAIAAAAIQB//rvR4gAAAAsBAAAPAAAAAAAAAAAAAAAAAPAEAABkcnMv&#10;ZG93bnJldi54bWxQSwUGAAAAAAQABADzAAAA/wUAAAAA&#10;" fillcolor="#deeaf6 [664]" stroked="f" strokeweight="1pt">
                <v:stroke joinstyle="miter"/>
                <v:textbox>
                  <w:txbxContent>
                    <w:p w14:paraId="1A84F693" w14:textId="77777777" w:rsidR="00FB75CA" w:rsidRPr="0078097A" w:rsidRDefault="00FB75CA" w:rsidP="00FB75CA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2F5496" w:themeColor="accent1" w:themeShade="BF"/>
                          <w:sz w:val="20"/>
                          <w:szCs w:val="20"/>
                        </w:rPr>
                      </w:pPr>
                      <w:r w:rsidRPr="0078097A">
                        <w:rPr>
                          <w:rFonts w:asciiTheme="minorHAnsi" w:hAnsiTheme="minorHAnsi" w:cstheme="minorHAnsi"/>
                          <w:b/>
                          <w:bCs/>
                          <w:color w:val="2F5496" w:themeColor="accent1" w:themeShade="BF"/>
                          <w:sz w:val="20"/>
                          <w:szCs w:val="20"/>
                        </w:rPr>
                        <w:t>Качество обучения учащихся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5577D2">
        <w:rPr>
          <w:noProof/>
          <w:shd w:val="clear" w:color="auto" w:fill="DEEAF6" w:themeFill="accent5" w:themeFillTint="33"/>
          <w14:ligatures w14:val="standardContextual"/>
        </w:rPr>
        <w:drawing>
          <wp:inline distT="0" distB="0" distL="0" distR="0" wp14:anchorId="5195DC6E" wp14:editId="7D3654E7">
            <wp:extent cx="6090920" cy="3011214"/>
            <wp:effectExtent l="0" t="0" r="0" b="0"/>
            <wp:docPr id="1695452604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14:paraId="56532C8B" w14:textId="77777777" w:rsidR="00FB75CA" w:rsidRPr="005577D2" w:rsidRDefault="00FB75CA" w:rsidP="00FB75CA">
      <w:pPr>
        <w:rPr>
          <w:b/>
          <w:bCs/>
          <w:color w:val="000000" w:themeColor="text1"/>
        </w:rPr>
      </w:pPr>
      <w:r w:rsidRPr="005577D2">
        <w:rPr>
          <w:b/>
          <w:bCs/>
          <w:color w:val="000000" w:themeColor="text1"/>
        </w:rPr>
        <w:t xml:space="preserve">Рис. 4. Графическая логика PLC-STEAM Quality </w:t>
      </w:r>
      <w:proofErr w:type="spellStart"/>
      <w:r w:rsidRPr="005577D2">
        <w:rPr>
          <w:b/>
          <w:bCs/>
          <w:color w:val="000000" w:themeColor="text1"/>
        </w:rPr>
        <w:t>Loop</w:t>
      </w:r>
      <w:proofErr w:type="spellEnd"/>
    </w:p>
    <w:p w14:paraId="4FE0A40A" w14:textId="77777777" w:rsidR="00FB75CA" w:rsidRPr="005577D2" w:rsidRDefault="00FB75CA" w:rsidP="00FB75CA">
      <w:pPr>
        <w:spacing w:line="276" w:lineRule="auto"/>
        <w:ind w:firstLine="426"/>
        <w:jc w:val="both"/>
      </w:pPr>
    </w:p>
    <w:p w14:paraId="780201C6" w14:textId="77777777" w:rsidR="00FB75CA" w:rsidRPr="005577D2" w:rsidRDefault="00FB75CA" w:rsidP="00FB75CA">
      <w:pPr>
        <w:pStyle w:val="2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Toc222736839"/>
      <w:r w:rsidRPr="005577D2">
        <w:rPr>
          <w:rFonts w:ascii="Times New Roman" w:hAnsi="Times New Roman" w:cs="Times New Roman"/>
          <w:b/>
          <w:bCs/>
          <w:sz w:val="24"/>
          <w:szCs w:val="24"/>
        </w:rPr>
        <w:t>2.2 Организация профессионального взаимодействия педагогов (школьный PLC)</w:t>
      </w:r>
      <w:bookmarkEnd w:id="4"/>
    </w:p>
    <w:p w14:paraId="000B0996" w14:textId="77777777" w:rsidR="00FB75CA" w:rsidRPr="005577D2" w:rsidRDefault="00FB75CA" w:rsidP="00FB75CA">
      <w:pPr>
        <w:spacing w:line="276" w:lineRule="auto"/>
        <w:ind w:firstLine="426"/>
        <w:jc w:val="both"/>
      </w:pPr>
    </w:p>
    <w:p w14:paraId="427B6E53" w14:textId="77777777" w:rsidR="00FB75CA" w:rsidRPr="005577D2" w:rsidRDefault="00FB75CA" w:rsidP="00FB75CA">
      <w:pPr>
        <w:pStyle w:val="ac"/>
        <w:spacing w:before="0" w:beforeAutospacing="0" w:after="0" w:afterAutospacing="0" w:line="276" w:lineRule="auto"/>
        <w:ind w:firstLine="426"/>
        <w:jc w:val="both"/>
      </w:pPr>
      <w:r w:rsidRPr="005577D2">
        <w:t>Работа PLC строится на принципах регулярности, доказательности и практико-ориентированности. Регулярность обеспечивает устойчивость профессионального взаимодействия; доказательность предполагает опору на конкретные материалы (уроки, задания, работы учащихся, данные оценивания); практико-ориентированность означает, что итогом обсуждения становятся конкретные изменения в педагогической практике.</w:t>
      </w:r>
    </w:p>
    <w:p w14:paraId="14442DCA" w14:textId="77777777" w:rsidR="00FB75CA" w:rsidRPr="005577D2" w:rsidRDefault="00FB75CA" w:rsidP="00FB75CA">
      <w:pPr>
        <w:pStyle w:val="ac"/>
        <w:spacing w:before="0" w:beforeAutospacing="0" w:after="0" w:afterAutospacing="0" w:line="276" w:lineRule="auto"/>
        <w:ind w:firstLine="426"/>
        <w:jc w:val="both"/>
      </w:pPr>
      <w:r w:rsidRPr="005577D2">
        <w:t>Организация школьного PLC включает несколько ключевых аспектов.</w:t>
      </w:r>
    </w:p>
    <w:p w14:paraId="169D5203" w14:textId="77777777" w:rsidR="00FB75CA" w:rsidRPr="005577D2" w:rsidRDefault="00FB75CA" w:rsidP="00FB75CA">
      <w:pPr>
        <w:pStyle w:val="ac"/>
        <w:spacing w:before="0" w:beforeAutospacing="0" w:after="0" w:afterAutospacing="0" w:line="276" w:lineRule="auto"/>
        <w:ind w:firstLine="426"/>
        <w:jc w:val="both"/>
      </w:pPr>
      <w:r w:rsidRPr="005577D2">
        <w:t>Во-первых, определяется формат работы. В зависимости от особенностей школы PLC может функционировать как предметное или межпредметное сообщество. Выбор формата обусловлен задачами повышения качества обучения и спецификой кадрового состава. В небольших школах целесообразно сочетание межпредметных и предметных форм взаимодействия, что позволяет обеспечить как профессиональную глубину, так и согласование общешкольных подходов.</w:t>
      </w:r>
    </w:p>
    <w:p w14:paraId="2C5FF656" w14:textId="77777777" w:rsidR="00FB75CA" w:rsidRPr="005577D2" w:rsidRDefault="00FB75CA" w:rsidP="00FB75CA">
      <w:pPr>
        <w:pStyle w:val="ac"/>
        <w:spacing w:before="0" w:beforeAutospacing="0" w:after="0" w:afterAutospacing="0" w:line="276" w:lineRule="auto"/>
        <w:ind w:firstLine="426"/>
        <w:jc w:val="both"/>
      </w:pPr>
      <w:r w:rsidRPr="005577D2">
        <w:lastRenderedPageBreak/>
        <w:t>Во-вторых, устанавливается регламент работы. Определяется периодичность встреч, их продолжительность, порядок подготовки материалов и фиксации решений. Регламент исключает стихийность обсуждений и задаёт профессиональную дисциплину. Важно, чтобы каждая встреча имела чётко сформулированную цель и завершалась конкретными договорённостями.</w:t>
      </w:r>
    </w:p>
    <w:p w14:paraId="787A1263" w14:textId="77777777" w:rsidR="00FB75CA" w:rsidRPr="005577D2" w:rsidRDefault="00FB75CA" w:rsidP="00FB75CA">
      <w:pPr>
        <w:pStyle w:val="ac"/>
        <w:spacing w:before="0" w:beforeAutospacing="0" w:after="0" w:afterAutospacing="0" w:line="276" w:lineRule="auto"/>
        <w:ind w:firstLine="426"/>
        <w:jc w:val="both"/>
      </w:pPr>
      <w:r w:rsidRPr="005577D2">
        <w:t>В-третьих, определяется алгоритм проведения встреч. Как правило, работа строится по следующей логике:</w:t>
      </w:r>
    </w:p>
    <w:p w14:paraId="7E20554D" w14:textId="77777777" w:rsidR="00FB75CA" w:rsidRPr="005577D2" w:rsidRDefault="00FB75CA" w:rsidP="00FB75CA">
      <w:pPr>
        <w:pStyle w:val="ac"/>
        <w:numPr>
          <w:ilvl w:val="0"/>
          <w:numId w:val="2"/>
        </w:numPr>
        <w:spacing w:before="0" w:beforeAutospacing="0" w:after="0" w:afterAutospacing="0" w:line="276" w:lineRule="auto"/>
        <w:ind w:hanging="294"/>
        <w:jc w:val="both"/>
      </w:pPr>
      <w:r w:rsidRPr="005577D2">
        <w:t>представление материала для анализа (урок, задание, фрагмент оценивания);</w:t>
      </w:r>
    </w:p>
    <w:p w14:paraId="39755632" w14:textId="77777777" w:rsidR="00FB75CA" w:rsidRPr="005577D2" w:rsidRDefault="00FB75CA" w:rsidP="00FB75CA">
      <w:pPr>
        <w:pStyle w:val="ac"/>
        <w:numPr>
          <w:ilvl w:val="0"/>
          <w:numId w:val="2"/>
        </w:numPr>
        <w:spacing w:before="0" w:beforeAutospacing="0" w:after="0" w:afterAutospacing="0" w:line="276" w:lineRule="auto"/>
        <w:ind w:hanging="294"/>
        <w:jc w:val="both"/>
      </w:pPr>
      <w:r w:rsidRPr="005577D2">
        <w:t>обсуждение по заранее согласованным критериям;</w:t>
      </w:r>
    </w:p>
    <w:p w14:paraId="6578934E" w14:textId="77777777" w:rsidR="00FB75CA" w:rsidRPr="005577D2" w:rsidRDefault="00FB75CA" w:rsidP="00FB75CA">
      <w:pPr>
        <w:pStyle w:val="ac"/>
        <w:numPr>
          <w:ilvl w:val="0"/>
          <w:numId w:val="2"/>
        </w:numPr>
        <w:spacing w:before="0" w:beforeAutospacing="0" w:after="0" w:afterAutospacing="0" w:line="276" w:lineRule="auto"/>
        <w:ind w:hanging="294"/>
        <w:jc w:val="both"/>
      </w:pPr>
      <w:r w:rsidRPr="005577D2">
        <w:t>выявление проблемных зон и причин затруднений учащихся;</w:t>
      </w:r>
    </w:p>
    <w:p w14:paraId="5DB7FAB0" w14:textId="77777777" w:rsidR="00FB75CA" w:rsidRPr="005577D2" w:rsidRDefault="00FB75CA" w:rsidP="00FB75CA">
      <w:pPr>
        <w:pStyle w:val="ac"/>
        <w:numPr>
          <w:ilvl w:val="0"/>
          <w:numId w:val="2"/>
        </w:numPr>
        <w:spacing w:before="0" w:beforeAutospacing="0" w:after="0" w:afterAutospacing="0" w:line="276" w:lineRule="auto"/>
        <w:ind w:hanging="294"/>
        <w:jc w:val="both"/>
      </w:pPr>
      <w:r w:rsidRPr="005577D2">
        <w:t>формулирование предложений по изменению практики;</w:t>
      </w:r>
    </w:p>
    <w:p w14:paraId="76192C98" w14:textId="77777777" w:rsidR="00FB75CA" w:rsidRPr="005577D2" w:rsidRDefault="00FB75CA" w:rsidP="00FB75CA">
      <w:pPr>
        <w:pStyle w:val="ac"/>
        <w:numPr>
          <w:ilvl w:val="0"/>
          <w:numId w:val="2"/>
        </w:numPr>
        <w:spacing w:before="0" w:beforeAutospacing="0" w:after="0" w:afterAutospacing="0" w:line="276" w:lineRule="auto"/>
        <w:ind w:hanging="294"/>
        <w:jc w:val="both"/>
      </w:pPr>
      <w:r w:rsidRPr="005577D2">
        <w:t>планирование апробации и последующего обсуждения результатов.</w:t>
      </w:r>
    </w:p>
    <w:p w14:paraId="3ED0AA52" w14:textId="77777777" w:rsidR="00FB75CA" w:rsidRPr="005577D2" w:rsidRDefault="00FB75CA" w:rsidP="00FB75CA">
      <w:pPr>
        <w:pStyle w:val="ac"/>
        <w:spacing w:before="0" w:beforeAutospacing="0" w:after="0" w:afterAutospacing="0" w:line="276" w:lineRule="auto"/>
        <w:ind w:firstLine="426"/>
        <w:jc w:val="both"/>
      </w:pPr>
      <w:r w:rsidRPr="005577D2">
        <w:t>Такой алгоритм позволяет перевести профессиональный диалог из плоскости обмена мнениями в плоскость совместного решения педагогических задач.</w:t>
      </w:r>
    </w:p>
    <w:p w14:paraId="6622E33A" w14:textId="77777777" w:rsidR="00FB75CA" w:rsidRPr="005577D2" w:rsidRDefault="00FB75CA" w:rsidP="00FB75CA">
      <w:pPr>
        <w:pStyle w:val="ac"/>
        <w:spacing w:before="0" w:beforeAutospacing="0" w:after="0" w:afterAutospacing="0" w:line="276" w:lineRule="auto"/>
        <w:ind w:firstLine="426"/>
        <w:jc w:val="both"/>
      </w:pPr>
      <w:r w:rsidRPr="005577D2">
        <w:t>В-четвёртых, важным условием функционирования PLC является распределение ролей. Назначение модератора, ответственного за фиксацию решений и соблюдение регламента, обеспечивает структурированность работы. При этом ответственность за содержание обсуждения и внедрение изменений несёт весь педагогический коллектив.</w:t>
      </w:r>
    </w:p>
    <w:p w14:paraId="6374274C" w14:textId="77777777" w:rsidR="00FB75CA" w:rsidRPr="005577D2" w:rsidRDefault="00FB75CA" w:rsidP="00FB75CA">
      <w:pPr>
        <w:pStyle w:val="ac"/>
        <w:spacing w:before="0" w:beforeAutospacing="0" w:after="0" w:afterAutospacing="0" w:line="276" w:lineRule="auto"/>
        <w:ind w:firstLine="426"/>
        <w:jc w:val="both"/>
      </w:pPr>
      <w:r w:rsidRPr="005577D2">
        <w:t>Особое значение имеет интеграция STEAM-подхода в деятельность PLC. Сообщество рассматривает STEAM не как отдельное направление, а как способ изменения характера учебных заданий и организации урока. В рамках встреч анализируется, насколько задания предполагают применение знаний, работу с данными, исследовательскую активность и межпредметные связи.</w:t>
      </w:r>
    </w:p>
    <w:p w14:paraId="7A1478C8" w14:textId="77777777" w:rsidR="00FB75CA" w:rsidRPr="005577D2" w:rsidRDefault="00FB75CA" w:rsidP="00FB75CA">
      <w:pPr>
        <w:pStyle w:val="ac"/>
        <w:spacing w:before="0" w:beforeAutospacing="0" w:after="0" w:afterAutospacing="0" w:line="276" w:lineRule="auto"/>
        <w:ind w:firstLine="426"/>
        <w:jc w:val="both"/>
      </w:pPr>
      <w:r w:rsidRPr="005577D2">
        <w:t>Таким образом, организация профессионального взаимодействия педагогов в формате PLC становится системным механизмом повышения качества обучения. Она обеспечивает переход от формальной методической работы к профессиональному сотрудничеству, направленному на совершенствование урока, заданий и оценивания.</w:t>
      </w:r>
    </w:p>
    <w:p w14:paraId="7E6A7941" w14:textId="77777777" w:rsidR="00FB75CA" w:rsidRPr="005577D2" w:rsidRDefault="00FB75CA" w:rsidP="00FB75CA">
      <w:pPr>
        <w:spacing w:line="276" w:lineRule="auto"/>
      </w:pPr>
    </w:p>
    <w:p w14:paraId="55BAA255" w14:textId="77777777" w:rsidR="00FB75CA" w:rsidRPr="005577D2" w:rsidRDefault="00FB75CA" w:rsidP="00FB75CA">
      <w:pPr>
        <w:pStyle w:val="3"/>
        <w:rPr>
          <w:b/>
          <w:bCs/>
          <w:sz w:val="24"/>
          <w:szCs w:val="24"/>
        </w:rPr>
      </w:pPr>
      <w:bookmarkStart w:id="5" w:name="_Toc222736840"/>
      <w:r w:rsidRPr="005577D2">
        <w:rPr>
          <w:sz w:val="24"/>
          <w:szCs w:val="24"/>
        </w:rPr>
        <w:t>2.2.1 Регламент работы</w:t>
      </w:r>
      <w:bookmarkEnd w:id="5"/>
    </w:p>
    <w:p w14:paraId="73F26A1F" w14:textId="77777777" w:rsidR="00FB75CA" w:rsidRPr="005577D2" w:rsidRDefault="00FB75CA" w:rsidP="00FB75CA">
      <w:pPr>
        <w:spacing w:line="276" w:lineRule="auto"/>
        <w:jc w:val="both"/>
        <w:outlineLvl w:val="3"/>
        <w:rPr>
          <w:b/>
          <w:bCs/>
        </w:rPr>
      </w:pPr>
    </w:p>
    <w:p w14:paraId="35DE1FE6" w14:textId="77777777" w:rsidR="00FB75CA" w:rsidRPr="005577D2" w:rsidRDefault="00FB75CA" w:rsidP="00FB75CA">
      <w:pPr>
        <w:pStyle w:val="ac"/>
        <w:spacing w:before="0" w:beforeAutospacing="0" w:after="0" w:afterAutospacing="0" w:line="276" w:lineRule="auto"/>
        <w:ind w:firstLine="426"/>
        <w:jc w:val="both"/>
      </w:pPr>
      <w:r w:rsidRPr="005577D2">
        <w:t>Для обеспечения устойчивости и результативности деятельности профессионального обучающегося сообщества (PLC) разрабатывается и утверждается регламент, определяющий организационные и содержательные основы его функционирования.</w:t>
      </w:r>
    </w:p>
    <w:p w14:paraId="257A7F1E" w14:textId="77777777" w:rsidR="00FB75CA" w:rsidRPr="005577D2" w:rsidRDefault="00FB75CA" w:rsidP="00FB75CA">
      <w:pPr>
        <w:pStyle w:val="ac"/>
        <w:spacing w:before="0" w:beforeAutospacing="0" w:after="0" w:afterAutospacing="0" w:line="276" w:lineRule="auto"/>
        <w:ind w:firstLine="426"/>
        <w:jc w:val="both"/>
      </w:pPr>
      <w:r w:rsidRPr="005577D2">
        <w:t>Регламент выступает инструментом институционализации PLC и закрепляет его статус как постоянного механизма внутришкольной методической работы. Наличие регламента позволяет исключить формальный характер встреч и обеспечить их направленность на повышение качества обучения.</w:t>
      </w:r>
    </w:p>
    <w:p w14:paraId="676B5D17" w14:textId="77777777" w:rsidR="00FB75CA" w:rsidRPr="005577D2" w:rsidRDefault="00FB75CA" w:rsidP="00FB75CA">
      <w:pPr>
        <w:pStyle w:val="ac"/>
        <w:spacing w:before="0" w:beforeAutospacing="0" w:after="0" w:afterAutospacing="0" w:line="276" w:lineRule="auto"/>
        <w:ind w:firstLine="426"/>
        <w:jc w:val="both"/>
      </w:pPr>
      <w:r w:rsidRPr="005577D2">
        <w:t>Регламент включает следующие положения:</w:t>
      </w:r>
    </w:p>
    <w:p w14:paraId="1CDF283B" w14:textId="77777777" w:rsidR="00FB75CA" w:rsidRPr="005577D2" w:rsidRDefault="00FB75CA" w:rsidP="00FB75CA">
      <w:pPr>
        <w:pStyle w:val="ac"/>
        <w:numPr>
          <w:ilvl w:val="0"/>
          <w:numId w:val="3"/>
        </w:numPr>
        <w:spacing w:before="0" w:beforeAutospacing="0" w:after="0" w:afterAutospacing="0" w:line="276" w:lineRule="auto"/>
        <w:jc w:val="both"/>
      </w:pPr>
      <w:r w:rsidRPr="005577D2">
        <w:t>определение целей и задач работы PLC, связанных с совершенствованием урока, учебных заданий и оценивания;</w:t>
      </w:r>
    </w:p>
    <w:p w14:paraId="38170FFD" w14:textId="77777777" w:rsidR="00FB75CA" w:rsidRPr="005577D2" w:rsidRDefault="00FB75CA" w:rsidP="00FB75CA">
      <w:pPr>
        <w:pStyle w:val="ac"/>
        <w:numPr>
          <w:ilvl w:val="0"/>
          <w:numId w:val="3"/>
        </w:numPr>
        <w:spacing w:before="0" w:beforeAutospacing="0" w:after="0" w:afterAutospacing="0" w:line="276" w:lineRule="auto"/>
        <w:jc w:val="both"/>
      </w:pPr>
      <w:r w:rsidRPr="005577D2">
        <w:t>формирование состава участников (предметные объединения или межпредметные группы с учётом кадровых условий школы);</w:t>
      </w:r>
    </w:p>
    <w:p w14:paraId="67CD2B5C" w14:textId="77777777" w:rsidR="00FB75CA" w:rsidRPr="005577D2" w:rsidRDefault="00FB75CA" w:rsidP="00FB75CA">
      <w:pPr>
        <w:pStyle w:val="ac"/>
        <w:numPr>
          <w:ilvl w:val="0"/>
          <w:numId w:val="3"/>
        </w:numPr>
        <w:spacing w:before="0" w:beforeAutospacing="0" w:after="0" w:afterAutospacing="0" w:line="276" w:lineRule="auto"/>
        <w:jc w:val="both"/>
      </w:pPr>
      <w:r w:rsidRPr="005577D2">
        <w:t>установление периодичности встреч (не реже одного раза в месяц) и календарного плана работы;</w:t>
      </w:r>
    </w:p>
    <w:p w14:paraId="45054914" w14:textId="77777777" w:rsidR="00FB75CA" w:rsidRPr="005577D2" w:rsidRDefault="00FB75CA" w:rsidP="00FB75CA">
      <w:pPr>
        <w:pStyle w:val="ac"/>
        <w:numPr>
          <w:ilvl w:val="0"/>
          <w:numId w:val="3"/>
        </w:numPr>
        <w:spacing w:before="0" w:beforeAutospacing="0" w:after="0" w:afterAutospacing="0" w:line="276" w:lineRule="auto"/>
        <w:jc w:val="both"/>
      </w:pPr>
      <w:r w:rsidRPr="005577D2">
        <w:lastRenderedPageBreak/>
        <w:t>определение продолжительности встреч (60–90 минут) с учётом специфики обсуждаемых материалов;</w:t>
      </w:r>
    </w:p>
    <w:p w14:paraId="76D16A3D" w14:textId="77777777" w:rsidR="00FB75CA" w:rsidRPr="005577D2" w:rsidRDefault="00FB75CA" w:rsidP="00FB75CA">
      <w:pPr>
        <w:pStyle w:val="ac"/>
        <w:numPr>
          <w:ilvl w:val="0"/>
          <w:numId w:val="3"/>
        </w:numPr>
        <w:spacing w:before="0" w:beforeAutospacing="0" w:after="0" w:afterAutospacing="0" w:line="276" w:lineRule="auto"/>
        <w:jc w:val="both"/>
      </w:pPr>
      <w:r w:rsidRPr="005577D2">
        <w:t>распределение ролей (модератор, ответственный за представление материала, аналитик, секретарь, фиксирующий решения);</w:t>
      </w:r>
    </w:p>
    <w:p w14:paraId="5AE5AE87" w14:textId="77777777" w:rsidR="00FB75CA" w:rsidRPr="005577D2" w:rsidRDefault="00FB75CA" w:rsidP="00FB75CA">
      <w:pPr>
        <w:pStyle w:val="ac"/>
        <w:numPr>
          <w:ilvl w:val="0"/>
          <w:numId w:val="3"/>
        </w:numPr>
        <w:spacing w:before="0" w:beforeAutospacing="0" w:after="0" w:afterAutospacing="0" w:line="276" w:lineRule="auto"/>
        <w:jc w:val="both"/>
      </w:pPr>
      <w:r w:rsidRPr="005577D2">
        <w:t>обязательную фиксацию результатов обсуждения в протоколе;</w:t>
      </w:r>
    </w:p>
    <w:p w14:paraId="3865615C" w14:textId="77777777" w:rsidR="00FB75CA" w:rsidRPr="005577D2" w:rsidRDefault="00FB75CA" w:rsidP="00FB75CA">
      <w:pPr>
        <w:pStyle w:val="ac"/>
        <w:numPr>
          <w:ilvl w:val="0"/>
          <w:numId w:val="3"/>
        </w:numPr>
        <w:spacing w:before="0" w:beforeAutospacing="0" w:after="0" w:afterAutospacing="0" w:line="276" w:lineRule="auto"/>
        <w:jc w:val="both"/>
      </w:pPr>
      <w:r w:rsidRPr="005577D2">
        <w:t>перечень используемых инструментов анализа (формы анализа урока, формы анализа учебных заданий, анализ работ учащихся, данные оценивания);</w:t>
      </w:r>
    </w:p>
    <w:p w14:paraId="2454EAFA" w14:textId="77777777" w:rsidR="00FB75CA" w:rsidRPr="005577D2" w:rsidRDefault="00FB75CA" w:rsidP="00FB75CA">
      <w:pPr>
        <w:pStyle w:val="ac"/>
        <w:numPr>
          <w:ilvl w:val="0"/>
          <w:numId w:val="3"/>
        </w:numPr>
        <w:spacing w:before="0" w:beforeAutospacing="0" w:after="0" w:afterAutospacing="0" w:line="276" w:lineRule="auto"/>
        <w:jc w:val="both"/>
      </w:pPr>
      <w:r w:rsidRPr="005577D2">
        <w:t>порядок апробации принятых решений и последующего анализа их эффективности.</w:t>
      </w:r>
    </w:p>
    <w:p w14:paraId="68C74984" w14:textId="77777777" w:rsidR="00FB75CA" w:rsidRPr="005577D2" w:rsidRDefault="00FB75CA" w:rsidP="00FB75CA">
      <w:pPr>
        <w:pStyle w:val="ac"/>
        <w:spacing w:before="0" w:beforeAutospacing="0" w:after="0" w:afterAutospacing="0" w:line="276" w:lineRule="auto"/>
        <w:ind w:firstLine="426"/>
        <w:jc w:val="both"/>
      </w:pPr>
      <w:r w:rsidRPr="005577D2">
        <w:t>Отдельным положением регламента закрепляется предмет профессионального обсуждения. В рамках PLC рассматриваются исключительно вопросы, связанные с качеством образовательного процесса: структура урока, содержание заданий, логика оценивания, типичные затруднения учащихся и способы их преодоления. Организационные и административные вопросы не включаются в повестку встреч, что позволяет сохранить профессиональную направленность работы.</w:t>
      </w:r>
    </w:p>
    <w:p w14:paraId="405C3ED8" w14:textId="77777777" w:rsidR="00FB75CA" w:rsidRPr="005577D2" w:rsidRDefault="00FB75CA" w:rsidP="00FB75CA">
      <w:pPr>
        <w:pStyle w:val="ac"/>
        <w:spacing w:before="0" w:beforeAutospacing="0" w:after="0" w:afterAutospacing="0" w:line="276" w:lineRule="auto"/>
        <w:ind w:firstLine="426"/>
        <w:jc w:val="both"/>
      </w:pPr>
      <w:r w:rsidRPr="005577D2">
        <w:t>Таким образом, регламент работы PLC обеспечивает структурированность деятельности сообщества, прозрачность принимаемых решений и их связь с задачами повышения качества обучения.</w:t>
      </w:r>
    </w:p>
    <w:p w14:paraId="2DE3C1E8" w14:textId="77777777" w:rsidR="00FB75CA" w:rsidRPr="005577D2" w:rsidRDefault="00FB75CA" w:rsidP="00FB75CA">
      <w:pPr>
        <w:spacing w:line="276" w:lineRule="auto"/>
        <w:outlineLvl w:val="3"/>
        <w:rPr>
          <w:b/>
          <w:bCs/>
          <w:color w:val="2F5496" w:themeColor="accent1" w:themeShade="BF"/>
        </w:rPr>
      </w:pPr>
    </w:p>
    <w:p w14:paraId="1592A82B" w14:textId="77777777" w:rsidR="00FB75CA" w:rsidRPr="005577D2" w:rsidRDefault="00FB75CA" w:rsidP="00FB75CA">
      <w:pPr>
        <w:pStyle w:val="3"/>
        <w:rPr>
          <w:b/>
          <w:bCs/>
          <w:sz w:val="24"/>
          <w:szCs w:val="24"/>
        </w:rPr>
      </w:pPr>
      <w:bookmarkStart w:id="6" w:name="_Toc222736841"/>
      <w:r w:rsidRPr="005577D2">
        <w:rPr>
          <w:sz w:val="24"/>
          <w:szCs w:val="24"/>
        </w:rPr>
        <w:t>2.2.2 Алгоритм встреч</w:t>
      </w:r>
      <w:bookmarkEnd w:id="6"/>
    </w:p>
    <w:p w14:paraId="364A26A7" w14:textId="77777777" w:rsidR="00FB75CA" w:rsidRPr="005577D2" w:rsidRDefault="00FB75CA" w:rsidP="00FB75CA">
      <w:pPr>
        <w:spacing w:line="276" w:lineRule="auto"/>
        <w:outlineLvl w:val="3"/>
        <w:rPr>
          <w:b/>
          <w:bCs/>
        </w:rPr>
      </w:pPr>
    </w:p>
    <w:p w14:paraId="55B9B4E0" w14:textId="77777777" w:rsidR="00FB75CA" w:rsidRPr="005577D2" w:rsidRDefault="00FB75CA" w:rsidP="00FB75CA">
      <w:pPr>
        <w:pStyle w:val="ac"/>
        <w:spacing w:before="0" w:beforeAutospacing="0" w:after="0" w:afterAutospacing="0" w:line="276" w:lineRule="auto"/>
        <w:ind w:firstLine="426"/>
        <w:jc w:val="both"/>
      </w:pPr>
      <w:r w:rsidRPr="005577D2">
        <w:t>Эффективность работы профессионального обучающегося сообщества определяется не только регулярностью встреч, но и их структурой. В целях обеспечения результативности профессионального взаимодействия каждая встреча PLC организуется по заранее определённому алгоритму, позволяющему сохранить фокус на качестве обучения и обеспечить практическую направленность обсуждений.</w:t>
      </w:r>
    </w:p>
    <w:p w14:paraId="505CD7E8" w14:textId="77777777" w:rsidR="00FB75CA" w:rsidRPr="005577D2" w:rsidRDefault="00FB75CA" w:rsidP="00FB75CA">
      <w:pPr>
        <w:pStyle w:val="ac"/>
        <w:spacing w:before="0" w:beforeAutospacing="0" w:after="0" w:afterAutospacing="0" w:line="276" w:lineRule="auto"/>
        <w:ind w:firstLine="426"/>
        <w:jc w:val="both"/>
      </w:pPr>
      <w:r w:rsidRPr="005577D2">
        <w:t>Алгоритм встречи включает следующие этапы.</w:t>
      </w:r>
    </w:p>
    <w:p w14:paraId="14D3B3A7" w14:textId="77777777" w:rsidR="00FB75CA" w:rsidRPr="005577D2" w:rsidRDefault="00FB75CA" w:rsidP="00FB75CA">
      <w:pPr>
        <w:pStyle w:val="ac"/>
        <w:spacing w:before="0" w:beforeAutospacing="0" w:after="0" w:afterAutospacing="0" w:line="276" w:lineRule="auto"/>
        <w:ind w:firstLine="426"/>
        <w:jc w:val="both"/>
      </w:pPr>
      <w:r w:rsidRPr="005577D2">
        <w:rPr>
          <w:rStyle w:val="ad"/>
          <w:rFonts w:eastAsiaTheme="majorEastAsia"/>
        </w:rPr>
        <w:t>1. Определение фокуса встречи.</w:t>
      </w:r>
      <w:r w:rsidRPr="005577D2">
        <w:t xml:space="preserve"> На данном этапе формулируется конкретный предмет анализа. В качестве фокуса могут выступать: структура и логика учебного задания, фрагмент урока, результаты оценивания, типичные затруднения учащихся, разработка практико-ориентированного или STEAM-задания. Чёткое определение фокуса позволяет избежать расплывчатости обсуждения.</w:t>
      </w:r>
    </w:p>
    <w:p w14:paraId="189FD561" w14:textId="77777777" w:rsidR="00FB75CA" w:rsidRPr="005577D2" w:rsidRDefault="00FB75CA" w:rsidP="00FB75CA">
      <w:pPr>
        <w:pStyle w:val="ac"/>
        <w:spacing w:before="0" w:beforeAutospacing="0" w:after="0" w:afterAutospacing="0" w:line="276" w:lineRule="auto"/>
        <w:ind w:firstLine="426"/>
        <w:jc w:val="both"/>
      </w:pPr>
      <w:r w:rsidRPr="005577D2">
        <w:rPr>
          <w:rStyle w:val="ad"/>
          <w:rFonts w:eastAsiaTheme="majorEastAsia"/>
        </w:rPr>
        <w:t>2. Представление материала для анализа.</w:t>
      </w:r>
      <w:r w:rsidRPr="005577D2">
        <w:t xml:space="preserve"> Один из педагогов представляет материал: задание, конспект фрагмента урока, примеры работ учащихся, данные оценивания. Представление строится кратко и по существу, с обозначением проблемы или вопроса, требующего профессионального обсуждения.</w:t>
      </w:r>
    </w:p>
    <w:p w14:paraId="46C99732" w14:textId="77777777" w:rsidR="00FB75CA" w:rsidRPr="005577D2" w:rsidRDefault="00FB75CA" w:rsidP="00FB75CA">
      <w:pPr>
        <w:pStyle w:val="ac"/>
        <w:spacing w:before="0" w:beforeAutospacing="0" w:after="0" w:afterAutospacing="0" w:line="276" w:lineRule="auto"/>
        <w:ind w:firstLine="426"/>
        <w:jc w:val="both"/>
      </w:pPr>
      <w:r w:rsidRPr="005577D2">
        <w:rPr>
          <w:rStyle w:val="ad"/>
          <w:rFonts w:eastAsiaTheme="majorEastAsia"/>
        </w:rPr>
        <w:t>3. Анализ на основе критериев и инструментов.</w:t>
      </w:r>
      <w:r w:rsidRPr="005577D2">
        <w:t xml:space="preserve"> Участники используют утверждённые формы анализа урока или учебного задания. Обсуждение строится на основе заранее согласованных критериев, что обеспечивает объективность и профессиональный характер диалога. На данном этапе выявляются сильные стороны представленного материала и зоны для совершенствования.</w:t>
      </w:r>
    </w:p>
    <w:p w14:paraId="3EBA3267" w14:textId="77777777" w:rsidR="00FB75CA" w:rsidRPr="005577D2" w:rsidRDefault="00FB75CA" w:rsidP="00FB75CA">
      <w:pPr>
        <w:pStyle w:val="ac"/>
        <w:spacing w:before="0" w:beforeAutospacing="0" w:after="0" w:afterAutospacing="0" w:line="276" w:lineRule="auto"/>
        <w:ind w:firstLine="426"/>
        <w:jc w:val="both"/>
      </w:pPr>
      <w:r w:rsidRPr="005577D2">
        <w:rPr>
          <w:rStyle w:val="ad"/>
          <w:rFonts w:eastAsiaTheme="majorEastAsia"/>
        </w:rPr>
        <w:t>4. Выработка профессиональных решений.</w:t>
      </w:r>
      <w:r w:rsidRPr="005577D2">
        <w:t xml:space="preserve"> По итогам анализа формулируются конкретные предложения: корректировка задания, изменение формулировки учебной цели, уточнение критериев оценивания, усиление практико-ориентированного компонента, включение элементов STEAM. Решения должны быть реализуемыми и ориентированными на изменение педагогической практики.</w:t>
      </w:r>
    </w:p>
    <w:p w14:paraId="082C8013" w14:textId="77777777" w:rsidR="00FB75CA" w:rsidRPr="005577D2" w:rsidRDefault="00FB75CA" w:rsidP="00FB75CA">
      <w:pPr>
        <w:pStyle w:val="ac"/>
        <w:spacing w:before="0" w:beforeAutospacing="0" w:after="0" w:afterAutospacing="0" w:line="276" w:lineRule="auto"/>
        <w:ind w:firstLine="426"/>
        <w:jc w:val="both"/>
      </w:pPr>
      <w:r w:rsidRPr="005577D2">
        <w:rPr>
          <w:rStyle w:val="ad"/>
          <w:rFonts w:eastAsiaTheme="majorEastAsia"/>
        </w:rPr>
        <w:lastRenderedPageBreak/>
        <w:t>5. Фиксация договорённостей.</w:t>
      </w:r>
      <w:r w:rsidRPr="005577D2">
        <w:t xml:space="preserve"> Принятые решения отражаются в протоколе встречи с указанием ответственных лиц и сроков апробации. Фиксация обеспечивает управляемость процесса и предотвращает формальный характер обсуждений.</w:t>
      </w:r>
    </w:p>
    <w:p w14:paraId="2E3A0689" w14:textId="77777777" w:rsidR="00FB75CA" w:rsidRPr="005577D2" w:rsidRDefault="00FB75CA" w:rsidP="00FB75CA">
      <w:pPr>
        <w:pStyle w:val="ac"/>
        <w:spacing w:before="0" w:beforeAutospacing="0" w:after="0" w:afterAutospacing="0" w:line="276" w:lineRule="auto"/>
        <w:ind w:firstLine="426"/>
        <w:jc w:val="both"/>
      </w:pPr>
      <w:r w:rsidRPr="005577D2">
        <w:rPr>
          <w:rStyle w:val="ad"/>
          <w:rFonts w:eastAsiaTheme="majorEastAsia"/>
        </w:rPr>
        <w:t>6. Апробация и последующий анализ.</w:t>
      </w:r>
      <w:r w:rsidRPr="005577D2">
        <w:t xml:space="preserve"> На следующей встрече рассматриваются результаты внедрения изменений: анализируются работы учащихся, обсуждается влияние внесённых корректировок на учебные результаты, при необходимости принимаются дополнительные решения. Таким образом, обеспечивается непрерывный цикл профессионального улучшения.</w:t>
      </w:r>
    </w:p>
    <w:p w14:paraId="03198100" w14:textId="77777777" w:rsidR="00FB75CA" w:rsidRPr="005577D2" w:rsidRDefault="00FB75CA" w:rsidP="00FB75CA">
      <w:pPr>
        <w:pStyle w:val="ac"/>
        <w:spacing w:before="0" w:beforeAutospacing="0" w:after="0" w:afterAutospacing="0" w:line="276" w:lineRule="auto"/>
        <w:ind w:firstLine="426"/>
        <w:jc w:val="both"/>
      </w:pPr>
      <w:r w:rsidRPr="005577D2">
        <w:t>Такой алгоритм придаёт работе PLC циклический характер и обеспечивает связь между анализом, изменением педагогической практики и оценкой результатов (рис. 5).</w:t>
      </w:r>
    </w:p>
    <w:p w14:paraId="04769E91" w14:textId="77777777" w:rsidR="00FB75CA" w:rsidRPr="005577D2" w:rsidRDefault="00FB75CA" w:rsidP="00FB75CA">
      <w:pPr>
        <w:spacing w:line="276" w:lineRule="auto"/>
        <w:jc w:val="both"/>
      </w:pPr>
    </w:p>
    <w:p w14:paraId="55ADD1AE" w14:textId="77777777" w:rsidR="00FB75CA" w:rsidRPr="005577D2" w:rsidRDefault="00FB75CA" w:rsidP="00FB75CA">
      <w:pPr>
        <w:spacing w:line="276" w:lineRule="auto"/>
        <w:jc w:val="both"/>
      </w:pPr>
      <w:r w:rsidRPr="005577D2">
        <w:rPr>
          <w:noProof/>
          <w14:ligatures w14:val="standardContextual"/>
        </w:rPr>
        <w:drawing>
          <wp:inline distT="0" distB="0" distL="0" distR="0" wp14:anchorId="2864262B" wp14:editId="25190A07">
            <wp:extent cx="5734050" cy="1318846"/>
            <wp:effectExtent l="0" t="0" r="38100" b="0"/>
            <wp:docPr id="1573328127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</wp:inline>
        </w:drawing>
      </w:r>
    </w:p>
    <w:p w14:paraId="0851E91B" w14:textId="77777777" w:rsidR="00FB75CA" w:rsidRPr="005577D2" w:rsidRDefault="00FB75CA" w:rsidP="00FB75CA">
      <w:pPr>
        <w:spacing w:line="276" w:lineRule="auto"/>
        <w:jc w:val="both"/>
        <w:rPr>
          <w:b/>
          <w:bCs/>
        </w:rPr>
      </w:pPr>
      <w:r w:rsidRPr="005577D2">
        <w:rPr>
          <w:b/>
          <w:bCs/>
        </w:rPr>
        <w:t>Рис. 5. Алгоритм цикличности работы P</w:t>
      </w:r>
      <w:r w:rsidRPr="005577D2">
        <w:rPr>
          <w:b/>
          <w:bCs/>
          <w:lang w:val="en-US"/>
        </w:rPr>
        <w:t>LC</w:t>
      </w:r>
    </w:p>
    <w:p w14:paraId="49686063" w14:textId="77777777" w:rsidR="00FB75CA" w:rsidRPr="005577D2" w:rsidRDefault="00FB75CA" w:rsidP="00FB75CA">
      <w:pPr>
        <w:spacing w:line="276" w:lineRule="auto"/>
        <w:jc w:val="both"/>
        <w:rPr>
          <w:b/>
          <w:bCs/>
        </w:rPr>
      </w:pPr>
    </w:p>
    <w:p w14:paraId="44469CEB" w14:textId="77777777" w:rsidR="00FB75CA" w:rsidRPr="005577D2" w:rsidRDefault="00FB75CA" w:rsidP="00FB75CA">
      <w:pPr>
        <w:spacing w:line="276" w:lineRule="auto"/>
        <w:ind w:firstLine="426"/>
        <w:jc w:val="both"/>
        <w:rPr>
          <w:b/>
          <w:bCs/>
        </w:rPr>
      </w:pPr>
      <w:r w:rsidRPr="005577D2">
        <w:t>Соблюдение алгоритма встреч контролируется модератором PLC и заместителем директора, курирующим методическую работу. Это позволяет сохранить профессиональную направленность обсуждений, обеспечить выполнение принятых решений и включить результаты работы PLC в управленческий цикл школы.</w:t>
      </w:r>
    </w:p>
    <w:p w14:paraId="63FEACE0" w14:textId="77777777" w:rsidR="00FB75CA" w:rsidRPr="005577D2" w:rsidRDefault="00FB75CA" w:rsidP="00FB75CA">
      <w:pPr>
        <w:spacing w:line="276" w:lineRule="auto"/>
        <w:ind w:firstLine="426"/>
        <w:jc w:val="both"/>
        <w:rPr>
          <w:b/>
          <w:bCs/>
        </w:rPr>
      </w:pPr>
    </w:p>
    <w:p w14:paraId="3C3AEE7C" w14:textId="77777777" w:rsidR="00FB75CA" w:rsidRPr="005577D2" w:rsidRDefault="00FB75CA" w:rsidP="00FB75CA">
      <w:pPr>
        <w:pStyle w:val="3"/>
        <w:rPr>
          <w:b/>
          <w:bCs/>
          <w:sz w:val="24"/>
          <w:szCs w:val="24"/>
        </w:rPr>
      </w:pPr>
      <w:bookmarkStart w:id="7" w:name="_Toc222736842"/>
      <w:r w:rsidRPr="005577D2">
        <w:rPr>
          <w:sz w:val="24"/>
          <w:szCs w:val="24"/>
        </w:rPr>
        <w:t>2.2.3 Инструменты анализа уроков и заданий</w:t>
      </w:r>
      <w:bookmarkEnd w:id="7"/>
    </w:p>
    <w:p w14:paraId="3BDBCE1C" w14:textId="77777777" w:rsidR="00FB75CA" w:rsidRPr="005577D2" w:rsidRDefault="00FB75CA" w:rsidP="00FB75CA">
      <w:pPr>
        <w:spacing w:line="276" w:lineRule="auto"/>
        <w:ind w:firstLine="426"/>
        <w:jc w:val="both"/>
        <w:outlineLvl w:val="3"/>
        <w:rPr>
          <w:b/>
          <w:bCs/>
        </w:rPr>
      </w:pPr>
    </w:p>
    <w:p w14:paraId="7A7ED173" w14:textId="77777777" w:rsidR="00FB75CA" w:rsidRPr="005577D2" w:rsidRDefault="00FB75CA" w:rsidP="00FB75CA">
      <w:pPr>
        <w:pStyle w:val="ac"/>
        <w:spacing w:before="0" w:beforeAutospacing="0" w:after="0" w:afterAutospacing="0" w:line="276" w:lineRule="auto"/>
        <w:ind w:firstLine="426"/>
        <w:jc w:val="both"/>
      </w:pPr>
      <w:r w:rsidRPr="005577D2">
        <w:t>Эффективность работы профессионального обучающегося сообщества во многом определяется наличием единых инструментов анализа педагогической практики. Использование стандартизированных форм позволяет обеспечить сопоставимость результатов, объективность обсуждения и преемственность принимаемых решений.</w:t>
      </w:r>
    </w:p>
    <w:p w14:paraId="6E361B57" w14:textId="77777777" w:rsidR="00FB75CA" w:rsidRPr="005577D2" w:rsidRDefault="00FB75CA" w:rsidP="00FB75CA">
      <w:pPr>
        <w:pStyle w:val="ac"/>
        <w:spacing w:before="0" w:beforeAutospacing="0" w:after="0" w:afterAutospacing="0" w:line="276" w:lineRule="auto"/>
        <w:ind w:firstLine="426"/>
        <w:jc w:val="both"/>
      </w:pPr>
      <w:r w:rsidRPr="005577D2">
        <w:t>Инструменты анализа выполняют не контрольную, а развивающую функцию. Их задача — структурировать профессиональный диалог, направить внимание педагогов на ключевые характеристики урока и учебного задания и обеспечить связь обсуждения с качеством обучения учащихся.</w:t>
      </w:r>
    </w:p>
    <w:p w14:paraId="2CC3CE78" w14:textId="77777777" w:rsidR="00FB75CA" w:rsidRPr="005577D2" w:rsidRDefault="00FB75CA" w:rsidP="00FB75CA">
      <w:pPr>
        <w:pStyle w:val="ac"/>
        <w:spacing w:before="0" w:beforeAutospacing="0" w:after="0" w:afterAutospacing="0" w:line="276" w:lineRule="auto"/>
        <w:ind w:firstLine="426"/>
        <w:jc w:val="both"/>
      </w:pPr>
      <w:r w:rsidRPr="005577D2">
        <w:t>К основным инструментам относятся:</w:t>
      </w:r>
    </w:p>
    <w:p w14:paraId="6ED4A0CA" w14:textId="77777777" w:rsidR="00FB75CA" w:rsidRPr="005577D2" w:rsidRDefault="00FB75CA" w:rsidP="00FB75CA">
      <w:pPr>
        <w:pStyle w:val="ac"/>
        <w:numPr>
          <w:ilvl w:val="1"/>
          <w:numId w:val="1"/>
        </w:numPr>
        <w:spacing w:before="0" w:beforeAutospacing="0" w:after="0" w:afterAutospacing="0" w:line="276" w:lineRule="auto"/>
        <w:ind w:left="426"/>
        <w:jc w:val="both"/>
      </w:pPr>
      <w:r w:rsidRPr="005577D2">
        <w:rPr>
          <w:rStyle w:val="ad"/>
          <w:rFonts w:eastAsiaTheme="majorEastAsia"/>
        </w:rPr>
        <w:t>Форма анализа урока.</w:t>
      </w:r>
      <w:r w:rsidRPr="005577D2">
        <w:t xml:space="preserve"> </w:t>
      </w:r>
    </w:p>
    <w:p w14:paraId="6E29655C" w14:textId="77777777" w:rsidR="00FB75CA" w:rsidRPr="005577D2" w:rsidRDefault="00FB75CA" w:rsidP="00FB75CA">
      <w:pPr>
        <w:pStyle w:val="ac"/>
        <w:spacing w:before="0" w:beforeAutospacing="0" w:after="0" w:afterAutospacing="0" w:line="276" w:lineRule="auto"/>
        <w:ind w:firstLine="426"/>
        <w:jc w:val="both"/>
      </w:pPr>
      <w:r w:rsidRPr="005577D2">
        <w:t>Данная форма включает анализ:</w:t>
      </w:r>
    </w:p>
    <w:p w14:paraId="45225D8D" w14:textId="77777777" w:rsidR="00FB75CA" w:rsidRPr="005577D2" w:rsidRDefault="00FB75CA" w:rsidP="00FB75CA">
      <w:pPr>
        <w:pStyle w:val="ac"/>
        <w:numPr>
          <w:ilvl w:val="0"/>
          <w:numId w:val="4"/>
        </w:numPr>
        <w:spacing w:before="0" w:beforeAutospacing="0" w:after="0" w:afterAutospacing="0" w:line="276" w:lineRule="auto"/>
        <w:ind w:hanging="294"/>
        <w:jc w:val="both"/>
      </w:pPr>
      <w:r w:rsidRPr="005577D2">
        <w:t>соответствия целей урока планируемым результатам;</w:t>
      </w:r>
    </w:p>
    <w:p w14:paraId="526BD00D" w14:textId="77777777" w:rsidR="00FB75CA" w:rsidRPr="005577D2" w:rsidRDefault="00FB75CA" w:rsidP="00FB75CA">
      <w:pPr>
        <w:pStyle w:val="ac"/>
        <w:numPr>
          <w:ilvl w:val="0"/>
          <w:numId w:val="4"/>
        </w:numPr>
        <w:spacing w:before="0" w:beforeAutospacing="0" w:after="0" w:afterAutospacing="0" w:line="276" w:lineRule="auto"/>
        <w:ind w:hanging="294"/>
        <w:jc w:val="both"/>
      </w:pPr>
      <w:r w:rsidRPr="005577D2">
        <w:t>характера учебной деятельности учащихся;</w:t>
      </w:r>
    </w:p>
    <w:p w14:paraId="0D1956CC" w14:textId="77777777" w:rsidR="00FB75CA" w:rsidRPr="005577D2" w:rsidRDefault="00FB75CA" w:rsidP="00FB75CA">
      <w:pPr>
        <w:pStyle w:val="ac"/>
        <w:numPr>
          <w:ilvl w:val="0"/>
          <w:numId w:val="4"/>
        </w:numPr>
        <w:spacing w:before="0" w:beforeAutospacing="0" w:after="0" w:afterAutospacing="0" w:line="276" w:lineRule="auto"/>
        <w:ind w:hanging="294"/>
        <w:jc w:val="both"/>
      </w:pPr>
      <w:r w:rsidRPr="005577D2">
        <w:t>типа и уровня заданий;</w:t>
      </w:r>
    </w:p>
    <w:p w14:paraId="20237BF2" w14:textId="77777777" w:rsidR="00FB75CA" w:rsidRPr="005577D2" w:rsidRDefault="00FB75CA" w:rsidP="00FB75CA">
      <w:pPr>
        <w:pStyle w:val="ac"/>
        <w:numPr>
          <w:ilvl w:val="0"/>
          <w:numId w:val="4"/>
        </w:numPr>
        <w:spacing w:before="0" w:beforeAutospacing="0" w:after="0" w:afterAutospacing="0" w:line="276" w:lineRule="auto"/>
        <w:ind w:hanging="294"/>
        <w:jc w:val="both"/>
      </w:pPr>
      <w:r w:rsidRPr="005577D2">
        <w:t>организации взаимодействия и обратной связи;</w:t>
      </w:r>
    </w:p>
    <w:p w14:paraId="0C56B05C" w14:textId="77777777" w:rsidR="00FB75CA" w:rsidRPr="005577D2" w:rsidRDefault="00FB75CA" w:rsidP="00FB75CA">
      <w:pPr>
        <w:pStyle w:val="ac"/>
        <w:numPr>
          <w:ilvl w:val="0"/>
          <w:numId w:val="4"/>
        </w:numPr>
        <w:spacing w:before="0" w:beforeAutospacing="0" w:after="0" w:afterAutospacing="0" w:line="276" w:lineRule="auto"/>
        <w:ind w:hanging="294"/>
        <w:jc w:val="both"/>
      </w:pPr>
      <w:r w:rsidRPr="005577D2">
        <w:t>способов оценивания и работы с ошибками;</w:t>
      </w:r>
    </w:p>
    <w:p w14:paraId="74B86ACC" w14:textId="77777777" w:rsidR="00FB75CA" w:rsidRPr="005577D2" w:rsidRDefault="00FB75CA" w:rsidP="00FB75CA">
      <w:pPr>
        <w:pStyle w:val="ac"/>
        <w:numPr>
          <w:ilvl w:val="0"/>
          <w:numId w:val="4"/>
        </w:numPr>
        <w:spacing w:before="0" w:beforeAutospacing="0" w:after="0" w:afterAutospacing="0" w:line="276" w:lineRule="auto"/>
        <w:ind w:hanging="294"/>
        <w:jc w:val="both"/>
      </w:pPr>
      <w:r w:rsidRPr="005577D2">
        <w:t>наличия практико-ориентированных и STEAM-элементов.</w:t>
      </w:r>
    </w:p>
    <w:p w14:paraId="61E608D9" w14:textId="77777777" w:rsidR="00FB75CA" w:rsidRPr="005577D2" w:rsidRDefault="00FB75CA" w:rsidP="00FB75CA">
      <w:pPr>
        <w:pStyle w:val="ac"/>
        <w:spacing w:before="0" w:beforeAutospacing="0" w:after="0" w:afterAutospacing="0" w:line="276" w:lineRule="auto"/>
        <w:ind w:firstLine="426"/>
        <w:jc w:val="both"/>
      </w:pPr>
      <w:r w:rsidRPr="005577D2">
        <w:lastRenderedPageBreak/>
        <w:t>Форма анализа урока позволяет оценивать не отдельные фрагменты занятия, а его целостную структуру и образовательную логику.</w:t>
      </w:r>
    </w:p>
    <w:p w14:paraId="50EE46AC" w14:textId="77777777" w:rsidR="00FB75CA" w:rsidRPr="005577D2" w:rsidRDefault="00FB75CA" w:rsidP="00FB75CA">
      <w:pPr>
        <w:pStyle w:val="ac"/>
        <w:numPr>
          <w:ilvl w:val="1"/>
          <w:numId w:val="1"/>
        </w:numPr>
        <w:spacing w:before="0" w:beforeAutospacing="0" w:after="0" w:afterAutospacing="0" w:line="276" w:lineRule="auto"/>
        <w:ind w:left="426"/>
        <w:jc w:val="both"/>
      </w:pPr>
      <w:r w:rsidRPr="005577D2">
        <w:rPr>
          <w:rStyle w:val="ad"/>
          <w:rFonts w:eastAsiaTheme="majorEastAsia"/>
        </w:rPr>
        <w:t>Форма анализа учебного задания.</w:t>
      </w:r>
    </w:p>
    <w:p w14:paraId="601A0628" w14:textId="77777777" w:rsidR="00FB75CA" w:rsidRPr="005577D2" w:rsidRDefault="00FB75CA" w:rsidP="00FB75CA">
      <w:pPr>
        <w:pStyle w:val="ac"/>
        <w:spacing w:before="0" w:beforeAutospacing="0" w:after="0" w:afterAutospacing="0" w:line="276" w:lineRule="auto"/>
        <w:ind w:firstLine="426"/>
        <w:jc w:val="both"/>
      </w:pPr>
      <w:r w:rsidRPr="005577D2">
        <w:t>Инструмент направлен на оценку качества конкретных заданий с точки зрения:</w:t>
      </w:r>
    </w:p>
    <w:p w14:paraId="616B05EB" w14:textId="77777777" w:rsidR="00FB75CA" w:rsidRPr="005577D2" w:rsidRDefault="00FB75CA" w:rsidP="00FB75CA">
      <w:pPr>
        <w:pStyle w:val="ac"/>
        <w:numPr>
          <w:ilvl w:val="0"/>
          <w:numId w:val="5"/>
        </w:numPr>
        <w:spacing w:before="0" w:beforeAutospacing="0" w:after="0" w:afterAutospacing="0" w:line="276" w:lineRule="auto"/>
        <w:ind w:hanging="294"/>
        <w:jc w:val="both"/>
      </w:pPr>
      <w:r w:rsidRPr="005577D2">
        <w:t>уровня мыслительных операций (воспроизведение, применение, анализ, интерпретация, аргументация);</w:t>
      </w:r>
    </w:p>
    <w:p w14:paraId="61CEFCF5" w14:textId="77777777" w:rsidR="00FB75CA" w:rsidRPr="005577D2" w:rsidRDefault="00FB75CA" w:rsidP="00FB75CA">
      <w:pPr>
        <w:pStyle w:val="ac"/>
        <w:numPr>
          <w:ilvl w:val="0"/>
          <w:numId w:val="5"/>
        </w:numPr>
        <w:spacing w:before="0" w:beforeAutospacing="0" w:after="0" w:afterAutospacing="0" w:line="276" w:lineRule="auto"/>
        <w:ind w:hanging="294"/>
        <w:jc w:val="both"/>
      </w:pPr>
      <w:r w:rsidRPr="005577D2">
        <w:t>практико-ориентированности;</w:t>
      </w:r>
    </w:p>
    <w:p w14:paraId="5CCB351E" w14:textId="77777777" w:rsidR="00FB75CA" w:rsidRPr="005577D2" w:rsidRDefault="00FB75CA" w:rsidP="00FB75CA">
      <w:pPr>
        <w:pStyle w:val="ac"/>
        <w:numPr>
          <w:ilvl w:val="0"/>
          <w:numId w:val="5"/>
        </w:numPr>
        <w:spacing w:before="0" w:beforeAutospacing="0" w:after="0" w:afterAutospacing="0" w:line="276" w:lineRule="auto"/>
        <w:ind w:hanging="294"/>
        <w:jc w:val="both"/>
      </w:pPr>
      <w:r w:rsidRPr="005577D2">
        <w:t>связи задания с целями урока;</w:t>
      </w:r>
    </w:p>
    <w:p w14:paraId="7AC1B23C" w14:textId="77777777" w:rsidR="00FB75CA" w:rsidRPr="005577D2" w:rsidRDefault="00FB75CA" w:rsidP="00FB75CA">
      <w:pPr>
        <w:pStyle w:val="ac"/>
        <w:numPr>
          <w:ilvl w:val="0"/>
          <w:numId w:val="5"/>
        </w:numPr>
        <w:spacing w:before="0" w:beforeAutospacing="0" w:after="0" w:afterAutospacing="0" w:line="276" w:lineRule="auto"/>
        <w:ind w:hanging="294"/>
        <w:jc w:val="both"/>
      </w:pPr>
      <w:r w:rsidRPr="005577D2">
        <w:t>возможности развития функциональной грамотности;</w:t>
      </w:r>
    </w:p>
    <w:p w14:paraId="73DFAF0A" w14:textId="77777777" w:rsidR="00FB75CA" w:rsidRPr="005577D2" w:rsidRDefault="00FB75CA" w:rsidP="00FB75CA">
      <w:pPr>
        <w:pStyle w:val="ac"/>
        <w:numPr>
          <w:ilvl w:val="0"/>
          <w:numId w:val="5"/>
        </w:numPr>
        <w:spacing w:before="0" w:beforeAutospacing="0" w:after="0" w:afterAutospacing="0" w:line="276" w:lineRule="auto"/>
        <w:ind w:hanging="294"/>
        <w:jc w:val="both"/>
      </w:pPr>
      <w:r w:rsidRPr="005577D2">
        <w:t>наличия исследовательского или межпредметного компонента.</w:t>
      </w:r>
    </w:p>
    <w:p w14:paraId="674B0D97" w14:textId="77777777" w:rsidR="00FB75CA" w:rsidRPr="005577D2" w:rsidRDefault="00FB75CA" w:rsidP="00FB75CA">
      <w:pPr>
        <w:pStyle w:val="ac"/>
        <w:spacing w:before="0" w:beforeAutospacing="0" w:after="0" w:afterAutospacing="0" w:line="276" w:lineRule="auto"/>
        <w:ind w:firstLine="426"/>
        <w:jc w:val="both"/>
      </w:pPr>
      <w:r w:rsidRPr="005577D2">
        <w:t>Анализ заданий рассматривается как ключевой элемент повышения качества обучения, поскольку именно задания определяют уровень познавательной активности учащихся.</w:t>
      </w:r>
    </w:p>
    <w:p w14:paraId="4555368B" w14:textId="77777777" w:rsidR="00FB75CA" w:rsidRPr="005577D2" w:rsidRDefault="00FB75CA" w:rsidP="00FB75CA">
      <w:pPr>
        <w:pStyle w:val="ac"/>
        <w:numPr>
          <w:ilvl w:val="1"/>
          <w:numId w:val="1"/>
        </w:numPr>
        <w:spacing w:before="0" w:beforeAutospacing="0" w:after="0" w:afterAutospacing="0" w:line="276" w:lineRule="auto"/>
        <w:ind w:left="426"/>
        <w:jc w:val="both"/>
      </w:pPr>
      <w:r w:rsidRPr="005577D2">
        <w:rPr>
          <w:rStyle w:val="ad"/>
          <w:rFonts w:eastAsiaTheme="majorEastAsia"/>
        </w:rPr>
        <w:t>Чек-листы наблюдения за деятельностью учащихся.</w:t>
      </w:r>
    </w:p>
    <w:p w14:paraId="711A406B" w14:textId="77777777" w:rsidR="00FB75CA" w:rsidRPr="005577D2" w:rsidRDefault="00FB75CA" w:rsidP="00FB75CA">
      <w:pPr>
        <w:pStyle w:val="ac"/>
        <w:spacing w:before="0" w:beforeAutospacing="0" w:after="0" w:afterAutospacing="0" w:line="276" w:lineRule="auto"/>
        <w:ind w:firstLine="426"/>
        <w:jc w:val="both"/>
      </w:pPr>
      <w:r w:rsidRPr="005577D2">
        <w:t>Используются для фиксации реальной учебной активности: участия в обсуждении, выполнения заданий, взаимодействия в группе, самостоятельности, использования аргументации. Это позволяет оценивать не только действия учителя, но и характер учебной деятельности обучающихся.</w:t>
      </w:r>
    </w:p>
    <w:p w14:paraId="1726457B" w14:textId="77777777" w:rsidR="00FB75CA" w:rsidRPr="005577D2" w:rsidRDefault="00FB75CA" w:rsidP="00FB75CA">
      <w:pPr>
        <w:pStyle w:val="ac"/>
        <w:numPr>
          <w:ilvl w:val="1"/>
          <w:numId w:val="1"/>
        </w:numPr>
        <w:spacing w:before="0" w:beforeAutospacing="0" w:after="0" w:afterAutospacing="0" w:line="276" w:lineRule="auto"/>
        <w:ind w:left="426"/>
        <w:jc w:val="both"/>
      </w:pPr>
      <w:r w:rsidRPr="005577D2">
        <w:rPr>
          <w:rStyle w:val="ad"/>
          <w:rFonts w:eastAsiaTheme="majorEastAsia"/>
        </w:rPr>
        <w:t>Анализ работ учащихся и типичных ошибок.</w:t>
      </w:r>
    </w:p>
    <w:p w14:paraId="324435DC" w14:textId="77777777" w:rsidR="00FB75CA" w:rsidRPr="005577D2" w:rsidRDefault="00FB75CA" w:rsidP="00FB75CA">
      <w:pPr>
        <w:pStyle w:val="ac"/>
        <w:spacing w:before="0" w:beforeAutospacing="0" w:after="0" w:afterAutospacing="0" w:line="276" w:lineRule="auto"/>
        <w:ind w:firstLine="426"/>
        <w:jc w:val="both"/>
      </w:pPr>
      <w:r w:rsidRPr="005577D2">
        <w:t>Данный инструмент обеспечивает переход от формального оценивания к анализу учебных затруднений. Рассматриваются характерные ошибки, уровень понимания, способы рассуждения учащихся. Полученные данные используются для корректировки заданий и методов обучения.</w:t>
      </w:r>
    </w:p>
    <w:p w14:paraId="7DD2F8E8" w14:textId="77777777" w:rsidR="00FB75CA" w:rsidRPr="005577D2" w:rsidRDefault="00FB75CA" w:rsidP="00FB75CA">
      <w:pPr>
        <w:pStyle w:val="ac"/>
        <w:numPr>
          <w:ilvl w:val="1"/>
          <w:numId w:val="1"/>
        </w:numPr>
        <w:spacing w:before="0" w:beforeAutospacing="0" w:after="0" w:afterAutospacing="0" w:line="276" w:lineRule="auto"/>
        <w:ind w:left="426"/>
        <w:jc w:val="both"/>
      </w:pPr>
      <w:r w:rsidRPr="005577D2">
        <w:rPr>
          <w:rStyle w:val="ad"/>
          <w:rFonts w:eastAsiaTheme="majorEastAsia"/>
        </w:rPr>
        <w:t>Протокол фиксации решений PLC.</w:t>
      </w:r>
    </w:p>
    <w:p w14:paraId="21A3E122" w14:textId="77777777" w:rsidR="00FB75CA" w:rsidRPr="005577D2" w:rsidRDefault="00FB75CA" w:rsidP="00FB75CA">
      <w:pPr>
        <w:pStyle w:val="ac"/>
        <w:spacing w:before="0" w:beforeAutospacing="0" w:after="0" w:afterAutospacing="0" w:line="276" w:lineRule="auto"/>
        <w:ind w:firstLine="426"/>
        <w:jc w:val="both"/>
      </w:pPr>
      <w:r w:rsidRPr="005577D2">
        <w:t>Протокол отражает содержание обсуждения, принятые решения, сроки их реализации и ответственных лиц. Он обеспечивает управляемость процесса и позволяет отслеживать динамику изменений.</w:t>
      </w:r>
    </w:p>
    <w:p w14:paraId="27008AC7" w14:textId="77777777" w:rsidR="00FB75CA" w:rsidRPr="005577D2" w:rsidRDefault="00FB75CA" w:rsidP="00FB75CA">
      <w:pPr>
        <w:pStyle w:val="ac"/>
        <w:spacing w:before="0" w:beforeAutospacing="0" w:after="0" w:afterAutospacing="0" w:line="276" w:lineRule="auto"/>
        <w:ind w:firstLine="426"/>
        <w:jc w:val="both"/>
      </w:pPr>
      <w:r w:rsidRPr="005577D2">
        <w:t>Применение указанных инструментов обеспечивает доказательную основу профессионального взаимодействия педагогов. Анализ становится регулярным и структурированным, а принятые решения — обоснованными и направленными на изменение педагогической практики.</w:t>
      </w:r>
    </w:p>
    <w:p w14:paraId="5AD8BB53" w14:textId="77777777" w:rsidR="00FB75CA" w:rsidRPr="005577D2" w:rsidRDefault="00FB75CA" w:rsidP="00FB75CA">
      <w:pPr>
        <w:pStyle w:val="ac"/>
        <w:spacing w:before="0" w:beforeAutospacing="0" w:after="0" w:afterAutospacing="0" w:line="276" w:lineRule="auto"/>
        <w:ind w:firstLine="426"/>
        <w:jc w:val="both"/>
      </w:pPr>
      <w:r w:rsidRPr="005577D2">
        <w:t>Таким образом, использование единых инструментов анализа позволяет перевести работу школьного PLC в формат системного механизма повышения качества обучения, в котором совершенствование уроков и заданий осуществляется на основе профессионального диалога и анализа данных.</w:t>
      </w:r>
    </w:p>
    <w:p w14:paraId="4797407C" w14:textId="77777777" w:rsidR="00FB75CA" w:rsidRPr="005577D2" w:rsidRDefault="00FB75CA" w:rsidP="00FB75CA">
      <w:pPr>
        <w:pStyle w:val="ac"/>
        <w:spacing w:before="0" w:beforeAutospacing="0" w:after="0" w:afterAutospacing="0" w:line="276" w:lineRule="auto"/>
        <w:ind w:firstLine="426"/>
        <w:jc w:val="both"/>
      </w:pPr>
      <w:r w:rsidRPr="005577D2">
        <w:t>Таким образом, использование единых инструментов анализа позволяет перевести работу школьного PLC в формат системного механизма повышения качества обучения, в котором совершенствование уроков и заданий осуществляется на основе профессионального диалога и анализа данных.</w:t>
      </w:r>
    </w:p>
    <w:p w14:paraId="1091AD04" w14:textId="77777777" w:rsidR="00FB75CA" w:rsidRPr="005577D2" w:rsidRDefault="00FB75CA" w:rsidP="00FB75CA">
      <w:pPr>
        <w:pStyle w:val="ac"/>
        <w:spacing w:before="0" w:beforeAutospacing="0" w:after="0" w:afterAutospacing="0" w:line="276" w:lineRule="auto"/>
        <w:ind w:firstLine="426"/>
        <w:jc w:val="both"/>
      </w:pPr>
      <w:r w:rsidRPr="005577D2">
        <w:t>Инструменты анализа утверждаются приказом директора школы и включаются в систему внутришкольного контроля и методического сопровождения педагогов. Их применение является обязательным при проведении встреч PLC, анализе уроков и рассмотрении образовательных результатов. Это обеспечивает единые подходы к оценке качества педагогической практики и позволяет связать профессиональное взаимодействие педагогов с управленческими решениями администрации.</w:t>
      </w:r>
    </w:p>
    <w:p w14:paraId="3FA72F5F" w14:textId="77777777" w:rsidR="00FB75CA" w:rsidRPr="005577D2" w:rsidRDefault="00FB75CA" w:rsidP="00FB75CA">
      <w:pPr>
        <w:spacing w:line="276" w:lineRule="auto"/>
        <w:ind w:firstLine="426"/>
        <w:jc w:val="both"/>
      </w:pPr>
    </w:p>
    <w:p w14:paraId="0BD11CD7" w14:textId="77777777" w:rsidR="00FB75CA" w:rsidRPr="005577D2" w:rsidRDefault="00FB75CA" w:rsidP="00FB75CA">
      <w:pPr>
        <w:pStyle w:val="2"/>
        <w:rPr>
          <w:rFonts w:ascii="Times New Roman" w:hAnsi="Times New Roman" w:cs="Times New Roman"/>
          <w:b/>
          <w:bCs/>
          <w:sz w:val="24"/>
          <w:szCs w:val="24"/>
        </w:rPr>
      </w:pPr>
      <w:bookmarkStart w:id="8" w:name="_Toc222736843"/>
      <w:r w:rsidRPr="005577D2">
        <w:rPr>
          <w:rFonts w:ascii="Times New Roman" w:hAnsi="Times New Roman" w:cs="Times New Roman"/>
          <w:b/>
          <w:bCs/>
          <w:sz w:val="24"/>
          <w:szCs w:val="24"/>
        </w:rPr>
        <w:lastRenderedPageBreak/>
        <w:t>2.3 Роль руководителя в функционировании модели</w:t>
      </w:r>
      <w:r w:rsidRPr="005577D2">
        <w:rPr>
          <w:rFonts w:ascii="Times New Roman" w:hAnsi="Times New Roman" w:cs="Times New Roman"/>
          <w:sz w:val="24"/>
          <w:szCs w:val="24"/>
        </w:rPr>
        <w:t xml:space="preserve"> </w:t>
      </w:r>
      <w:r w:rsidRPr="005577D2">
        <w:rPr>
          <w:rFonts w:ascii="Times New Roman" w:hAnsi="Times New Roman" w:cs="Times New Roman"/>
          <w:b/>
          <w:bCs/>
          <w:sz w:val="24"/>
          <w:szCs w:val="24"/>
        </w:rPr>
        <w:t>управления качеством обучения</w:t>
      </w:r>
      <w:bookmarkEnd w:id="8"/>
    </w:p>
    <w:p w14:paraId="704C28F6" w14:textId="77777777" w:rsidR="00FB75CA" w:rsidRPr="005577D2" w:rsidRDefault="00FB75CA" w:rsidP="00FB75CA">
      <w:pPr>
        <w:spacing w:line="276" w:lineRule="auto"/>
        <w:ind w:firstLine="426"/>
        <w:jc w:val="both"/>
        <w:outlineLvl w:val="2"/>
        <w:rPr>
          <w:b/>
          <w:bCs/>
        </w:rPr>
      </w:pPr>
    </w:p>
    <w:p w14:paraId="34CC62CC" w14:textId="77777777" w:rsidR="00FB75CA" w:rsidRPr="005577D2" w:rsidRDefault="00FB75CA" w:rsidP="00FB75CA">
      <w:pPr>
        <w:pStyle w:val="ac"/>
        <w:spacing w:before="0" w:beforeAutospacing="0" w:after="0" w:afterAutospacing="0" w:line="276" w:lineRule="auto"/>
        <w:ind w:firstLine="426"/>
        <w:jc w:val="both"/>
      </w:pPr>
      <w:r w:rsidRPr="005577D2">
        <w:t>Функционирование модели управления качеством обучения определяется управленческой позицией руководителя школы. В рамках данной модели руководитель выступает не только как администратор, обеспечивающий организационные процессы, но прежде всего как управленческий лидер, формирующий стратегию повышения качества обучения и создающий условия для устойчивых изменений в педагогической практике.</w:t>
      </w:r>
    </w:p>
    <w:p w14:paraId="1FF708A6" w14:textId="77777777" w:rsidR="00FB75CA" w:rsidRPr="005577D2" w:rsidRDefault="00FB75CA" w:rsidP="00FB75CA">
      <w:pPr>
        <w:pStyle w:val="ac"/>
        <w:spacing w:before="0" w:beforeAutospacing="0" w:after="0" w:afterAutospacing="0" w:line="276" w:lineRule="auto"/>
        <w:ind w:firstLine="426"/>
        <w:jc w:val="both"/>
      </w:pPr>
      <w:r w:rsidRPr="005577D2">
        <w:t>Именно руководитель задаёт направление методической работы, определяет приоритеты развития и обеспечивает системность профессионального взаимодействия педагогов. Без управленческой координации модель теряет целостность и превращается в совокупность отдельных инициатив.</w:t>
      </w:r>
    </w:p>
    <w:p w14:paraId="6313884B" w14:textId="77777777" w:rsidR="00FB75CA" w:rsidRPr="005577D2" w:rsidRDefault="00FB75CA" w:rsidP="00FB75CA">
      <w:pPr>
        <w:pStyle w:val="ac"/>
        <w:spacing w:before="0" w:beforeAutospacing="0" w:after="0" w:afterAutospacing="0" w:line="276" w:lineRule="auto"/>
        <w:ind w:firstLine="426"/>
        <w:jc w:val="both"/>
      </w:pPr>
      <w:r w:rsidRPr="005577D2">
        <w:t>Ключевая задача руководителя заключается в том, чтобы профессиональное взаимодействие педагогов в формате PLC стало постоянной и результативной частью внутришкольной методической работы. Это требует не только организационных решений, но и формирования профессиональной культуры, в которой анализ уроков, учебных заданий и оценивания воспринимается как естественный элемент педагогической деятельности.</w:t>
      </w:r>
    </w:p>
    <w:p w14:paraId="7F6083BA" w14:textId="77777777" w:rsidR="00FB75CA" w:rsidRPr="005577D2" w:rsidRDefault="00FB75CA" w:rsidP="00FB75CA">
      <w:pPr>
        <w:pStyle w:val="ac"/>
        <w:spacing w:before="0" w:beforeAutospacing="0" w:after="0" w:afterAutospacing="0" w:line="276" w:lineRule="auto"/>
        <w:ind w:firstLine="426"/>
        <w:jc w:val="both"/>
      </w:pPr>
      <w:r w:rsidRPr="005577D2">
        <w:t>Роль руководителя в модели реализуется через три взаимосвязанных направления: управленческое лидерство и формирование приоритетов, организация планирования и мониторинга, а также сопровождение педагогов.</w:t>
      </w:r>
    </w:p>
    <w:p w14:paraId="34AA78A6" w14:textId="77777777" w:rsidR="00FB75CA" w:rsidRPr="005577D2" w:rsidRDefault="00FB75CA" w:rsidP="00FB75CA">
      <w:pPr>
        <w:ind w:left="426"/>
        <w:rPr>
          <w:b/>
          <w:bCs/>
        </w:rPr>
      </w:pPr>
      <w:r w:rsidRPr="005577D2">
        <w:rPr>
          <w:b/>
          <w:bCs/>
        </w:rPr>
        <w:t>Управленческое лидерство и формирование приоритетов</w:t>
      </w:r>
    </w:p>
    <w:p w14:paraId="0AE3385F" w14:textId="77777777" w:rsidR="00FB75CA" w:rsidRPr="005577D2" w:rsidRDefault="00FB75CA" w:rsidP="00FB75CA">
      <w:pPr>
        <w:pStyle w:val="ac"/>
        <w:spacing w:before="0" w:beforeAutospacing="0" w:after="0" w:afterAutospacing="0" w:line="276" w:lineRule="auto"/>
        <w:ind w:firstLine="426"/>
        <w:jc w:val="both"/>
      </w:pPr>
      <w:r w:rsidRPr="005577D2">
        <w:t>Руководитель определяет стратегический фокус школы в области качества обучения. Это выражается в формулировке приоритетов, которые становятся ориентиром для работы PLC, методических объединений и системы внутришкольного контроля.</w:t>
      </w:r>
    </w:p>
    <w:p w14:paraId="49F6539A" w14:textId="77777777" w:rsidR="00FB75CA" w:rsidRPr="005577D2" w:rsidRDefault="00FB75CA" w:rsidP="00FB75CA">
      <w:pPr>
        <w:pStyle w:val="ac"/>
        <w:spacing w:before="0" w:beforeAutospacing="0" w:after="0" w:afterAutospacing="0" w:line="276" w:lineRule="auto"/>
        <w:ind w:firstLine="426"/>
        <w:jc w:val="both"/>
      </w:pPr>
      <w:r w:rsidRPr="005577D2">
        <w:t>В рамках модели руководитель закрепляет понимание того, что качество обучения определяется качеством урока, характером учебных заданий и логикой оценивания, а не только итоговыми показателями успеваемости.</w:t>
      </w:r>
    </w:p>
    <w:p w14:paraId="09F2128A" w14:textId="77777777" w:rsidR="00FB75CA" w:rsidRPr="005577D2" w:rsidRDefault="00FB75CA" w:rsidP="00FB75CA">
      <w:pPr>
        <w:pStyle w:val="ac"/>
        <w:spacing w:before="0" w:beforeAutospacing="0" w:after="0" w:afterAutospacing="0" w:line="276" w:lineRule="auto"/>
        <w:ind w:firstLine="426"/>
        <w:jc w:val="both"/>
      </w:pPr>
      <w:r w:rsidRPr="005577D2">
        <w:t>Через управленческие решения руководитель:</w:t>
      </w:r>
    </w:p>
    <w:p w14:paraId="26BDF893" w14:textId="77777777" w:rsidR="00FB75CA" w:rsidRPr="005577D2" w:rsidRDefault="00FB75CA" w:rsidP="00FB75CA">
      <w:pPr>
        <w:pStyle w:val="ac"/>
        <w:numPr>
          <w:ilvl w:val="0"/>
          <w:numId w:val="6"/>
        </w:numPr>
        <w:spacing w:before="0" w:beforeAutospacing="0" w:after="0" w:afterAutospacing="0" w:line="276" w:lineRule="auto"/>
        <w:ind w:firstLine="426"/>
        <w:jc w:val="both"/>
      </w:pPr>
      <w:r w:rsidRPr="005577D2">
        <w:t>интегрирует модель в систему внутришкольного управления;</w:t>
      </w:r>
    </w:p>
    <w:p w14:paraId="60F5DAF8" w14:textId="77777777" w:rsidR="00FB75CA" w:rsidRPr="005577D2" w:rsidRDefault="00FB75CA" w:rsidP="00FB75CA">
      <w:pPr>
        <w:pStyle w:val="ac"/>
        <w:numPr>
          <w:ilvl w:val="0"/>
          <w:numId w:val="6"/>
        </w:numPr>
        <w:spacing w:before="0" w:beforeAutospacing="0" w:after="0" w:afterAutospacing="0" w:line="276" w:lineRule="auto"/>
        <w:ind w:firstLine="426"/>
        <w:jc w:val="both"/>
      </w:pPr>
      <w:r w:rsidRPr="005577D2">
        <w:t>определяет цели и направления работы PLC;</w:t>
      </w:r>
    </w:p>
    <w:p w14:paraId="52DE4571" w14:textId="77777777" w:rsidR="00FB75CA" w:rsidRPr="005577D2" w:rsidRDefault="00FB75CA" w:rsidP="00FB75CA">
      <w:pPr>
        <w:pStyle w:val="ac"/>
        <w:numPr>
          <w:ilvl w:val="0"/>
          <w:numId w:val="6"/>
        </w:numPr>
        <w:spacing w:before="0" w:beforeAutospacing="0" w:after="0" w:afterAutospacing="0" w:line="276" w:lineRule="auto"/>
        <w:ind w:firstLine="426"/>
        <w:jc w:val="both"/>
      </w:pPr>
      <w:r w:rsidRPr="005577D2">
        <w:t>обеспечивает согласованность методической работы и стратегических задач школы;</w:t>
      </w:r>
    </w:p>
    <w:p w14:paraId="341AE8BA" w14:textId="77777777" w:rsidR="00FB75CA" w:rsidRPr="005577D2" w:rsidRDefault="00FB75CA" w:rsidP="00FB75CA">
      <w:pPr>
        <w:pStyle w:val="ac"/>
        <w:numPr>
          <w:ilvl w:val="0"/>
          <w:numId w:val="6"/>
        </w:numPr>
        <w:spacing w:before="0" w:beforeAutospacing="0" w:after="0" w:afterAutospacing="0" w:line="276" w:lineRule="auto"/>
        <w:ind w:firstLine="426"/>
        <w:jc w:val="both"/>
      </w:pPr>
      <w:r w:rsidRPr="005577D2">
        <w:t>создаёт условия для внедрения STEAM-подхода как элемента повседневной педагогической практики.</w:t>
      </w:r>
    </w:p>
    <w:p w14:paraId="075EF7E6" w14:textId="77777777" w:rsidR="00FB75CA" w:rsidRPr="005577D2" w:rsidRDefault="00FB75CA" w:rsidP="00FB75CA">
      <w:pPr>
        <w:pStyle w:val="ac"/>
        <w:spacing w:before="0" w:beforeAutospacing="0" w:after="0" w:afterAutospacing="0" w:line="276" w:lineRule="auto"/>
        <w:ind w:firstLine="426"/>
        <w:jc w:val="both"/>
      </w:pPr>
      <w:r w:rsidRPr="005577D2">
        <w:t>Таким образом, управленческое лидерство проявляется не в усилении контроля, а в формировании общешкольной профессиональной рамки.</w:t>
      </w:r>
    </w:p>
    <w:p w14:paraId="6158DB3D" w14:textId="77777777" w:rsidR="00FB75CA" w:rsidRPr="005577D2" w:rsidRDefault="00FB75CA" w:rsidP="00FB75CA">
      <w:pPr>
        <w:ind w:left="426"/>
        <w:rPr>
          <w:b/>
          <w:bCs/>
        </w:rPr>
      </w:pPr>
      <w:r w:rsidRPr="005577D2">
        <w:rPr>
          <w:b/>
          <w:bCs/>
        </w:rPr>
        <w:t>Организация планирования и мониторинга</w:t>
      </w:r>
    </w:p>
    <w:p w14:paraId="28DFA534" w14:textId="77777777" w:rsidR="00FB75CA" w:rsidRPr="005577D2" w:rsidRDefault="00FB75CA" w:rsidP="00FB75CA">
      <w:pPr>
        <w:pStyle w:val="ac"/>
        <w:spacing w:before="0" w:beforeAutospacing="0" w:after="0" w:afterAutospacing="0" w:line="276" w:lineRule="auto"/>
        <w:ind w:firstLine="426"/>
        <w:jc w:val="both"/>
      </w:pPr>
      <w:r w:rsidRPr="005577D2">
        <w:t>Руководитель обеспечивает включение деятельности PLC и мероприятий по совершенствованию уроков и заданий в годовой план школы, план методической работы и систему внутришкольного контроля.</w:t>
      </w:r>
    </w:p>
    <w:p w14:paraId="26D180E7" w14:textId="77777777" w:rsidR="00FB75CA" w:rsidRPr="005577D2" w:rsidRDefault="00FB75CA" w:rsidP="00FB75CA">
      <w:pPr>
        <w:pStyle w:val="ac"/>
        <w:spacing w:before="0" w:beforeAutospacing="0" w:after="0" w:afterAutospacing="0" w:line="276" w:lineRule="auto"/>
        <w:ind w:firstLine="426"/>
        <w:jc w:val="both"/>
      </w:pPr>
      <w:r w:rsidRPr="005577D2">
        <w:t>Планирование в рамках модели ориентировано не на проведение отдельных мероприятий, а на достижение конкретных изменений в педагогической практике. Это предполагает постановку измеримых ориентиров и фиксацию ожидаемых результатов.</w:t>
      </w:r>
    </w:p>
    <w:p w14:paraId="4E4ADC8F" w14:textId="77777777" w:rsidR="00FB75CA" w:rsidRPr="005577D2" w:rsidRDefault="00FB75CA" w:rsidP="00FB75CA">
      <w:pPr>
        <w:pStyle w:val="ac"/>
        <w:spacing w:before="0" w:beforeAutospacing="0" w:after="0" w:afterAutospacing="0" w:line="276" w:lineRule="auto"/>
        <w:ind w:firstLine="426"/>
        <w:jc w:val="both"/>
      </w:pPr>
      <w:r w:rsidRPr="005577D2">
        <w:t>Важной функцией руководителя является организация мониторинга динамики изменений. Руководитель получает и анализирует данные о:</w:t>
      </w:r>
    </w:p>
    <w:p w14:paraId="28FC2E18" w14:textId="77777777" w:rsidR="00FB75CA" w:rsidRPr="005577D2" w:rsidRDefault="00FB75CA" w:rsidP="00FB75CA">
      <w:pPr>
        <w:pStyle w:val="ac"/>
        <w:numPr>
          <w:ilvl w:val="0"/>
          <w:numId w:val="7"/>
        </w:numPr>
        <w:spacing w:before="0" w:beforeAutospacing="0" w:after="0" w:afterAutospacing="0" w:line="276" w:lineRule="auto"/>
        <w:ind w:firstLine="426"/>
        <w:jc w:val="both"/>
      </w:pPr>
      <w:r w:rsidRPr="005577D2">
        <w:t>структуре и содержании уроков;</w:t>
      </w:r>
    </w:p>
    <w:p w14:paraId="6D8127E2" w14:textId="77777777" w:rsidR="00FB75CA" w:rsidRPr="005577D2" w:rsidRDefault="00FB75CA" w:rsidP="00FB75CA">
      <w:pPr>
        <w:pStyle w:val="ac"/>
        <w:numPr>
          <w:ilvl w:val="0"/>
          <w:numId w:val="7"/>
        </w:numPr>
        <w:spacing w:before="0" w:beforeAutospacing="0" w:after="0" w:afterAutospacing="0" w:line="276" w:lineRule="auto"/>
        <w:ind w:firstLine="426"/>
        <w:jc w:val="both"/>
      </w:pPr>
      <w:r w:rsidRPr="005577D2">
        <w:lastRenderedPageBreak/>
        <w:t>характере учебных заданий;</w:t>
      </w:r>
    </w:p>
    <w:p w14:paraId="0EE3E8CA" w14:textId="77777777" w:rsidR="00FB75CA" w:rsidRPr="005577D2" w:rsidRDefault="00FB75CA" w:rsidP="00FB75CA">
      <w:pPr>
        <w:pStyle w:val="ac"/>
        <w:numPr>
          <w:ilvl w:val="0"/>
          <w:numId w:val="7"/>
        </w:numPr>
        <w:spacing w:before="0" w:beforeAutospacing="0" w:after="0" w:afterAutospacing="0" w:line="276" w:lineRule="auto"/>
        <w:ind w:firstLine="426"/>
        <w:jc w:val="both"/>
      </w:pPr>
      <w:r w:rsidRPr="005577D2">
        <w:t>результатах оценивания;</w:t>
      </w:r>
    </w:p>
    <w:p w14:paraId="58663F35" w14:textId="77777777" w:rsidR="00FB75CA" w:rsidRPr="005577D2" w:rsidRDefault="00FB75CA" w:rsidP="00FB75CA">
      <w:pPr>
        <w:pStyle w:val="ac"/>
        <w:numPr>
          <w:ilvl w:val="0"/>
          <w:numId w:val="7"/>
        </w:numPr>
        <w:spacing w:before="0" w:beforeAutospacing="0" w:after="0" w:afterAutospacing="0" w:line="276" w:lineRule="auto"/>
        <w:ind w:firstLine="426"/>
        <w:jc w:val="both"/>
      </w:pPr>
      <w:r w:rsidRPr="005577D2">
        <w:t>активности педагогов в рамках PLC.</w:t>
      </w:r>
    </w:p>
    <w:p w14:paraId="6593CC70" w14:textId="77777777" w:rsidR="00FB75CA" w:rsidRPr="005577D2" w:rsidRDefault="00FB75CA" w:rsidP="00FB75CA">
      <w:pPr>
        <w:pStyle w:val="ac"/>
        <w:spacing w:before="0" w:beforeAutospacing="0" w:after="0" w:afterAutospacing="0" w:line="276" w:lineRule="auto"/>
        <w:ind w:firstLine="426"/>
        <w:jc w:val="both"/>
      </w:pPr>
      <w:r w:rsidRPr="005577D2">
        <w:t>Мониторинг позволяет выявлять профессиональные затруднения, определять зоны методической поддержки и своевременно корректировать направления работы.</w:t>
      </w:r>
    </w:p>
    <w:p w14:paraId="7216CC03" w14:textId="77777777" w:rsidR="00FB75CA" w:rsidRPr="005577D2" w:rsidRDefault="00FB75CA" w:rsidP="00FB75CA">
      <w:pPr>
        <w:ind w:left="426"/>
        <w:rPr>
          <w:b/>
          <w:bCs/>
        </w:rPr>
      </w:pPr>
      <w:r w:rsidRPr="005577D2">
        <w:rPr>
          <w:b/>
          <w:bCs/>
        </w:rPr>
        <w:t>Сопровождение педагогов и поддержка профессиональных изменений</w:t>
      </w:r>
    </w:p>
    <w:p w14:paraId="6F9D7B6F" w14:textId="77777777" w:rsidR="00FB75CA" w:rsidRPr="005577D2" w:rsidRDefault="00FB75CA" w:rsidP="00FB75CA">
      <w:pPr>
        <w:pStyle w:val="ac"/>
        <w:spacing w:before="0" w:beforeAutospacing="0" w:after="0" w:afterAutospacing="0" w:line="276" w:lineRule="auto"/>
        <w:ind w:firstLine="426"/>
        <w:jc w:val="both"/>
      </w:pPr>
      <w:r w:rsidRPr="005577D2">
        <w:t>Сопровождение педагогов рассматривается как ключевой элемент функционирования модели. Оно направлено на создание профессионально безопасной среды, в которой анализ уроков и заданий воспринимается как инструмент развития, а не как средство административного давления.</w:t>
      </w:r>
    </w:p>
    <w:p w14:paraId="07954458" w14:textId="77777777" w:rsidR="00FB75CA" w:rsidRPr="005577D2" w:rsidRDefault="00FB75CA" w:rsidP="00FB75CA">
      <w:pPr>
        <w:pStyle w:val="ac"/>
        <w:spacing w:before="0" w:beforeAutospacing="0" w:after="0" w:afterAutospacing="0" w:line="276" w:lineRule="auto"/>
        <w:ind w:firstLine="426"/>
        <w:jc w:val="both"/>
      </w:pPr>
      <w:r w:rsidRPr="005577D2">
        <w:t>Руководитель:</w:t>
      </w:r>
    </w:p>
    <w:p w14:paraId="046B908E" w14:textId="77777777" w:rsidR="00FB75CA" w:rsidRPr="005577D2" w:rsidRDefault="00FB75CA" w:rsidP="00FB75CA">
      <w:pPr>
        <w:pStyle w:val="ac"/>
        <w:numPr>
          <w:ilvl w:val="0"/>
          <w:numId w:val="8"/>
        </w:numPr>
        <w:spacing w:before="0" w:beforeAutospacing="0" w:after="0" w:afterAutospacing="0" w:line="276" w:lineRule="auto"/>
        <w:ind w:firstLine="426"/>
        <w:jc w:val="both"/>
      </w:pPr>
      <w:r w:rsidRPr="005577D2">
        <w:t>поддерживает модераторов PLC и обеспечивает их необходимыми инструментами;</w:t>
      </w:r>
    </w:p>
    <w:p w14:paraId="2D954DFC" w14:textId="77777777" w:rsidR="00FB75CA" w:rsidRPr="005577D2" w:rsidRDefault="00FB75CA" w:rsidP="00FB75CA">
      <w:pPr>
        <w:pStyle w:val="ac"/>
        <w:numPr>
          <w:ilvl w:val="0"/>
          <w:numId w:val="8"/>
        </w:numPr>
        <w:spacing w:before="0" w:beforeAutospacing="0" w:after="0" w:afterAutospacing="0" w:line="276" w:lineRule="auto"/>
        <w:ind w:firstLine="426"/>
        <w:jc w:val="both"/>
      </w:pPr>
      <w:r w:rsidRPr="005577D2">
        <w:t xml:space="preserve">инициирует </w:t>
      </w:r>
      <w:proofErr w:type="spellStart"/>
      <w:r w:rsidRPr="005577D2">
        <w:t>взаимопосещения</w:t>
      </w:r>
      <w:proofErr w:type="spellEnd"/>
      <w:r w:rsidRPr="005577D2">
        <w:t xml:space="preserve"> уроков и профессиональное обсуждение их результатов;</w:t>
      </w:r>
    </w:p>
    <w:p w14:paraId="53DD9171" w14:textId="77777777" w:rsidR="00FB75CA" w:rsidRPr="005577D2" w:rsidRDefault="00FB75CA" w:rsidP="00FB75CA">
      <w:pPr>
        <w:pStyle w:val="ac"/>
        <w:numPr>
          <w:ilvl w:val="0"/>
          <w:numId w:val="8"/>
        </w:numPr>
        <w:spacing w:before="0" w:beforeAutospacing="0" w:after="0" w:afterAutospacing="0" w:line="276" w:lineRule="auto"/>
        <w:ind w:firstLine="426"/>
        <w:jc w:val="both"/>
      </w:pPr>
      <w:r w:rsidRPr="005577D2">
        <w:t>проводит индивидуальные консультации;</w:t>
      </w:r>
    </w:p>
    <w:p w14:paraId="76216E2B" w14:textId="77777777" w:rsidR="00FB75CA" w:rsidRPr="005577D2" w:rsidRDefault="00FB75CA" w:rsidP="00FB75CA">
      <w:pPr>
        <w:pStyle w:val="ac"/>
        <w:numPr>
          <w:ilvl w:val="0"/>
          <w:numId w:val="8"/>
        </w:numPr>
        <w:spacing w:before="0" w:beforeAutospacing="0" w:after="0" w:afterAutospacing="0" w:line="276" w:lineRule="auto"/>
        <w:ind w:firstLine="426"/>
        <w:jc w:val="both"/>
      </w:pPr>
      <w:r w:rsidRPr="005577D2">
        <w:t>содействует апробации новых подходов и анализу их эффективности;</w:t>
      </w:r>
    </w:p>
    <w:p w14:paraId="7B8C6AD1" w14:textId="77777777" w:rsidR="00FB75CA" w:rsidRPr="005577D2" w:rsidRDefault="00FB75CA" w:rsidP="00FB75CA">
      <w:pPr>
        <w:pStyle w:val="ac"/>
        <w:numPr>
          <w:ilvl w:val="0"/>
          <w:numId w:val="8"/>
        </w:numPr>
        <w:spacing w:before="0" w:beforeAutospacing="0" w:after="0" w:afterAutospacing="0" w:line="276" w:lineRule="auto"/>
        <w:ind w:firstLine="426"/>
        <w:jc w:val="both"/>
      </w:pPr>
      <w:r w:rsidRPr="005577D2">
        <w:t>формирует культуру открытого профессионального диалога.</w:t>
      </w:r>
    </w:p>
    <w:p w14:paraId="54EAD63A" w14:textId="77777777" w:rsidR="00FB75CA" w:rsidRPr="005577D2" w:rsidRDefault="00FB75CA" w:rsidP="00FB75CA">
      <w:pPr>
        <w:pStyle w:val="ac"/>
        <w:spacing w:before="0" w:beforeAutospacing="0" w:after="0" w:afterAutospacing="0" w:line="276" w:lineRule="auto"/>
        <w:ind w:firstLine="426"/>
        <w:jc w:val="both"/>
      </w:pPr>
      <w:r w:rsidRPr="005577D2">
        <w:t xml:space="preserve">Принципиально важным является то, что решения, выработанные в рамках PLC, получают управленческую поддержку и включаются в систему планирования и контроля. Это обеспечивает реальное влияние профессиональных договорённостей на практику школы. </w:t>
      </w:r>
    </w:p>
    <w:p w14:paraId="5029441D" w14:textId="77777777" w:rsidR="00FB75CA" w:rsidRPr="005577D2" w:rsidRDefault="00FB75CA" w:rsidP="00FB75CA">
      <w:pPr>
        <w:pStyle w:val="ac"/>
        <w:spacing w:before="0" w:beforeAutospacing="0" w:after="0" w:afterAutospacing="0" w:line="276" w:lineRule="auto"/>
        <w:ind w:firstLine="425"/>
        <w:jc w:val="both"/>
      </w:pPr>
      <w:r w:rsidRPr="005577D2">
        <w:t>Важным условием успешного функционирования модели является личная управленческая ответственность руководителя за результаты её реализации. Руководитель не только инициирует изменения, но и несёт ответственность за их системность, последовательность и устойчивость. Это проявляется в регулярном анализе достигнутых результатов, готовности корректировать управленческие решения и обеспечивать необходимую поддержку педагогического коллектива. Роль руководителя в функционировании модели является системообразующей. Управленческое лидерство, целенаправленное планирование, мониторинг и сопровождение педагогов обеспечивают устойчивость профессиональных изменений и их прямое влияние на качество обучения.</w:t>
      </w:r>
    </w:p>
    <w:p w14:paraId="5A26EC98" w14:textId="77777777" w:rsidR="00FB75CA" w:rsidRPr="005577D2" w:rsidRDefault="00FB75CA" w:rsidP="00FB75CA">
      <w:pPr>
        <w:pStyle w:val="ac"/>
        <w:spacing w:before="0" w:beforeAutospacing="0" w:after="0" w:afterAutospacing="0" w:line="276" w:lineRule="auto"/>
        <w:ind w:firstLine="425"/>
        <w:jc w:val="both"/>
      </w:pPr>
      <w:r w:rsidRPr="005577D2">
        <w:t>Таким образом, модель управления качеством обучения становится не отдельным проектом, а частью стратегической линии развития школы, за реализацию которой отвечает руководитель.</w:t>
      </w:r>
    </w:p>
    <w:p w14:paraId="224F57D1" w14:textId="77777777" w:rsidR="00FB75CA" w:rsidRPr="005577D2" w:rsidRDefault="00FB75CA" w:rsidP="00FB75CA">
      <w:pPr>
        <w:spacing w:line="276" w:lineRule="auto"/>
        <w:jc w:val="both"/>
        <w:outlineLvl w:val="3"/>
        <w:rPr>
          <w:b/>
          <w:bCs/>
        </w:rPr>
      </w:pPr>
    </w:p>
    <w:p w14:paraId="58E8A32C" w14:textId="77777777" w:rsidR="00FB75CA" w:rsidRPr="005577D2" w:rsidRDefault="00FB75CA" w:rsidP="00FB75CA">
      <w:pPr>
        <w:pStyle w:val="3"/>
        <w:rPr>
          <w:b/>
          <w:bCs/>
          <w:sz w:val="24"/>
          <w:szCs w:val="24"/>
        </w:rPr>
      </w:pPr>
      <w:bookmarkStart w:id="9" w:name="_Toc222736844"/>
      <w:r w:rsidRPr="005577D2">
        <w:rPr>
          <w:sz w:val="24"/>
          <w:szCs w:val="24"/>
        </w:rPr>
        <w:t>2.3.1 Управленческие решения</w:t>
      </w:r>
      <w:bookmarkEnd w:id="9"/>
    </w:p>
    <w:p w14:paraId="6FC8BC4D" w14:textId="77777777" w:rsidR="00FB75CA" w:rsidRPr="005577D2" w:rsidRDefault="00FB75CA" w:rsidP="00FB75CA">
      <w:pPr>
        <w:spacing w:line="276" w:lineRule="auto"/>
        <w:jc w:val="both"/>
        <w:outlineLvl w:val="3"/>
        <w:rPr>
          <w:b/>
          <w:bCs/>
        </w:rPr>
      </w:pPr>
    </w:p>
    <w:p w14:paraId="02ECD6B4" w14:textId="77777777" w:rsidR="00FB75CA" w:rsidRPr="005577D2" w:rsidRDefault="00FB75CA" w:rsidP="00FB75CA">
      <w:pPr>
        <w:pStyle w:val="ac"/>
        <w:spacing w:before="0" w:beforeAutospacing="0" w:after="0" w:afterAutospacing="0" w:line="276" w:lineRule="auto"/>
        <w:ind w:firstLine="426"/>
        <w:jc w:val="both"/>
      </w:pPr>
      <w:r w:rsidRPr="005577D2">
        <w:t>В модели управления качеством обучения управленческие решения выступают ключевым механизмом, обеспечивающим переход от профессиональных обсуждений к реальным изменениям в педагогической практике. Именно через систему управленческих решений модель приобретает институциональный характер и становится частью устойчивой внутришкольной политики.</w:t>
      </w:r>
    </w:p>
    <w:p w14:paraId="52F56D43" w14:textId="77777777" w:rsidR="00FB75CA" w:rsidRPr="005577D2" w:rsidRDefault="00FB75CA" w:rsidP="00FB75CA">
      <w:pPr>
        <w:pStyle w:val="ac"/>
        <w:spacing w:before="0" w:beforeAutospacing="0" w:after="0" w:afterAutospacing="0" w:line="276" w:lineRule="auto"/>
        <w:ind w:firstLine="426"/>
        <w:jc w:val="both"/>
      </w:pPr>
      <w:r w:rsidRPr="005577D2">
        <w:t xml:space="preserve">В данной модели управленческое решение понимается как целенаправленное действие руководителя, направленное на организацию, закрепление и сопровождение изменений в </w:t>
      </w:r>
      <w:r w:rsidRPr="005577D2">
        <w:lastRenderedPageBreak/>
        <w:t>структуре урока, характере учебных заданий, системе оценивания и профессиональном взаимодействии педагогов.</w:t>
      </w:r>
    </w:p>
    <w:p w14:paraId="2C6D9430" w14:textId="77777777" w:rsidR="00FB75CA" w:rsidRPr="005577D2" w:rsidRDefault="00FB75CA" w:rsidP="00FB75CA">
      <w:pPr>
        <w:pStyle w:val="ac"/>
        <w:spacing w:before="0" w:beforeAutospacing="0" w:after="0" w:afterAutospacing="0" w:line="276" w:lineRule="auto"/>
        <w:ind w:firstLine="426"/>
        <w:jc w:val="both"/>
      </w:pPr>
      <w:r w:rsidRPr="005577D2">
        <w:t xml:space="preserve">Прежде всего руководитель определяет стратегический фокус работы школы в области качества обучения. Приоритеты формулируются не в общих категориях («повысить успеваемость»), а в содержательных ориентирах: развитие функциональной грамотности учащихся, усиление практико-ориентированности уроков, внедрение STEAM-подхода, повышение качества обратной связи и </w:t>
      </w:r>
      <w:proofErr w:type="spellStart"/>
      <w:r w:rsidRPr="005577D2">
        <w:t>формативного</w:t>
      </w:r>
      <w:proofErr w:type="spellEnd"/>
      <w:r w:rsidRPr="005577D2">
        <w:t xml:space="preserve"> оценивания. Эти ориентиры становятся основой для работы PLC, методических объединений и системы внутришкольного контроля.</w:t>
      </w:r>
    </w:p>
    <w:p w14:paraId="02DAAEB0" w14:textId="77777777" w:rsidR="00FB75CA" w:rsidRPr="005577D2" w:rsidRDefault="00FB75CA" w:rsidP="00FB75CA">
      <w:pPr>
        <w:pStyle w:val="ac"/>
        <w:spacing w:before="0" w:beforeAutospacing="0" w:after="0" w:afterAutospacing="0" w:line="276" w:lineRule="auto"/>
        <w:ind w:firstLine="426"/>
        <w:jc w:val="both"/>
      </w:pPr>
      <w:r w:rsidRPr="005577D2">
        <w:t>Вторым направлением управленческих решений является институционализация модели. Руководитель закрепляет её в стратегических и годовых документах школы, определяет ответственность администрации и руководителей методических объединений, утверждает регламент работы PLC, график встреч, состав групп и порядок фиксации решений. Тем самым профессиональное взаимодействие перестаёт быть добровольной инициативой и становится структурным элементом управления школой.</w:t>
      </w:r>
    </w:p>
    <w:p w14:paraId="1A6C40B9" w14:textId="77777777" w:rsidR="00FB75CA" w:rsidRPr="005577D2" w:rsidRDefault="00FB75CA" w:rsidP="00FB75CA">
      <w:pPr>
        <w:pStyle w:val="ac"/>
        <w:spacing w:before="0" w:beforeAutospacing="0" w:after="0" w:afterAutospacing="0" w:line="276" w:lineRule="auto"/>
        <w:ind w:firstLine="426"/>
        <w:jc w:val="both"/>
      </w:pPr>
      <w:r w:rsidRPr="005577D2">
        <w:t>Особое значение имеют решения, направленные на обеспечение единых стандартов качества. Руководитель утверждает инструменты анализа уроков и заданий, требования к протоколированию работы PLC, порядок апробации принятых решений и представления результатов. Это создаёт единую рамку профессионального диалога и позволяет перейти от субъективных оценок к обсуждению на основе критериев и данных.</w:t>
      </w:r>
    </w:p>
    <w:p w14:paraId="45FBC82F" w14:textId="77777777" w:rsidR="00FB75CA" w:rsidRPr="005577D2" w:rsidRDefault="00FB75CA" w:rsidP="00FB75CA">
      <w:pPr>
        <w:pStyle w:val="ac"/>
        <w:spacing w:before="0" w:beforeAutospacing="0" w:after="0" w:afterAutospacing="0" w:line="276" w:lineRule="auto"/>
        <w:ind w:firstLine="426"/>
        <w:jc w:val="both"/>
      </w:pPr>
      <w:r w:rsidRPr="005577D2">
        <w:t xml:space="preserve">Следующий уровень управленческих решений связан с ресурсным обеспечением. Руководитель создаёт организационные условия для профессионального взаимодействия: выделяет время для встреч PLC, обеспечивает возможность </w:t>
      </w:r>
      <w:proofErr w:type="spellStart"/>
      <w:r w:rsidRPr="005577D2">
        <w:t>взаимопосещений</w:t>
      </w:r>
      <w:proofErr w:type="spellEnd"/>
      <w:r w:rsidRPr="005577D2">
        <w:t xml:space="preserve"> уроков, поддерживает разработку и апробацию STEAM-заданий, организует методическую поддержку и наставничество. Важно, что решения не ограничиваются формальными распоряжениями, а сопровождаются практической поддержкой педагогов.</w:t>
      </w:r>
    </w:p>
    <w:p w14:paraId="673B8EC9" w14:textId="77777777" w:rsidR="00FB75CA" w:rsidRPr="005577D2" w:rsidRDefault="00FB75CA" w:rsidP="00FB75CA">
      <w:pPr>
        <w:pStyle w:val="ac"/>
        <w:spacing w:before="0" w:beforeAutospacing="0" w:after="0" w:afterAutospacing="0" w:line="276" w:lineRule="auto"/>
        <w:ind w:firstLine="426"/>
        <w:jc w:val="both"/>
      </w:pPr>
      <w:r w:rsidRPr="005577D2">
        <w:t>Управленческие решения также предполагают использование результатов работы PLC при принятии дальнейших управленческих шагов. Анализ типичных затруднений учащихся, качества заданий и уроков становится основанием для корректировки планов, организации внутришкольного обучения, адресной поддержки педагогов и перераспределения ресурсов. Таким образом, формируется замкнутый управленческий цикл: профессиональный анализ → управленческое решение → изменение практики → мониторинг → корректировка.</w:t>
      </w:r>
    </w:p>
    <w:p w14:paraId="72E19B72" w14:textId="77777777" w:rsidR="00FB75CA" w:rsidRPr="005577D2" w:rsidRDefault="00FB75CA" w:rsidP="00FB75CA">
      <w:pPr>
        <w:ind w:left="426"/>
        <w:rPr>
          <w:b/>
          <w:bCs/>
        </w:rPr>
      </w:pPr>
      <w:r w:rsidRPr="005577D2">
        <w:rPr>
          <w:b/>
          <w:bCs/>
        </w:rPr>
        <w:t>Риски при отсутствии системных управленческих решений</w:t>
      </w:r>
    </w:p>
    <w:p w14:paraId="541549DE" w14:textId="77777777" w:rsidR="00FB75CA" w:rsidRPr="005577D2" w:rsidRDefault="00FB75CA" w:rsidP="00FB75CA">
      <w:pPr>
        <w:pStyle w:val="ac"/>
        <w:spacing w:before="0" w:beforeAutospacing="0" w:after="0" w:afterAutospacing="0" w:line="276" w:lineRule="auto"/>
        <w:ind w:firstLine="426"/>
        <w:jc w:val="both"/>
      </w:pPr>
      <w:r w:rsidRPr="005577D2">
        <w:t>При отсутствии чётких управленческих решений работа PLC приобретает эпизодический и формальный характер. Встречи педагогов могут сводиться к обмену материалами или обсуждению организационных вопросов, не оказывая реального влияния на структуру урока и качество заданий.</w:t>
      </w:r>
    </w:p>
    <w:p w14:paraId="4FBFA164" w14:textId="77777777" w:rsidR="00FB75CA" w:rsidRPr="005577D2" w:rsidRDefault="00FB75CA" w:rsidP="00FB75CA">
      <w:pPr>
        <w:pStyle w:val="ac"/>
        <w:spacing w:before="0" w:beforeAutospacing="0" w:after="0" w:afterAutospacing="0" w:line="276" w:lineRule="auto"/>
        <w:ind w:firstLine="426"/>
        <w:jc w:val="both"/>
      </w:pPr>
      <w:r w:rsidRPr="005577D2">
        <w:t>Если решения не фиксируются и не контролируются, профессиональные договорённости остаются декларативными и не переходят в практику. В результате модель теряет управляемость, а качество обучения продолжает зависеть от индивидуального уровня отдельных педагогов, а не от системной работы школы.</w:t>
      </w:r>
    </w:p>
    <w:p w14:paraId="059F47B5" w14:textId="77777777" w:rsidR="00FB75CA" w:rsidRPr="005577D2" w:rsidRDefault="00FB75CA" w:rsidP="00FB75CA">
      <w:r w:rsidRPr="005577D2">
        <w:t>Критерии эффективности управленческих решений</w:t>
      </w:r>
    </w:p>
    <w:p w14:paraId="4A8E9E14" w14:textId="77777777" w:rsidR="00FB75CA" w:rsidRPr="005577D2" w:rsidRDefault="00FB75CA" w:rsidP="00FB75CA">
      <w:pPr>
        <w:pStyle w:val="ac"/>
        <w:spacing w:before="0" w:beforeAutospacing="0" w:after="0" w:afterAutospacing="0" w:line="276" w:lineRule="auto"/>
        <w:ind w:firstLine="426"/>
        <w:jc w:val="both"/>
      </w:pPr>
      <w:r w:rsidRPr="005577D2">
        <w:t>Эффективность управленческих решений в рамках модели может оцениваться по следующим показателям:</w:t>
      </w:r>
    </w:p>
    <w:p w14:paraId="5C534F5D" w14:textId="77777777" w:rsidR="00FB75CA" w:rsidRPr="005577D2" w:rsidRDefault="00FB75CA" w:rsidP="00FB75CA">
      <w:pPr>
        <w:pStyle w:val="ac"/>
        <w:numPr>
          <w:ilvl w:val="0"/>
          <w:numId w:val="9"/>
        </w:numPr>
        <w:spacing w:before="0" w:beforeAutospacing="0" w:after="0" w:afterAutospacing="0" w:line="276" w:lineRule="auto"/>
        <w:jc w:val="both"/>
      </w:pPr>
      <w:r w:rsidRPr="005577D2">
        <w:t>устойчивость и регулярность работы PLC;</w:t>
      </w:r>
    </w:p>
    <w:p w14:paraId="0318846C" w14:textId="77777777" w:rsidR="00FB75CA" w:rsidRPr="005577D2" w:rsidRDefault="00FB75CA" w:rsidP="00FB75CA">
      <w:pPr>
        <w:pStyle w:val="ac"/>
        <w:numPr>
          <w:ilvl w:val="0"/>
          <w:numId w:val="9"/>
        </w:numPr>
        <w:spacing w:before="0" w:beforeAutospacing="0" w:after="0" w:afterAutospacing="0" w:line="276" w:lineRule="auto"/>
        <w:jc w:val="both"/>
      </w:pPr>
      <w:r w:rsidRPr="005577D2">
        <w:lastRenderedPageBreak/>
        <w:t>наличие зафиксированных и реализованных решений;</w:t>
      </w:r>
    </w:p>
    <w:p w14:paraId="5E9CCA58" w14:textId="77777777" w:rsidR="00FB75CA" w:rsidRPr="005577D2" w:rsidRDefault="00FB75CA" w:rsidP="00FB75CA">
      <w:pPr>
        <w:pStyle w:val="ac"/>
        <w:numPr>
          <w:ilvl w:val="0"/>
          <w:numId w:val="9"/>
        </w:numPr>
        <w:spacing w:before="0" w:beforeAutospacing="0" w:after="0" w:afterAutospacing="0" w:line="276" w:lineRule="auto"/>
        <w:jc w:val="both"/>
      </w:pPr>
      <w:r w:rsidRPr="005577D2">
        <w:t>изменение структуры уроков и характера заданий (рост практико-ориентированных и аналитических заданий);</w:t>
      </w:r>
    </w:p>
    <w:p w14:paraId="400B8B21" w14:textId="77777777" w:rsidR="00FB75CA" w:rsidRPr="005577D2" w:rsidRDefault="00FB75CA" w:rsidP="00FB75CA">
      <w:pPr>
        <w:pStyle w:val="ac"/>
        <w:numPr>
          <w:ilvl w:val="0"/>
          <w:numId w:val="9"/>
        </w:numPr>
        <w:spacing w:before="0" w:beforeAutospacing="0" w:after="0" w:afterAutospacing="0" w:line="276" w:lineRule="auto"/>
        <w:jc w:val="both"/>
      </w:pPr>
      <w:r w:rsidRPr="005577D2">
        <w:t>использование данных оценивания при планировании управленческих действий;</w:t>
      </w:r>
    </w:p>
    <w:p w14:paraId="15E556D2" w14:textId="77777777" w:rsidR="00FB75CA" w:rsidRPr="005577D2" w:rsidRDefault="00FB75CA" w:rsidP="00FB75CA">
      <w:pPr>
        <w:pStyle w:val="ac"/>
        <w:numPr>
          <w:ilvl w:val="0"/>
          <w:numId w:val="9"/>
        </w:numPr>
        <w:spacing w:before="0" w:beforeAutospacing="0" w:after="0" w:afterAutospacing="0" w:line="276" w:lineRule="auto"/>
        <w:jc w:val="both"/>
      </w:pPr>
      <w:r w:rsidRPr="005577D2">
        <w:t>положительная динамика образовательных результатов и снижение типичных ошибок учащихся;</w:t>
      </w:r>
    </w:p>
    <w:p w14:paraId="1A4063FF" w14:textId="77777777" w:rsidR="00FB75CA" w:rsidRPr="005577D2" w:rsidRDefault="00FB75CA" w:rsidP="00FB75CA">
      <w:pPr>
        <w:pStyle w:val="ac"/>
        <w:numPr>
          <w:ilvl w:val="0"/>
          <w:numId w:val="9"/>
        </w:numPr>
        <w:spacing w:before="0" w:beforeAutospacing="0" w:after="0" w:afterAutospacing="0" w:line="276" w:lineRule="auto"/>
        <w:jc w:val="both"/>
      </w:pPr>
      <w:r w:rsidRPr="005577D2">
        <w:t>формирование культуры профессионального диалога в коллективе.</w:t>
      </w:r>
    </w:p>
    <w:p w14:paraId="3348FFD6" w14:textId="77777777" w:rsidR="00FB75CA" w:rsidRPr="005577D2" w:rsidRDefault="00FB75CA" w:rsidP="00FB75CA">
      <w:pPr>
        <w:pStyle w:val="ac"/>
        <w:spacing w:before="0" w:beforeAutospacing="0" w:after="0" w:afterAutospacing="0" w:line="276" w:lineRule="auto"/>
        <w:ind w:firstLine="426"/>
        <w:jc w:val="both"/>
      </w:pPr>
      <w:r w:rsidRPr="005577D2">
        <w:t>Таким образом, управленческие решения руководителя являются системообразующим фактором модели управления качеством обучения. Они обеспечивают переход от инициативной активности отдельных педагогов к устойчивой внутришкольной системе, в которой профессиональное взаимодействие напрямую связано с реальными изменениями в уроке и результатах учащихся.</w:t>
      </w:r>
    </w:p>
    <w:p w14:paraId="128B7230" w14:textId="77777777" w:rsidR="00FB75CA" w:rsidRPr="005577D2" w:rsidRDefault="00FB75CA" w:rsidP="00FB75CA">
      <w:pPr>
        <w:spacing w:line="276" w:lineRule="auto"/>
        <w:ind w:firstLine="426"/>
        <w:jc w:val="both"/>
      </w:pPr>
    </w:p>
    <w:p w14:paraId="0AA84CD2" w14:textId="77777777" w:rsidR="00FB75CA" w:rsidRPr="005577D2" w:rsidRDefault="00FB75CA" w:rsidP="00FB75CA">
      <w:pPr>
        <w:pStyle w:val="3"/>
        <w:rPr>
          <w:b/>
          <w:bCs/>
          <w:sz w:val="24"/>
          <w:szCs w:val="24"/>
        </w:rPr>
      </w:pPr>
      <w:bookmarkStart w:id="10" w:name="_Toc222736845"/>
      <w:r w:rsidRPr="005577D2">
        <w:rPr>
          <w:sz w:val="24"/>
          <w:szCs w:val="24"/>
        </w:rPr>
        <w:t>2.3.2 Планирование, контроль, мониторинг</w:t>
      </w:r>
      <w:bookmarkEnd w:id="10"/>
    </w:p>
    <w:p w14:paraId="7597BC4C" w14:textId="77777777" w:rsidR="00FB75CA" w:rsidRPr="005577D2" w:rsidRDefault="00FB75CA" w:rsidP="00FB75CA">
      <w:pPr>
        <w:spacing w:line="276" w:lineRule="auto"/>
        <w:outlineLvl w:val="3"/>
        <w:rPr>
          <w:b/>
          <w:bCs/>
        </w:rPr>
      </w:pPr>
    </w:p>
    <w:p w14:paraId="591FAFA9" w14:textId="77777777" w:rsidR="00FB75CA" w:rsidRPr="005577D2" w:rsidRDefault="00FB75CA" w:rsidP="00FB75CA">
      <w:pPr>
        <w:spacing w:line="276" w:lineRule="auto"/>
        <w:ind w:firstLine="426"/>
        <w:jc w:val="both"/>
      </w:pPr>
      <w:r w:rsidRPr="005577D2">
        <w:t xml:space="preserve">Эффективность модели управления качеством обучения определяется степенью её включённости в управленческий цикл школы: </w:t>
      </w:r>
      <w:r w:rsidRPr="005577D2">
        <w:rPr>
          <w:rStyle w:val="ad"/>
          <w:rFonts w:eastAsiaTheme="majorEastAsia"/>
        </w:rPr>
        <w:t>планирование → реализация → мониторинг → корректировка</w:t>
      </w:r>
      <w:r w:rsidRPr="005577D2">
        <w:t xml:space="preserve"> (рис. 6).</w:t>
      </w:r>
    </w:p>
    <w:p w14:paraId="2FA2D092" w14:textId="77777777" w:rsidR="00FB75CA" w:rsidRPr="005577D2" w:rsidRDefault="00FB75CA" w:rsidP="00FB75CA">
      <w:pPr>
        <w:spacing w:line="276" w:lineRule="auto"/>
        <w:ind w:firstLine="426"/>
        <w:jc w:val="both"/>
      </w:pPr>
    </w:p>
    <w:p w14:paraId="14283347" w14:textId="77777777" w:rsidR="00FB75CA" w:rsidRPr="005577D2" w:rsidRDefault="00FB75CA" w:rsidP="00FB75CA">
      <w:pPr>
        <w:spacing w:line="276" w:lineRule="auto"/>
        <w:jc w:val="both"/>
      </w:pPr>
      <w:r w:rsidRPr="005577D2">
        <w:rPr>
          <w:noProof/>
          <w14:ligatures w14:val="standardContextual"/>
        </w:rPr>
        <w:drawing>
          <wp:inline distT="0" distB="0" distL="0" distR="0" wp14:anchorId="4CA2702E" wp14:editId="0EB6730D">
            <wp:extent cx="5597495" cy="2374877"/>
            <wp:effectExtent l="0" t="0" r="3810" b="26035"/>
            <wp:docPr id="2018392158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5" r:lo="rId26" r:qs="rId27" r:cs="rId28"/>
              </a:graphicData>
            </a:graphic>
          </wp:inline>
        </w:drawing>
      </w:r>
    </w:p>
    <w:p w14:paraId="6543F425" w14:textId="77777777" w:rsidR="00FB75CA" w:rsidRPr="005577D2" w:rsidRDefault="00FB75CA" w:rsidP="00FB75CA">
      <w:pPr>
        <w:spacing w:line="276" w:lineRule="auto"/>
        <w:jc w:val="both"/>
        <w:rPr>
          <w:b/>
          <w:bCs/>
        </w:rPr>
      </w:pPr>
      <w:r w:rsidRPr="005577D2">
        <w:rPr>
          <w:b/>
          <w:bCs/>
        </w:rPr>
        <w:t>Рис. 6. Управленческий цикл школы</w:t>
      </w:r>
    </w:p>
    <w:p w14:paraId="7AFA28F9" w14:textId="77777777" w:rsidR="00FB75CA" w:rsidRPr="005577D2" w:rsidRDefault="00FB75CA" w:rsidP="00FB75CA">
      <w:pPr>
        <w:spacing w:line="276" w:lineRule="auto"/>
        <w:ind w:firstLine="426"/>
        <w:jc w:val="both"/>
      </w:pPr>
    </w:p>
    <w:p w14:paraId="6A02CA1F" w14:textId="77777777" w:rsidR="00FB75CA" w:rsidRPr="005577D2" w:rsidRDefault="00FB75CA" w:rsidP="00FB75CA">
      <w:pPr>
        <w:pStyle w:val="ac"/>
        <w:spacing w:before="0" w:beforeAutospacing="0" w:after="0" w:afterAutospacing="0" w:line="276" w:lineRule="auto"/>
        <w:ind w:firstLine="426"/>
        <w:jc w:val="both"/>
      </w:pPr>
      <w:r w:rsidRPr="005577D2">
        <w:t>Модель не функционирует автономно. Она становится рабочей только тогда, когда её цели, мероприятия и ожидаемые результаты встроены в систему школьного планирования и контроля.</w:t>
      </w:r>
    </w:p>
    <w:p w14:paraId="0810F63C" w14:textId="77777777" w:rsidR="00FB75CA" w:rsidRPr="005577D2" w:rsidRDefault="00FB75CA" w:rsidP="00FB75CA">
      <w:pPr>
        <w:ind w:left="426"/>
        <w:rPr>
          <w:b/>
          <w:bCs/>
        </w:rPr>
      </w:pPr>
      <w:r w:rsidRPr="005577D2">
        <w:rPr>
          <w:b/>
          <w:bCs/>
        </w:rPr>
        <w:t>Планирование</w:t>
      </w:r>
    </w:p>
    <w:p w14:paraId="0DC30FA7" w14:textId="77777777" w:rsidR="00FB75CA" w:rsidRPr="005577D2" w:rsidRDefault="00FB75CA" w:rsidP="00FB75CA">
      <w:pPr>
        <w:pStyle w:val="ac"/>
        <w:spacing w:before="0" w:beforeAutospacing="0" w:after="0" w:afterAutospacing="0" w:line="276" w:lineRule="auto"/>
        <w:ind w:firstLine="426"/>
        <w:jc w:val="both"/>
      </w:pPr>
      <w:r w:rsidRPr="005577D2">
        <w:t>На этапе планирования руководитель переводит стратегические ориентиры качества обучения в конкретные управленческие задачи. Работа PLC, внедрение STEAM-подхода и совершенствование системы оценивания включаются в годовой план школы, план внутришкольного контроля и методической работы.</w:t>
      </w:r>
    </w:p>
    <w:p w14:paraId="0F3C2175" w14:textId="77777777" w:rsidR="00FB75CA" w:rsidRPr="005577D2" w:rsidRDefault="00FB75CA" w:rsidP="00FB75CA">
      <w:pPr>
        <w:pStyle w:val="ac"/>
        <w:spacing w:before="0" w:beforeAutospacing="0" w:after="0" w:afterAutospacing="0" w:line="276" w:lineRule="auto"/>
        <w:ind w:firstLine="426"/>
        <w:jc w:val="both"/>
      </w:pPr>
      <w:r w:rsidRPr="005577D2">
        <w:t>Планирование в рамках модели ориентировано не на перечень мероприятий, а на достижение измеримых изменений в педагогической практике. В годовом плане фиксируются:</w:t>
      </w:r>
    </w:p>
    <w:p w14:paraId="10DC4A4B" w14:textId="77777777" w:rsidR="00FB75CA" w:rsidRPr="005577D2" w:rsidRDefault="00FB75CA" w:rsidP="00FB75CA">
      <w:pPr>
        <w:pStyle w:val="ac"/>
        <w:numPr>
          <w:ilvl w:val="0"/>
          <w:numId w:val="10"/>
        </w:numPr>
        <w:spacing w:before="0" w:beforeAutospacing="0" w:after="0" w:afterAutospacing="0" w:line="276" w:lineRule="auto"/>
        <w:ind w:hanging="294"/>
        <w:jc w:val="both"/>
      </w:pPr>
      <w:r w:rsidRPr="005577D2">
        <w:lastRenderedPageBreak/>
        <w:t xml:space="preserve">приоритетные направления повышения качества (например: развитие функциональной грамотности, повышение уровня заданий на анализ и применение, совершенствование </w:t>
      </w:r>
      <w:proofErr w:type="spellStart"/>
      <w:r w:rsidRPr="005577D2">
        <w:t>формативной</w:t>
      </w:r>
      <w:proofErr w:type="spellEnd"/>
      <w:r w:rsidRPr="005577D2">
        <w:t xml:space="preserve"> обратной связи);</w:t>
      </w:r>
    </w:p>
    <w:p w14:paraId="6E1AC8FB" w14:textId="77777777" w:rsidR="00FB75CA" w:rsidRPr="005577D2" w:rsidRDefault="00FB75CA" w:rsidP="00FB75CA">
      <w:pPr>
        <w:pStyle w:val="ac"/>
        <w:numPr>
          <w:ilvl w:val="0"/>
          <w:numId w:val="10"/>
        </w:numPr>
        <w:spacing w:before="0" w:beforeAutospacing="0" w:after="0" w:afterAutospacing="0" w:line="276" w:lineRule="auto"/>
        <w:ind w:hanging="294"/>
        <w:jc w:val="both"/>
      </w:pPr>
      <w:r w:rsidRPr="005577D2">
        <w:t>ожидаемые результаты (создание банка STEAM-заданий, разработка единых критериев оценивания, повышение доли практико-ориентированных задач);</w:t>
      </w:r>
    </w:p>
    <w:p w14:paraId="149D25B2" w14:textId="77777777" w:rsidR="00FB75CA" w:rsidRPr="005577D2" w:rsidRDefault="00FB75CA" w:rsidP="00FB75CA">
      <w:pPr>
        <w:pStyle w:val="ac"/>
        <w:numPr>
          <w:ilvl w:val="0"/>
          <w:numId w:val="10"/>
        </w:numPr>
        <w:spacing w:before="0" w:beforeAutospacing="0" w:after="0" w:afterAutospacing="0" w:line="276" w:lineRule="auto"/>
        <w:ind w:hanging="294"/>
        <w:jc w:val="both"/>
      </w:pPr>
      <w:r w:rsidRPr="005577D2">
        <w:t>распределение ответственности между администрацией, руководителями методических объединений и модераторами PLC;</w:t>
      </w:r>
    </w:p>
    <w:p w14:paraId="6BBBCF57" w14:textId="77777777" w:rsidR="00FB75CA" w:rsidRPr="005577D2" w:rsidRDefault="00FB75CA" w:rsidP="00FB75CA">
      <w:pPr>
        <w:pStyle w:val="ac"/>
        <w:numPr>
          <w:ilvl w:val="0"/>
          <w:numId w:val="10"/>
        </w:numPr>
        <w:spacing w:before="0" w:beforeAutospacing="0" w:after="0" w:afterAutospacing="0" w:line="276" w:lineRule="auto"/>
        <w:ind w:hanging="294"/>
        <w:jc w:val="both"/>
      </w:pPr>
      <w:r w:rsidRPr="005577D2">
        <w:t>согласование планов PLC с работой методических объединений и педагогического совета.</w:t>
      </w:r>
    </w:p>
    <w:p w14:paraId="1F0E26DB" w14:textId="77777777" w:rsidR="00FB75CA" w:rsidRPr="005577D2" w:rsidRDefault="00FB75CA" w:rsidP="00FB75CA">
      <w:pPr>
        <w:pStyle w:val="ac"/>
        <w:spacing w:before="0" w:beforeAutospacing="0" w:after="0" w:afterAutospacing="0" w:line="276" w:lineRule="auto"/>
        <w:ind w:firstLine="426"/>
        <w:jc w:val="both"/>
      </w:pPr>
      <w:r w:rsidRPr="005577D2">
        <w:t>Таким образом, планирование обеспечивает целенаправленность работы и предотвращает её распыление.</w:t>
      </w:r>
    </w:p>
    <w:p w14:paraId="7CF568E9" w14:textId="77777777" w:rsidR="00FB75CA" w:rsidRPr="005577D2" w:rsidRDefault="00FB75CA" w:rsidP="00FB75CA">
      <w:pPr>
        <w:ind w:left="426"/>
        <w:rPr>
          <w:b/>
          <w:bCs/>
        </w:rPr>
      </w:pPr>
      <w:r w:rsidRPr="005577D2">
        <w:rPr>
          <w:b/>
          <w:bCs/>
        </w:rPr>
        <w:t>Контроль и мониторинг</w:t>
      </w:r>
    </w:p>
    <w:p w14:paraId="6DC6AC2D" w14:textId="77777777" w:rsidR="00FB75CA" w:rsidRPr="005577D2" w:rsidRDefault="00FB75CA" w:rsidP="00FB75CA">
      <w:pPr>
        <w:pStyle w:val="ac"/>
        <w:spacing w:before="0" w:beforeAutospacing="0" w:after="0" w:afterAutospacing="0" w:line="276" w:lineRule="auto"/>
        <w:ind w:firstLine="426"/>
        <w:jc w:val="both"/>
      </w:pPr>
      <w:r w:rsidRPr="005577D2">
        <w:t>В модели контроль не сводится к проверке документации или формальному посещению уроков. Его задача — отслеживание изменений в педагогической практике и их влияния на образовательные результаты учащихся.</w:t>
      </w:r>
    </w:p>
    <w:p w14:paraId="79C82C29" w14:textId="77777777" w:rsidR="00FB75CA" w:rsidRPr="005577D2" w:rsidRDefault="00FB75CA" w:rsidP="00FB75CA">
      <w:pPr>
        <w:pStyle w:val="ac"/>
        <w:spacing w:before="0" w:beforeAutospacing="0" w:after="0" w:afterAutospacing="0" w:line="276" w:lineRule="auto"/>
        <w:ind w:firstLine="426"/>
        <w:jc w:val="both"/>
      </w:pPr>
      <w:r w:rsidRPr="005577D2">
        <w:t>Мониторинг осуществляется по нескольким направлениям:</w:t>
      </w:r>
    </w:p>
    <w:p w14:paraId="0F531DCE" w14:textId="77777777" w:rsidR="00FB75CA" w:rsidRPr="005577D2" w:rsidRDefault="00FB75CA" w:rsidP="00FB75CA">
      <w:pPr>
        <w:pStyle w:val="ac"/>
        <w:numPr>
          <w:ilvl w:val="0"/>
          <w:numId w:val="11"/>
        </w:numPr>
        <w:spacing w:before="0" w:beforeAutospacing="0" w:after="0" w:afterAutospacing="0" w:line="276" w:lineRule="auto"/>
        <w:ind w:hanging="294"/>
        <w:jc w:val="both"/>
      </w:pPr>
      <w:r w:rsidRPr="005577D2">
        <w:t>анализ качества уроков на основе единых критериев (структура урока, характер деятельности учащихся, использование практико-ориентированных заданий);</w:t>
      </w:r>
    </w:p>
    <w:p w14:paraId="02AB1386" w14:textId="77777777" w:rsidR="00FB75CA" w:rsidRPr="005577D2" w:rsidRDefault="00FB75CA" w:rsidP="00FB75CA">
      <w:pPr>
        <w:pStyle w:val="ac"/>
        <w:numPr>
          <w:ilvl w:val="0"/>
          <w:numId w:val="11"/>
        </w:numPr>
        <w:spacing w:before="0" w:beforeAutospacing="0" w:after="0" w:afterAutospacing="0" w:line="276" w:lineRule="auto"/>
        <w:ind w:hanging="294"/>
        <w:jc w:val="both"/>
      </w:pPr>
      <w:r w:rsidRPr="005577D2">
        <w:t>экспертиза учебных заданий (уровень мыслительных операций, соответствие целям обучения, связь с формированием компетенций);</w:t>
      </w:r>
    </w:p>
    <w:p w14:paraId="7818AB2E" w14:textId="77777777" w:rsidR="00FB75CA" w:rsidRPr="005577D2" w:rsidRDefault="00FB75CA" w:rsidP="00FB75CA">
      <w:pPr>
        <w:pStyle w:val="ac"/>
        <w:numPr>
          <w:ilvl w:val="0"/>
          <w:numId w:val="11"/>
        </w:numPr>
        <w:spacing w:before="0" w:beforeAutospacing="0" w:after="0" w:afterAutospacing="0" w:line="276" w:lineRule="auto"/>
        <w:ind w:hanging="294"/>
        <w:jc w:val="both"/>
      </w:pPr>
      <w:r w:rsidRPr="005577D2">
        <w:t>анализ результатов оценивания (типичные ошибки учащихся, динамика выполнения заданий, качество обратной связи);</w:t>
      </w:r>
    </w:p>
    <w:p w14:paraId="656C0A0F" w14:textId="77777777" w:rsidR="00FB75CA" w:rsidRPr="005577D2" w:rsidRDefault="00FB75CA" w:rsidP="00FB75CA">
      <w:pPr>
        <w:pStyle w:val="ac"/>
        <w:numPr>
          <w:ilvl w:val="0"/>
          <w:numId w:val="11"/>
        </w:numPr>
        <w:spacing w:before="0" w:beforeAutospacing="0" w:after="0" w:afterAutospacing="0" w:line="276" w:lineRule="auto"/>
        <w:ind w:hanging="294"/>
        <w:jc w:val="both"/>
      </w:pPr>
      <w:r w:rsidRPr="005577D2">
        <w:t>оценка работы PLC (регулярность встреч, качество протоколов, наличие апробации решений, представление результатов и их влияние на практику).</w:t>
      </w:r>
    </w:p>
    <w:p w14:paraId="7CCAC613" w14:textId="77777777" w:rsidR="00FB75CA" w:rsidRPr="005577D2" w:rsidRDefault="00FB75CA" w:rsidP="00FB75CA">
      <w:pPr>
        <w:pStyle w:val="ac"/>
        <w:spacing w:before="0" w:beforeAutospacing="0" w:after="0" w:afterAutospacing="0" w:line="276" w:lineRule="auto"/>
        <w:ind w:firstLine="426"/>
        <w:jc w:val="both"/>
      </w:pPr>
      <w:r w:rsidRPr="005577D2">
        <w:t>Ключевым принципом мониторинга является опора на данные. Именно анализ конкретных уроков, заданий и работ учащихся позволяет увидеть реальные изменения, а не декларации.</w:t>
      </w:r>
    </w:p>
    <w:p w14:paraId="0A1DC4EF" w14:textId="77777777" w:rsidR="00FB75CA" w:rsidRPr="005577D2" w:rsidRDefault="00FB75CA" w:rsidP="00FB75CA">
      <w:pPr>
        <w:ind w:left="426"/>
        <w:rPr>
          <w:b/>
          <w:bCs/>
        </w:rPr>
      </w:pPr>
      <w:r w:rsidRPr="005577D2">
        <w:rPr>
          <w:b/>
          <w:bCs/>
        </w:rPr>
        <w:t>Корректировка</w:t>
      </w:r>
    </w:p>
    <w:p w14:paraId="3318CC62" w14:textId="77777777" w:rsidR="00FB75CA" w:rsidRPr="005577D2" w:rsidRDefault="00FB75CA" w:rsidP="00FB75CA">
      <w:pPr>
        <w:pStyle w:val="ac"/>
        <w:spacing w:before="0" w:beforeAutospacing="0" w:after="0" w:afterAutospacing="0" w:line="276" w:lineRule="auto"/>
        <w:ind w:firstLine="426"/>
        <w:jc w:val="both"/>
      </w:pPr>
      <w:r w:rsidRPr="005577D2">
        <w:t>По результатам мониторинга руководитель принимает решения о корректировке работы. Это может быть уточнение приоритетов PLC, изменение формата встреч, усиление методической поддержки, организация внутришкольного обучения или наставничества.</w:t>
      </w:r>
    </w:p>
    <w:p w14:paraId="596590FC" w14:textId="77777777" w:rsidR="00FB75CA" w:rsidRPr="005577D2" w:rsidRDefault="00FB75CA" w:rsidP="00FB75CA">
      <w:pPr>
        <w:pStyle w:val="ac"/>
        <w:spacing w:before="0" w:beforeAutospacing="0" w:after="0" w:afterAutospacing="0" w:line="276" w:lineRule="auto"/>
        <w:ind w:firstLine="426"/>
        <w:jc w:val="both"/>
      </w:pPr>
      <w:r w:rsidRPr="005577D2">
        <w:t>Корректировка завершает один управленческий цикл и запускает следующий. В результате модель приобретает динамический характер: она развивается вместе с изменениями в практике школы и не превращается в формальный регламент.</w:t>
      </w:r>
    </w:p>
    <w:p w14:paraId="2877F508" w14:textId="77777777" w:rsidR="00FB75CA" w:rsidRPr="005577D2" w:rsidRDefault="00FB75CA" w:rsidP="00FB75CA">
      <w:pPr>
        <w:spacing w:line="276" w:lineRule="auto"/>
        <w:jc w:val="both"/>
        <w:outlineLvl w:val="3"/>
        <w:rPr>
          <w:b/>
          <w:bCs/>
        </w:rPr>
      </w:pPr>
    </w:p>
    <w:p w14:paraId="1CFFF373" w14:textId="77777777" w:rsidR="00FB75CA" w:rsidRPr="005577D2" w:rsidRDefault="00FB75CA" w:rsidP="00FB75CA">
      <w:pPr>
        <w:pStyle w:val="3"/>
        <w:rPr>
          <w:b/>
          <w:bCs/>
          <w:sz w:val="24"/>
          <w:szCs w:val="24"/>
        </w:rPr>
      </w:pPr>
      <w:bookmarkStart w:id="11" w:name="_Toc222736846"/>
      <w:r w:rsidRPr="005577D2">
        <w:rPr>
          <w:sz w:val="24"/>
          <w:szCs w:val="24"/>
        </w:rPr>
        <w:t>2.3.3 Сопровождение педагогов</w:t>
      </w:r>
      <w:bookmarkEnd w:id="11"/>
    </w:p>
    <w:p w14:paraId="222B3774" w14:textId="77777777" w:rsidR="00FB75CA" w:rsidRPr="005577D2" w:rsidRDefault="00FB75CA" w:rsidP="00FB75CA">
      <w:pPr>
        <w:spacing w:line="276" w:lineRule="auto"/>
        <w:jc w:val="both"/>
      </w:pPr>
    </w:p>
    <w:p w14:paraId="6EFB2B37" w14:textId="77777777" w:rsidR="00FB75CA" w:rsidRPr="005577D2" w:rsidRDefault="00FB75CA" w:rsidP="00FB75CA">
      <w:pPr>
        <w:pStyle w:val="ac"/>
        <w:spacing w:before="0" w:beforeAutospacing="0" w:after="0" w:afterAutospacing="0" w:line="276" w:lineRule="auto"/>
        <w:ind w:firstLine="426"/>
        <w:jc w:val="both"/>
      </w:pPr>
      <w:r w:rsidRPr="005577D2">
        <w:t>Сопровождение педагогов является необходимым условием устойчивости профессиональных изменений и функционирования модели управления качеством обучения. В рамках данной модели сопровождение рассматривается не как разовая методическая помощь, а как системная управленческая деятельность, направленная на поддержку педагогов в изменении практики урока, заданий и оценивания.</w:t>
      </w:r>
    </w:p>
    <w:p w14:paraId="34B5C129" w14:textId="77777777" w:rsidR="00FB75CA" w:rsidRPr="005577D2" w:rsidRDefault="00FB75CA" w:rsidP="00FB75CA">
      <w:pPr>
        <w:pStyle w:val="ac"/>
        <w:spacing w:before="0" w:beforeAutospacing="0" w:after="0" w:afterAutospacing="0" w:line="276" w:lineRule="auto"/>
        <w:ind w:firstLine="426"/>
        <w:jc w:val="both"/>
      </w:pPr>
      <w:r w:rsidRPr="005577D2">
        <w:t xml:space="preserve">Под сопровождением понимается создание условий, при которых внедрение STEAM-подхода, разработка практико-ориентированных заданий и использование инструментов </w:t>
      </w:r>
      <w:r w:rsidRPr="005577D2">
        <w:lastRenderedPageBreak/>
        <w:t>анализа становятся для педагогов профессионально осмысленным и поддерживаемым процессом.</w:t>
      </w:r>
    </w:p>
    <w:p w14:paraId="3BC01630" w14:textId="77777777" w:rsidR="00FB75CA" w:rsidRPr="005577D2" w:rsidRDefault="00FB75CA" w:rsidP="00FB75CA">
      <w:pPr>
        <w:pStyle w:val="ac"/>
        <w:spacing w:before="0" w:beforeAutospacing="0" w:after="0" w:afterAutospacing="0" w:line="276" w:lineRule="auto"/>
        <w:ind w:firstLine="426"/>
        <w:jc w:val="both"/>
      </w:pPr>
      <w:r w:rsidRPr="005577D2">
        <w:t>Сопровождение включает несколько взаимосвязанных направлений.</w:t>
      </w:r>
    </w:p>
    <w:p w14:paraId="5320168A" w14:textId="77777777" w:rsidR="00FB75CA" w:rsidRPr="005577D2" w:rsidRDefault="00FB75CA" w:rsidP="00FB75CA">
      <w:pPr>
        <w:pStyle w:val="ac"/>
        <w:spacing w:before="0" w:beforeAutospacing="0" w:after="0" w:afterAutospacing="0" w:line="276" w:lineRule="auto"/>
        <w:ind w:firstLine="426"/>
        <w:jc w:val="both"/>
      </w:pPr>
      <w:r w:rsidRPr="005577D2">
        <w:rPr>
          <w:rStyle w:val="ad"/>
          <w:rFonts w:eastAsiaTheme="majorEastAsia"/>
        </w:rPr>
        <w:t>Во-первых, формирование профессионально безопасной среды.</w:t>
      </w:r>
      <w:r w:rsidRPr="005577D2">
        <w:t xml:space="preserve"> Руководитель обеспечивает атмосферу доверия, в которой анализ уроков и заданий воспринимается как инструмент развития, а не как форма контроля. Это предполагает отказ от оценочной риторики и переход к обсуждению на основе критериев и данных.</w:t>
      </w:r>
    </w:p>
    <w:p w14:paraId="110D8394" w14:textId="77777777" w:rsidR="00FB75CA" w:rsidRPr="005577D2" w:rsidRDefault="00FB75CA" w:rsidP="00FB75CA">
      <w:pPr>
        <w:pStyle w:val="ac"/>
        <w:spacing w:before="0" w:beforeAutospacing="0" w:after="0" w:afterAutospacing="0" w:line="276" w:lineRule="auto"/>
        <w:ind w:firstLine="426"/>
        <w:jc w:val="both"/>
      </w:pPr>
      <w:r w:rsidRPr="005577D2">
        <w:rPr>
          <w:rStyle w:val="ad"/>
          <w:rFonts w:eastAsiaTheme="majorEastAsia"/>
        </w:rPr>
        <w:t>Во-вторых, методическая поддержка работы PLC.</w:t>
      </w:r>
      <w:r w:rsidRPr="005577D2">
        <w:t xml:space="preserve"> Руководитель и заместитель директора оказывают помощь модераторам в организации встреч, обеспечивают их необходимыми инструментами (формами анализа, протоколами, критериями), содействуют планированию и фиксации результатов работы. Поддержка направлена на сохранение фокуса PLC на качестве урока, заданий и оценивания.</w:t>
      </w:r>
    </w:p>
    <w:p w14:paraId="4E7D7744" w14:textId="77777777" w:rsidR="00FB75CA" w:rsidRPr="005577D2" w:rsidRDefault="00FB75CA" w:rsidP="00FB75CA">
      <w:pPr>
        <w:pStyle w:val="ac"/>
        <w:spacing w:before="0" w:beforeAutospacing="0" w:after="0" w:afterAutospacing="0" w:line="276" w:lineRule="auto"/>
        <w:ind w:firstLine="426"/>
        <w:jc w:val="both"/>
      </w:pPr>
      <w:r w:rsidRPr="005577D2">
        <w:rPr>
          <w:rStyle w:val="ad"/>
          <w:rFonts w:eastAsiaTheme="majorEastAsia"/>
        </w:rPr>
        <w:t>В-третьих, организация профессионального наблюдения и обратной связи.</w:t>
      </w:r>
      <w:r w:rsidRPr="005577D2">
        <w:t xml:space="preserve"> </w:t>
      </w:r>
      <w:proofErr w:type="spellStart"/>
      <w:r w:rsidRPr="005577D2">
        <w:t>Взаимопосещения</w:t>
      </w:r>
      <w:proofErr w:type="spellEnd"/>
      <w:r w:rsidRPr="005577D2">
        <w:t xml:space="preserve"> уроков и обсуждение фрагментов практики проводятся по согласованным критериям. Обратная связь строится конструктивно и ориентирована на улучшение конкретных элементов педагогической деятельности.</w:t>
      </w:r>
    </w:p>
    <w:p w14:paraId="3E5555E0" w14:textId="77777777" w:rsidR="00FB75CA" w:rsidRPr="005577D2" w:rsidRDefault="00FB75CA" w:rsidP="00FB75CA">
      <w:pPr>
        <w:pStyle w:val="ac"/>
        <w:spacing w:before="0" w:beforeAutospacing="0" w:after="0" w:afterAutospacing="0" w:line="276" w:lineRule="auto"/>
        <w:ind w:firstLine="426"/>
        <w:jc w:val="both"/>
      </w:pPr>
      <w:r w:rsidRPr="005577D2">
        <w:rPr>
          <w:rStyle w:val="ad"/>
          <w:rFonts w:eastAsiaTheme="majorEastAsia"/>
        </w:rPr>
        <w:t xml:space="preserve">В-четвёртых, консультативная и </w:t>
      </w:r>
      <w:proofErr w:type="spellStart"/>
      <w:r w:rsidRPr="005577D2">
        <w:rPr>
          <w:rStyle w:val="ad"/>
          <w:rFonts w:eastAsiaTheme="majorEastAsia"/>
        </w:rPr>
        <w:t>коучинговая</w:t>
      </w:r>
      <w:proofErr w:type="spellEnd"/>
      <w:r w:rsidRPr="005577D2">
        <w:rPr>
          <w:rStyle w:val="ad"/>
          <w:rFonts w:eastAsiaTheme="majorEastAsia"/>
        </w:rPr>
        <w:t xml:space="preserve"> поддержка.</w:t>
      </w:r>
      <w:r w:rsidRPr="005577D2">
        <w:t xml:space="preserve"> Сопровождение может осуществляться в форме индивидуальных консультаций, наставничества для молодых педагогов, совместного проектирования заданий и уроков, обсуждения результатов апробации изменений.</w:t>
      </w:r>
    </w:p>
    <w:p w14:paraId="6ACC5AF9" w14:textId="77777777" w:rsidR="00FB75CA" w:rsidRPr="005577D2" w:rsidRDefault="00FB75CA" w:rsidP="00FB75CA">
      <w:pPr>
        <w:pStyle w:val="ac"/>
        <w:spacing w:before="0" w:beforeAutospacing="0" w:after="0" w:afterAutospacing="0" w:line="276" w:lineRule="auto"/>
        <w:ind w:firstLine="426"/>
        <w:jc w:val="both"/>
      </w:pPr>
      <w:r w:rsidRPr="005577D2">
        <w:rPr>
          <w:rStyle w:val="ad"/>
          <w:rFonts w:eastAsiaTheme="majorEastAsia"/>
        </w:rPr>
        <w:t>В-пятых, организация внутришкольного обучения.</w:t>
      </w:r>
      <w:r w:rsidRPr="005577D2">
        <w:t xml:space="preserve"> По результатам мониторинга руководитель инициирует внутренние обучающие мероприятия по актуальным темам: разработка STEAM-заданий, критериальное оценивание, анализ работ учащихся, работа с данными, исследовательские элементы урока.</w:t>
      </w:r>
    </w:p>
    <w:p w14:paraId="3CCAF22D" w14:textId="77777777" w:rsidR="00FB75CA" w:rsidRPr="005577D2" w:rsidRDefault="00FB75CA" w:rsidP="00FB75CA">
      <w:pPr>
        <w:pStyle w:val="ac"/>
        <w:spacing w:before="0" w:beforeAutospacing="0" w:after="0" w:afterAutospacing="0" w:line="276" w:lineRule="auto"/>
        <w:ind w:firstLine="426"/>
        <w:jc w:val="both"/>
      </w:pPr>
      <w:r w:rsidRPr="005577D2">
        <w:rPr>
          <w:rStyle w:val="ad"/>
          <w:rFonts w:eastAsiaTheme="majorEastAsia"/>
        </w:rPr>
        <w:t>В-шестых, поддержка апробации изменений.</w:t>
      </w:r>
      <w:r w:rsidRPr="005577D2">
        <w:t xml:space="preserve"> Особое значение имеет сопровождение педагогов на этапе внедрения новых решений. Руководитель обеспечивает обсуждение возникающих трудностей, анализ полученных результатов и корректировку подходов. Это позволяет избежать формального внедрения и поддерживает реальное изменение практики.</w:t>
      </w:r>
    </w:p>
    <w:p w14:paraId="50B97B98" w14:textId="77777777" w:rsidR="00FB75CA" w:rsidRPr="005577D2" w:rsidRDefault="00FB75CA" w:rsidP="00FB75CA">
      <w:pPr>
        <w:pStyle w:val="ac"/>
        <w:spacing w:before="0" w:beforeAutospacing="0" w:after="0" w:afterAutospacing="0" w:line="276" w:lineRule="auto"/>
        <w:ind w:firstLine="426"/>
        <w:jc w:val="both"/>
      </w:pPr>
      <w:r w:rsidRPr="005577D2">
        <w:t>В рамках модели руководитель выступает связующим звеном между профессиональной деятельностью педагогов и системой управления школой. Он обеспечивает организационную поддержку решений PLC, фиксирует достигнутые результаты, интегрирует их в планирование и внутришкольный контроль, формируя тем самым культуру постоянного профессионального совершенствования.</w:t>
      </w:r>
    </w:p>
    <w:p w14:paraId="76C7487D" w14:textId="77777777" w:rsidR="00FB75CA" w:rsidRPr="005577D2" w:rsidRDefault="00FB75CA" w:rsidP="00FB75CA">
      <w:pPr>
        <w:pStyle w:val="ac"/>
        <w:spacing w:before="0" w:beforeAutospacing="0" w:after="0" w:afterAutospacing="0" w:line="276" w:lineRule="auto"/>
        <w:ind w:firstLine="426"/>
        <w:jc w:val="both"/>
      </w:pPr>
      <w:r w:rsidRPr="005577D2">
        <w:t>Таким образом, сопровождение педагогов завершает управленческий цикл модели и обеспечивает её устойчивость. Именно сочетание управленческих решений, системного планирования, мониторинга и профессиональной поддержки позволяет перевести изменения из уровня инициатив в уровень стабильной школьной практики.</w:t>
      </w:r>
    </w:p>
    <w:p w14:paraId="5634CE2F" w14:textId="77777777" w:rsidR="00FB75CA" w:rsidRPr="005577D2" w:rsidRDefault="00FB75CA" w:rsidP="00FB75CA">
      <w:pPr>
        <w:spacing w:line="276" w:lineRule="auto"/>
        <w:ind w:firstLine="426"/>
        <w:jc w:val="both"/>
      </w:pPr>
    </w:p>
    <w:p w14:paraId="14E3B88C" w14:textId="77777777" w:rsidR="002B049F" w:rsidRDefault="002B049F"/>
    <w:sectPr w:rsidR="002B0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A2260"/>
    <w:multiLevelType w:val="multilevel"/>
    <w:tmpl w:val="EA14A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1414EF"/>
    <w:multiLevelType w:val="multilevel"/>
    <w:tmpl w:val="931C2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495360"/>
    <w:multiLevelType w:val="multilevel"/>
    <w:tmpl w:val="B9C67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505955"/>
    <w:multiLevelType w:val="multilevel"/>
    <w:tmpl w:val="C8608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2E0F03"/>
    <w:multiLevelType w:val="multilevel"/>
    <w:tmpl w:val="3FD8A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5C6ACD"/>
    <w:multiLevelType w:val="multilevel"/>
    <w:tmpl w:val="11429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B72054"/>
    <w:multiLevelType w:val="multilevel"/>
    <w:tmpl w:val="C5888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2529A0"/>
    <w:multiLevelType w:val="multilevel"/>
    <w:tmpl w:val="2FB6E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A40439"/>
    <w:multiLevelType w:val="multilevel"/>
    <w:tmpl w:val="592A0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307296"/>
    <w:multiLevelType w:val="multilevel"/>
    <w:tmpl w:val="54F0C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736D94"/>
    <w:multiLevelType w:val="multilevel"/>
    <w:tmpl w:val="47BC8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8E6A07"/>
    <w:multiLevelType w:val="multilevel"/>
    <w:tmpl w:val="A43AE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6057387">
    <w:abstractNumId w:val="2"/>
  </w:num>
  <w:num w:numId="2" w16cid:durableId="943881820">
    <w:abstractNumId w:val="7"/>
  </w:num>
  <w:num w:numId="3" w16cid:durableId="2093115860">
    <w:abstractNumId w:val="1"/>
  </w:num>
  <w:num w:numId="4" w16cid:durableId="2090886054">
    <w:abstractNumId w:val="10"/>
  </w:num>
  <w:num w:numId="5" w16cid:durableId="650405624">
    <w:abstractNumId w:val="5"/>
  </w:num>
  <w:num w:numId="6" w16cid:durableId="1059524459">
    <w:abstractNumId w:val="0"/>
  </w:num>
  <w:num w:numId="7" w16cid:durableId="787553072">
    <w:abstractNumId w:val="6"/>
  </w:num>
  <w:num w:numId="8" w16cid:durableId="782842284">
    <w:abstractNumId w:val="8"/>
  </w:num>
  <w:num w:numId="9" w16cid:durableId="1762870335">
    <w:abstractNumId w:val="4"/>
  </w:num>
  <w:num w:numId="10" w16cid:durableId="521094589">
    <w:abstractNumId w:val="9"/>
  </w:num>
  <w:num w:numId="11" w16cid:durableId="1000500748">
    <w:abstractNumId w:val="3"/>
  </w:num>
  <w:num w:numId="12" w16cid:durableId="544028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614"/>
    <w:rsid w:val="002A4614"/>
    <w:rsid w:val="002B049F"/>
    <w:rsid w:val="00CD21DB"/>
    <w:rsid w:val="00F231F5"/>
    <w:rsid w:val="00FB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E2EB22-956A-43B6-89DF-26A8ABBE3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75C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A46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A46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2A46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46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46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46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46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461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461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46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A46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2A46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A461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A461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A461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A461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A461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A46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A46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A46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46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A46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A46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A461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A461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A461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A46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A461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A4614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FB75CA"/>
    <w:pPr>
      <w:spacing w:before="100" w:beforeAutospacing="1" w:after="100" w:afterAutospacing="1"/>
    </w:pPr>
  </w:style>
  <w:style w:type="character" w:styleId="ad">
    <w:name w:val="Strong"/>
    <w:basedOn w:val="a0"/>
    <w:uiPriority w:val="22"/>
    <w:qFormat/>
    <w:rsid w:val="00FB75CA"/>
    <w:rPr>
      <w:b/>
      <w:bCs/>
    </w:rPr>
  </w:style>
  <w:style w:type="table" w:styleId="ae">
    <w:name w:val="Table Grid"/>
    <w:basedOn w:val="a1"/>
    <w:uiPriority w:val="39"/>
    <w:rsid w:val="00FB75CA"/>
    <w:pPr>
      <w:spacing w:after="0" w:line="240" w:lineRule="auto"/>
    </w:pPr>
    <w:rPr>
      <w:sz w:val="24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18" Type="http://schemas.openxmlformats.org/officeDocument/2006/relationships/diagramColors" Target="diagrams/colors3.xml"/><Relationship Id="rId26" Type="http://schemas.openxmlformats.org/officeDocument/2006/relationships/diagramLayout" Target="diagrams/layout5.xml"/><Relationship Id="rId3" Type="http://schemas.openxmlformats.org/officeDocument/2006/relationships/settings" Target="settings.xml"/><Relationship Id="rId21" Type="http://schemas.openxmlformats.org/officeDocument/2006/relationships/diagramLayout" Target="diagrams/layout4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17" Type="http://schemas.openxmlformats.org/officeDocument/2006/relationships/diagramQuickStyle" Target="diagrams/quickStyle3.xml"/><Relationship Id="rId25" Type="http://schemas.openxmlformats.org/officeDocument/2006/relationships/diagramData" Target="diagrams/data5.xml"/><Relationship Id="rId2" Type="http://schemas.openxmlformats.org/officeDocument/2006/relationships/styles" Target="styles.xml"/><Relationship Id="rId16" Type="http://schemas.openxmlformats.org/officeDocument/2006/relationships/diagramLayout" Target="diagrams/layout3.xml"/><Relationship Id="rId20" Type="http://schemas.openxmlformats.org/officeDocument/2006/relationships/diagramData" Target="diagrams/data4.xml"/><Relationship Id="rId29" Type="http://schemas.microsoft.com/office/2007/relationships/diagramDrawing" Target="diagrams/drawing5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24" Type="http://schemas.microsoft.com/office/2007/relationships/diagramDrawing" Target="diagrams/drawing4.xml"/><Relationship Id="rId5" Type="http://schemas.openxmlformats.org/officeDocument/2006/relationships/diagramData" Target="diagrams/data1.xml"/><Relationship Id="rId15" Type="http://schemas.openxmlformats.org/officeDocument/2006/relationships/diagramData" Target="diagrams/data3.xml"/><Relationship Id="rId23" Type="http://schemas.openxmlformats.org/officeDocument/2006/relationships/diagramColors" Target="diagrams/colors4.xml"/><Relationship Id="rId28" Type="http://schemas.openxmlformats.org/officeDocument/2006/relationships/diagramColors" Target="diagrams/colors5.xml"/><Relationship Id="rId10" Type="http://schemas.openxmlformats.org/officeDocument/2006/relationships/diagramData" Target="diagrams/data2.xml"/><Relationship Id="rId19" Type="http://schemas.microsoft.com/office/2007/relationships/diagramDrawing" Target="diagrams/drawing3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Relationship Id="rId22" Type="http://schemas.openxmlformats.org/officeDocument/2006/relationships/diagramQuickStyle" Target="diagrams/quickStyle4.xml"/><Relationship Id="rId27" Type="http://schemas.openxmlformats.org/officeDocument/2006/relationships/diagramQuickStyle" Target="diagrams/quickStyle5.xml"/><Relationship Id="rId30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DA3CF0B-56D0-A645-A880-E957BA4D5814}" type="doc">
      <dgm:prSet loTypeId="urn:microsoft.com/office/officeart/2005/8/layout/cycle3" loCatId="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D2D09556-3E1B-784F-A847-03054A8974CC}">
      <dgm:prSet phldrT="[Текст]"/>
      <dgm:spPr/>
      <dgm:t>
        <a:bodyPr/>
        <a:lstStyle/>
        <a:p>
          <a:r>
            <a:rPr lang="ru-RU"/>
            <a:t>1.</a:t>
          </a:r>
          <a:r>
            <a:rPr lang="ru-KZ" b="1"/>
            <a:t> Профессиональное взаимодействие педагогов </a:t>
          </a:r>
          <a:endParaRPr lang="ru-RU"/>
        </a:p>
      </dgm:t>
    </dgm:pt>
    <dgm:pt modelId="{DD609957-DCD9-3843-A12B-EFEED2593AED}" type="parTrans" cxnId="{AD48F2EA-03CF-0948-A4E6-85C81D0515E9}">
      <dgm:prSet/>
      <dgm:spPr/>
      <dgm:t>
        <a:bodyPr/>
        <a:lstStyle/>
        <a:p>
          <a:endParaRPr lang="ru-RU"/>
        </a:p>
      </dgm:t>
    </dgm:pt>
    <dgm:pt modelId="{15E637E5-F2A9-0E41-9CCC-79886AAC1C6E}" type="sibTrans" cxnId="{AD48F2EA-03CF-0948-A4E6-85C81D0515E9}">
      <dgm:prSet/>
      <dgm:spPr/>
      <dgm:t>
        <a:bodyPr/>
        <a:lstStyle/>
        <a:p>
          <a:endParaRPr lang="ru-RU"/>
        </a:p>
      </dgm:t>
    </dgm:pt>
    <dgm:pt modelId="{46565C5E-E402-0545-9498-8047F5785BFA}">
      <dgm:prSet phldrT="[Текст]"/>
      <dgm:spPr/>
      <dgm:t>
        <a:bodyPr/>
        <a:lstStyle/>
        <a:p>
          <a:r>
            <a:rPr lang="ru-RU"/>
            <a:t>2.</a:t>
          </a:r>
          <a:r>
            <a:rPr lang="ru-KZ" b="1"/>
            <a:t> Анализ уроков и заданий </a:t>
          </a:r>
          <a:endParaRPr lang="ru-RU"/>
        </a:p>
      </dgm:t>
    </dgm:pt>
    <dgm:pt modelId="{9DE2C36C-49F7-A14D-8F3F-CAFCE14D6567}" type="parTrans" cxnId="{2F43D29F-EDE8-DC47-AC84-372C59BABD52}">
      <dgm:prSet/>
      <dgm:spPr/>
      <dgm:t>
        <a:bodyPr/>
        <a:lstStyle/>
        <a:p>
          <a:endParaRPr lang="ru-RU"/>
        </a:p>
      </dgm:t>
    </dgm:pt>
    <dgm:pt modelId="{49782DDB-F667-5D46-BC35-ADE0F4CE0AD6}" type="sibTrans" cxnId="{2F43D29F-EDE8-DC47-AC84-372C59BABD52}">
      <dgm:prSet/>
      <dgm:spPr/>
      <dgm:t>
        <a:bodyPr/>
        <a:lstStyle/>
        <a:p>
          <a:endParaRPr lang="ru-RU"/>
        </a:p>
      </dgm:t>
    </dgm:pt>
    <dgm:pt modelId="{88C011CA-F98E-6847-93AF-FE23159ACE50}">
      <dgm:prSet phldrT="[Текст]"/>
      <dgm:spPr/>
      <dgm:t>
        <a:bodyPr/>
        <a:lstStyle/>
        <a:p>
          <a:r>
            <a:rPr lang="ru-RU"/>
            <a:t>3.</a:t>
          </a:r>
          <a:r>
            <a:rPr lang="ru-KZ" b="1"/>
            <a:t> Изменение педагогической практики </a:t>
          </a:r>
          <a:endParaRPr lang="ru-RU"/>
        </a:p>
      </dgm:t>
    </dgm:pt>
    <dgm:pt modelId="{8C8C6A92-2EC5-E746-AC28-5B6D108B75CD}" type="parTrans" cxnId="{4AC5DC3A-5B8A-9D46-85F6-7CE2C4891497}">
      <dgm:prSet/>
      <dgm:spPr/>
      <dgm:t>
        <a:bodyPr/>
        <a:lstStyle/>
        <a:p>
          <a:endParaRPr lang="ru-RU"/>
        </a:p>
      </dgm:t>
    </dgm:pt>
    <dgm:pt modelId="{FBC9551A-1F40-B747-B20E-81E93E8802F3}" type="sibTrans" cxnId="{4AC5DC3A-5B8A-9D46-85F6-7CE2C4891497}">
      <dgm:prSet/>
      <dgm:spPr/>
      <dgm:t>
        <a:bodyPr/>
        <a:lstStyle/>
        <a:p>
          <a:endParaRPr lang="ru-RU"/>
        </a:p>
      </dgm:t>
    </dgm:pt>
    <dgm:pt modelId="{8AEE2044-FC46-5D40-B235-1634C9D95574}">
      <dgm:prSet phldrT="[Текст]"/>
      <dgm:spPr/>
      <dgm:t>
        <a:bodyPr/>
        <a:lstStyle/>
        <a:p>
          <a:r>
            <a:rPr lang="ru-KZ" b="1"/>
            <a:t>4. Управленческие решения </a:t>
          </a:r>
          <a:endParaRPr lang="ru-RU"/>
        </a:p>
      </dgm:t>
    </dgm:pt>
    <dgm:pt modelId="{E8E57802-45ED-854A-822D-F2088B0E50D2}" type="parTrans" cxnId="{3D4CBF27-091F-E844-8A4C-969E5DB4816D}">
      <dgm:prSet/>
      <dgm:spPr/>
      <dgm:t>
        <a:bodyPr/>
        <a:lstStyle/>
        <a:p>
          <a:endParaRPr lang="ru-RU"/>
        </a:p>
      </dgm:t>
    </dgm:pt>
    <dgm:pt modelId="{D41C7462-5FAC-764E-A0CB-1A8222EABD88}" type="sibTrans" cxnId="{3D4CBF27-091F-E844-8A4C-969E5DB4816D}">
      <dgm:prSet/>
      <dgm:spPr/>
      <dgm:t>
        <a:bodyPr/>
        <a:lstStyle/>
        <a:p>
          <a:endParaRPr lang="ru-RU"/>
        </a:p>
      </dgm:t>
    </dgm:pt>
    <dgm:pt modelId="{26137064-3381-EF45-8252-8FC249017260}">
      <dgm:prSet phldrT="[Текст]"/>
      <dgm:spPr/>
      <dgm:t>
        <a:bodyPr/>
        <a:lstStyle/>
        <a:p>
          <a:r>
            <a:rPr lang="ru-RU"/>
            <a:t>5. Мониторинг результатов</a:t>
          </a:r>
        </a:p>
      </dgm:t>
    </dgm:pt>
    <dgm:pt modelId="{DF50C5EC-2462-B440-9181-6B0C6D95FA8C}" type="parTrans" cxnId="{61FACE6F-4790-0D49-B0CD-A286D4ACE866}">
      <dgm:prSet/>
      <dgm:spPr/>
      <dgm:t>
        <a:bodyPr/>
        <a:lstStyle/>
        <a:p>
          <a:endParaRPr lang="ru-RU"/>
        </a:p>
      </dgm:t>
    </dgm:pt>
    <dgm:pt modelId="{04FD3DBF-7E66-C049-AC32-275FF19B4295}" type="sibTrans" cxnId="{61FACE6F-4790-0D49-B0CD-A286D4ACE866}">
      <dgm:prSet/>
      <dgm:spPr/>
      <dgm:t>
        <a:bodyPr/>
        <a:lstStyle/>
        <a:p>
          <a:endParaRPr lang="ru-RU"/>
        </a:p>
      </dgm:t>
    </dgm:pt>
    <dgm:pt modelId="{DB43A514-4AF4-0C4C-9F23-4518DE87903B}">
      <dgm:prSet phldrT="[Текст]"/>
      <dgm:spPr/>
      <dgm:t>
        <a:bodyPr/>
        <a:lstStyle/>
        <a:p>
          <a:r>
            <a:rPr lang="ru-RU"/>
            <a:t>6. Корректировка действий</a:t>
          </a:r>
        </a:p>
      </dgm:t>
    </dgm:pt>
    <dgm:pt modelId="{C22E1C88-FAC5-954B-B4CA-29846FB4B8C3}" type="parTrans" cxnId="{CF574836-AAED-2547-9EE5-DA469FC676C6}">
      <dgm:prSet/>
      <dgm:spPr/>
      <dgm:t>
        <a:bodyPr/>
        <a:lstStyle/>
        <a:p>
          <a:endParaRPr lang="ru-RU"/>
        </a:p>
      </dgm:t>
    </dgm:pt>
    <dgm:pt modelId="{87881FBA-15F7-A743-8076-26FD6DB076FC}" type="sibTrans" cxnId="{CF574836-AAED-2547-9EE5-DA469FC676C6}">
      <dgm:prSet/>
      <dgm:spPr/>
      <dgm:t>
        <a:bodyPr/>
        <a:lstStyle/>
        <a:p>
          <a:endParaRPr lang="ru-RU"/>
        </a:p>
      </dgm:t>
    </dgm:pt>
    <dgm:pt modelId="{BF41E878-9370-134C-94FF-F89EAA84B31A}" type="pres">
      <dgm:prSet presAssocID="{3DA3CF0B-56D0-A645-A880-E957BA4D5814}" presName="Name0" presStyleCnt="0">
        <dgm:presLayoutVars>
          <dgm:dir/>
          <dgm:resizeHandles val="exact"/>
        </dgm:presLayoutVars>
      </dgm:prSet>
      <dgm:spPr/>
    </dgm:pt>
    <dgm:pt modelId="{4AB2F0F6-7724-3248-9322-B9CCDB26503D}" type="pres">
      <dgm:prSet presAssocID="{3DA3CF0B-56D0-A645-A880-E957BA4D5814}" presName="cycle" presStyleCnt="0"/>
      <dgm:spPr/>
    </dgm:pt>
    <dgm:pt modelId="{C5C8B7A5-C28A-7B49-BEA2-298889B8DCBF}" type="pres">
      <dgm:prSet presAssocID="{D2D09556-3E1B-784F-A847-03054A8974CC}" presName="nodeFirstNode" presStyleLbl="node1" presStyleIdx="0" presStyleCnt="6">
        <dgm:presLayoutVars>
          <dgm:bulletEnabled val="1"/>
        </dgm:presLayoutVars>
      </dgm:prSet>
      <dgm:spPr/>
    </dgm:pt>
    <dgm:pt modelId="{CDA76B9A-282C-5547-B426-D22B3304E520}" type="pres">
      <dgm:prSet presAssocID="{15E637E5-F2A9-0E41-9CCC-79886AAC1C6E}" presName="sibTransFirstNode" presStyleLbl="bgShp" presStyleIdx="0" presStyleCnt="1"/>
      <dgm:spPr/>
    </dgm:pt>
    <dgm:pt modelId="{D409A01E-8AD2-984B-B806-E28C27D1F090}" type="pres">
      <dgm:prSet presAssocID="{46565C5E-E402-0545-9498-8047F5785BFA}" presName="nodeFollowingNodes" presStyleLbl="node1" presStyleIdx="1" presStyleCnt="6">
        <dgm:presLayoutVars>
          <dgm:bulletEnabled val="1"/>
        </dgm:presLayoutVars>
      </dgm:prSet>
      <dgm:spPr/>
    </dgm:pt>
    <dgm:pt modelId="{D5189A49-6175-CD4C-965E-E528E897959B}" type="pres">
      <dgm:prSet presAssocID="{88C011CA-F98E-6847-93AF-FE23159ACE50}" presName="nodeFollowingNodes" presStyleLbl="node1" presStyleIdx="2" presStyleCnt="6">
        <dgm:presLayoutVars>
          <dgm:bulletEnabled val="1"/>
        </dgm:presLayoutVars>
      </dgm:prSet>
      <dgm:spPr/>
    </dgm:pt>
    <dgm:pt modelId="{E769836B-32C4-8646-BF22-3A3514EB369A}" type="pres">
      <dgm:prSet presAssocID="{8AEE2044-FC46-5D40-B235-1634C9D95574}" presName="nodeFollowingNodes" presStyleLbl="node1" presStyleIdx="3" presStyleCnt="6">
        <dgm:presLayoutVars>
          <dgm:bulletEnabled val="1"/>
        </dgm:presLayoutVars>
      </dgm:prSet>
      <dgm:spPr/>
    </dgm:pt>
    <dgm:pt modelId="{6DD28DD1-BEA1-2D46-A21C-4DEE42908DD0}" type="pres">
      <dgm:prSet presAssocID="{26137064-3381-EF45-8252-8FC249017260}" presName="nodeFollowingNodes" presStyleLbl="node1" presStyleIdx="4" presStyleCnt="6">
        <dgm:presLayoutVars>
          <dgm:bulletEnabled val="1"/>
        </dgm:presLayoutVars>
      </dgm:prSet>
      <dgm:spPr/>
    </dgm:pt>
    <dgm:pt modelId="{5D06BC29-EF32-E34A-8F22-96206E65A386}" type="pres">
      <dgm:prSet presAssocID="{DB43A514-4AF4-0C4C-9F23-4518DE87903B}" presName="nodeFollowingNodes" presStyleLbl="node1" presStyleIdx="5" presStyleCnt="6">
        <dgm:presLayoutVars>
          <dgm:bulletEnabled val="1"/>
        </dgm:presLayoutVars>
      </dgm:prSet>
      <dgm:spPr/>
    </dgm:pt>
  </dgm:ptLst>
  <dgm:cxnLst>
    <dgm:cxn modelId="{3D4CBF27-091F-E844-8A4C-969E5DB4816D}" srcId="{3DA3CF0B-56D0-A645-A880-E957BA4D5814}" destId="{8AEE2044-FC46-5D40-B235-1634C9D95574}" srcOrd="3" destOrd="0" parTransId="{E8E57802-45ED-854A-822D-F2088B0E50D2}" sibTransId="{D41C7462-5FAC-764E-A0CB-1A8222EABD88}"/>
    <dgm:cxn modelId="{F3810528-DF3C-0342-AFC9-08D380C337A4}" type="presOf" srcId="{88C011CA-F98E-6847-93AF-FE23159ACE50}" destId="{D5189A49-6175-CD4C-965E-E528E897959B}" srcOrd="0" destOrd="0" presId="urn:microsoft.com/office/officeart/2005/8/layout/cycle3"/>
    <dgm:cxn modelId="{CF574836-AAED-2547-9EE5-DA469FC676C6}" srcId="{3DA3CF0B-56D0-A645-A880-E957BA4D5814}" destId="{DB43A514-4AF4-0C4C-9F23-4518DE87903B}" srcOrd="5" destOrd="0" parTransId="{C22E1C88-FAC5-954B-B4CA-29846FB4B8C3}" sibTransId="{87881FBA-15F7-A743-8076-26FD6DB076FC}"/>
    <dgm:cxn modelId="{4AC5DC3A-5B8A-9D46-85F6-7CE2C4891497}" srcId="{3DA3CF0B-56D0-A645-A880-E957BA4D5814}" destId="{88C011CA-F98E-6847-93AF-FE23159ACE50}" srcOrd="2" destOrd="0" parTransId="{8C8C6A92-2EC5-E746-AC28-5B6D108B75CD}" sibTransId="{FBC9551A-1F40-B747-B20E-81E93E8802F3}"/>
    <dgm:cxn modelId="{E544606B-B4D4-CB48-9286-0B95E059ED84}" type="presOf" srcId="{15E637E5-F2A9-0E41-9CCC-79886AAC1C6E}" destId="{CDA76B9A-282C-5547-B426-D22B3304E520}" srcOrd="0" destOrd="0" presId="urn:microsoft.com/office/officeart/2005/8/layout/cycle3"/>
    <dgm:cxn modelId="{F105546E-4A23-3A44-9063-698593A27601}" type="presOf" srcId="{46565C5E-E402-0545-9498-8047F5785BFA}" destId="{D409A01E-8AD2-984B-B806-E28C27D1F090}" srcOrd="0" destOrd="0" presId="urn:microsoft.com/office/officeart/2005/8/layout/cycle3"/>
    <dgm:cxn modelId="{61FACE6F-4790-0D49-B0CD-A286D4ACE866}" srcId="{3DA3CF0B-56D0-A645-A880-E957BA4D5814}" destId="{26137064-3381-EF45-8252-8FC249017260}" srcOrd="4" destOrd="0" parTransId="{DF50C5EC-2462-B440-9181-6B0C6D95FA8C}" sibTransId="{04FD3DBF-7E66-C049-AC32-275FF19B4295}"/>
    <dgm:cxn modelId="{72329058-8833-1441-A491-B463EF914CE4}" type="presOf" srcId="{DB43A514-4AF4-0C4C-9F23-4518DE87903B}" destId="{5D06BC29-EF32-E34A-8F22-96206E65A386}" srcOrd="0" destOrd="0" presId="urn:microsoft.com/office/officeart/2005/8/layout/cycle3"/>
    <dgm:cxn modelId="{2F43D29F-EDE8-DC47-AC84-372C59BABD52}" srcId="{3DA3CF0B-56D0-A645-A880-E957BA4D5814}" destId="{46565C5E-E402-0545-9498-8047F5785BFA}" srcOrd="1" destOrd="0" parTransId="{9DE2C36C-49F7-A14D-8F3F-CAFCE14D6567}" sibTransId="{49782DDB-F667-5D46-BC35-ADE0F4CE0AD6}"/>
    <dgm:cxn modelId="{488D5DCB-0B1C-6242-B94E-66BC0C668ACF}" type="presOf" srcId="{D2D09556-3E1B-784F-A847-03054A8974CC}" destId="{C5C8B7A5-C28A-7B49-BEA2-298889B8DCBF}" srcOrd="0" destOrd="0" presId="urn:microsoft.com/office/officeart/2005/8/layout/cycle3"/>
    <dgm:cxn modelId="{94EC8ED6-2655-D849-9C49-7396339D15BB}" type="presOf" srcId="{3DA3CF0B-56D0-A645-A880-E957BA4D5814}" destId="{BF41E878-9370-134C-94FF-F89EAA84B31A}" srcOrd="0" destOrd="0" presId="urn:microsoft.com/office/officeart/2005/8/layout/cycle3"/>
    <dgm:cxn modelId="{7A5F4BE2-B91C-5D41-9815-10E6051E9D42}" type="presOf" srcId="{26137064-3381-EF45-8252-8FC249017260}" destId="{6DD28DD1-BEA1-2D46-A21C-4DEE42908DD0}" srcOrd="0" destOrd="0" presId="urn:microsoft.com/office/officeart/2005/8/layout/cycle3"/>
    <dgm:cxn modelId="{AD48F2EA-03CF-0948-A4E6-85C81D0515E9}" srcId="{3DA3CF0B-56D0-A645-A880-E957BA4D5814}" destId="{D2D09556-3E1B-784F-A847-03054A8974CC}" srcOrd="0" destOrd="0" parTransId="{DD609957-DCD9-3843-A12B-EFEED2593AED}" sibTransId="{15E637E5-F2A9-0E41-9CCC-79886AAC1C6E}"/>
    <dgm:cxn modelId="{D72FD4FE-2EFD-774A-9E4A-EAEB1FE5350B}" type="presOf" srcId="{8AEE2044-FC46-5D40-B235-1634C9D95574}" destId="{E769836B-32C4-8646-BF22-3A3514EB369A}" srcOrd="0" destOrd="0" presId="urn:microsoft.com/office/officeart/2005/8/layout/cycle3"/>
    <dgm:cxn modelId="{1B3E264D-BC07-9345-833A-C9959BBB80F2}" type="presParOf" srcId="{BF41E878-9370-134C-94FF-F89EAA84B31A}" destId="{4AB2F0F6-7724-3248-9322-B9CCDB26503D}" srcOrd="0" destOrd="0" presId="urn:microsoft.com/office/officeart/2005/8/layout/cycle3"/>
    <dgm:cxn modelId="{61322AB2-7CE6-A641-AC64-3A15E1A1E01A}" type="presParOf" srcId="{4AB2F0F6-7724-3248-9322-B9CCDB26503D}" destId="{C5C8B7A5-C28A-7B49-BEA2-298889B8DCBF}" srcOrd="0" destOrd="0" presId="urn:microsoft.com/office/officeart/2005/8/layout/cycle3"/>
    <dgm:cxn modelId="{6624A2AB-13CA-0948-BC99-943E0EF8AAB5}" type="presParOf" srcId="{4AB2F0F6-7724-3248-9322-B9CCDB26503D}" destId="{CDA76B9A-282C-5547-B426-D22B3304E520}" srcOrd="1" destOrd="0" presId="urn:microsoft.com/office/officeart/2005/8/layout/cycle3"/>
    <dgm:cxn modelId="{7206139C-6DC7-D944-87F9-424A98E5FB59}" type="presParOf" srcId="{4AB2F0F6-7724-3248-9322-B9CCDB26503D}" destId="{D409A01E-8AD2-984B-B806-E28C27D1F090}" srcOrd="2" destOrd="0" presId="urn:microsoft.com/office/officeart/2005/8/layout/cycle3"/>
    <dgm:cxn modelId="{FC33E7FE-3128-3348-BB4D-2BD6654D1985}" type="presParOf" srcId="{4AB2F0F6-7724-3248-9322-B9CCDB26503D}" destId="{D5189A49-6175-CD4C-965E-E528E897959B}" srcOrd="3" destOrd="0" presId="urn:microsoft.com/office/officeart/2005/8/layout/cycle3"/>
    <dgm:cxn modelId="{9E52CEFB-F36A-004E-939C-F9AD0396C1E4}" type="presParOf" srcId="{4AB2F0F6-7724-3248-9322-B9CCDB26503D}" destId="{E769836B-32C4-8646-BF22-3A3514EB369A}" srcOrd="4" destOrd="0" presId="urn:microsoft.com/office/officeart/2005/8/layout/cycle3"/>
    <dgm:cxn modelId="{BF99AB4D-E7D3-D74B-B9C9-9DB794C8762F}" type="presParOf" srcId="{4AB2F0F6-7724-3248-9322-B9CCDB26503D}" destId="{6DD28DD1-BEA1-2D46-A21C-4DEE42908DD0}" srcOrd="5" destOrd="0" presId="urn:microsoft.com/office/officeart/2005/8/layout/cycle3"/>
    <dgm:cxn modelId="{841CA999-4947-AB42-B95C-4718D0E34013}" type="presParOf" srcId="{4AB2F0F6-7724-3248-9322-B9CCDB26503D}" destId="{5D06BC29-EF32-E34A-8F22-96206E65A386}" srcOrd="6" destOrd="0" presId="urn:microsoft.com/office/officeart/2005/8/layout/cycle3"/>
  </dgm:cxnLst>
  <dgm:bg>
    <a:solidFill>
      <a:schemeClr val="accent5">
        <a:lumMod val="20000"/>
        <a:lumOff val="80000"/>
      </a:schemeClr>
    </a:solidFill>
  </dgm:bg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B0D929D-8B20-7E49-BF06-09C883BC89C4}" type="doc">
      <dgm:prSet loTypeId="urn:microsoft.com/office/officeart/2005/8/layout/target1" loCatId="" qsTypeId="urn:microsoft.com/office/officeart/2005/8/quickstyle/simple2" qsCatId="simple" csTypeId="urn:microsoft.com/office/officeart/2005/8/colors/accent1_2" csCatId="accent1" phldr="1"/>
      <dgm:spPr/>
    </dgm:pt>
    <dgm:pt modelId="{EE66FB5E-B709-7540-9E64-FD4CC9E10785}">
      <dgm:prSet phldrT="[Текст]"/>
      <dgm:spPr/>
      <dgm:t>
        <a:bodyPr/>
        <a:lstStyle/>
        <a:p>
          <a:r>
            <a:rPr lang="ru-KZ"/>
            <a:t>Качество обучения учащихся</a:t>
          </a:r>
          <a:endParaRPr lang="ru-RU"/>
        </a:p>
      </dgm:t>
    </dgm:pt>
    <dgm:pt modelId="{C728485F-284A-504D-8EBB-12B27A1B5F8B}" type="parTrans" cxnId="{E22ACF0C-DAA9-5A41-87C3-9AD2DB0E9420}">
      <dgm:prSet/>
      <dgm:spPr/>
      <dgm:t>
        <a:bodyPr/>
        <a:lstStyle/>
        <a:p>
          <a:endParaRPr lang="ru-RU"/>
        </a:p>
      </dgm:t>
    </dgm:pt>
    <dgm:pt modelId="{FF41834E-2221-054C-8309-F1C8EA33D1D9}" type="sibTrans" cxnId="{E22ACF0C-DAA9-5A41-87C3-9AD2DB0E9420}">
      <dgm:prSet/>
      <dgm:spPr/>
      <dgm:t>
        <a:bodyPr/>
        <a:lstStyle/>
        <a:p>
          <a:endParaRPr lang="ru-RU"/>
        </a:p>
      </dgm:t>
    </dgm:pt>
    <dgm:pt modelId="{7AA79317-CC94-C049-AAA8-6264BE7A7E6A}">
      <dgm:prSet phldrT="[Текст]"/>
      <dgm:spPr/>
      <dgm:t>
        <a:bodyPr/>
        <a:lstStyle/>
        <a:p>
          <a:r>
            <a:rPr lang="ru-KZ"/>
            <a:t>Качество урока и учебных заданий</a:t>
          </a:r>
          <a:endParaRPr lang="ru-RU"/>
        </a:p>
      </dgm:t>
    </dgm:pt>
    <dgm:pt modelId="{D1771155-3689-3046-AAE9-D43B8FDE8223}" type="parTrans" cxnId="{B2FE1EFB-BDDB-8F49-AC5C-3F6FE9EBD000}">
      <dgm:prSet/>
      <dgm:spPr/>
      <dgm:t>
        <a:bodyPr/>
        <a:lstStyle/>
        <a:p>
          <a:endParaRPr lang="ru-RU"/>
        </a:p>
      </dgm:t>
    </dgm:pt>
    <dgm:pt modelId="{8EF95118-42A8-6043-952F-D8DCBB521BE3}" type="sibTrans" cxnId="{B2FE1EFB-BDDB-8F49-AC5C-3F6FE9EBD000}">
      <dgm:prSet/>
      <dgm:spPr/>
      <dgm:t>
        <a:bodyPr/>
        <a:lstStyle/>
        <a:p>
          <a:endParaRPr lang="ru-RU"/>
        </a:p>
      </dgm:t>
    </dgm:pt>
    <dgm:pt modelId="{B07F150F-7680-C144-8BEF-ACCEEE5C8D21}">
      <dgm:prSet phldrT="[Текст]"/>
      <dgm:spPr/>
      <dgm:t>
        <a:bodyPr/>
        <a:lstStyle/>
        <a:p>
          <a:r>
            <a:rPr lang="ru-KZ"/>
            <a:t>Профессиональный анализ (PLC)</a:t>
          </a:r>
          <a:endParaRPr lang="ru-RU"/>
        </a:p>
      </dgm:t>
    </dgm:pt>
    <dgm:pt modelId="{23A67286-5762-4842-8FC4-F3FAD612BE2E}" type="parTrans" cxnId="{2A0B8D24-4631-9E45-A856-6E6750ADEE7E}">
      <dgm:prSet/>
      <dgm:spPr/>
      <dgm:t>
        <a:bodyPr/>
        <a:lstStyle/>
        <a:p>
          <a:endParaRPr lang="ru-RU"/>
        </a:p>
      </dgm:t>
    </dgm:pt>
    <dgm:pt modelId="{6235495A-978C-D947-843F-19EC6FDC3719}" type="sibTrans" cxnId="{2A0B8D24-4631-9E45-A856-6E6750ADEE7E}">
      <dgm:prSet/>
      <dgm:spPr/>
      <dgm:t>
        <a:bodyPr/>
        <a:lstStyle/>
        <a:p>
          <a:endParaRPr lang="ru-RU"/>
        </a:p>
      </dgm:t>
    </dgm:pt>
    <dgm:pt modelId="{A950FB9B-C530-984B-AEB0-52383A26E09A}">
      <dgm:prSet phldrT="[Текст]"/>
      <dgm:spPr/>
      <dgm:t>
        <a:bodyPr/>
        <a:lstStyle/>
        <a:p>
          <a:r>
            <a:rPr lang="ru-KZ"/>
            <a:t>Управленческое сопровождение и мониторинг</a:t>
          </a:r>
          <a:endParaRPr lang="ru-RU"/>
        </a:p>
      </dgm:t>
    </dgm:pt>
    <dgm:pt modelId="{0D871B42-7237-7642-AABF-B49D5EC345E1}" type="parTrans" cxnId="{855485BA-82CD-8A40-9BEA-0767C73B3534}">
      <dgm:prSet/>
      <dgm:spPr/>
      <dgm:t>
        <a:bodyPr/>
        <a:lstStyle/>
        <a:p>
          <a:endParaRPr lang="ru-RU"/>
        </a:p>
      </dgm:t>
    </dgm:pt>
    <dgm:pt modelId="{66DB0E27-8133-3E48-9EAD-2253725A2538}" type="sibTrans" cxnId="{855485BA-82CD-8A40-9BEA-0767C73B3534}">
      <dgm:prSet/>
      <dgm:spPr/>
      <dgm:t>
        <a:bodyPr/>
        <a:lstStyle/>
        <a:p>
          <a:endParaRPr lang="ru-RU"/>
        </a:p>
      </dgm:t>
    </dgm:pt>
    <dgm:pt modelId="{CAFFA713-7670-364F-97DB-F9FFFD1EC3ED}" type="pres">
      <dgm:prSet presAssocID="{DB0D929D-8B20-7E49-BF06-09C883BC89C4}" presName="composite" presStyleCnt="0">
        <dgm:presLayoutVars>
          <dgm:chMax val="5"/>
          <dgm:dir/>
          <dgm:resizeHandles val="exact"/>
        </dgm:presLayoutVars>
      </dgm:prSet>
      <dgm:spPr/>
    </dgm:pt>
    <dgm:pt modelId="{1C6DE5A7-BC8C-F94F-9DF7-B439ADE646E5}" type="pres">
      <dgm:prSet presAssocID="{EE66FB5E-B709-7540-9E64-FD4CC9E10785}" presName="circle1" presStyleLbl="lnNode1" presStyleIdx="0" presStyleCnt="4"/>
      <dgm:spPr/>
    </dgm:pt>
    <dgm:pt modelId="{070FC244-BA05-9C45-8DB9-A4753DE15837}" type="pres">
      <dgm:prSet presAssocID="{EE66FB5E-B709-7540-9E64-FD4CC9E10785}" presName="text1" presStyleLbl="revTx" presStyleIdx="0" presStyleCnt="4">
        <dgm:presLayoutVars>
          <dgm:bulletEnabled val="1"/>
        </dgm:presLayoutVars>
      </dgm:prSet>
      <dgm:spPr/>
    </dgm:pt>
    <dgm:pt modelId="{256BBFEB-1444-5449-89C4-E86CCADAF983}" type="pres">
      <dgm:prSet presAssocID="{EE66FB5E-B709-7540-9E64-FD4CC9E10785}" presName="line1" presStyleLbl="callout" presStyleIdx="0" presStyleCnt="8"/>
      <dgm:spPr/>
    </dgm:pt>
    <dgm:pt modelId="{D21BAC84-5663-FE43-A7AF-19B2CE9DA85C}" type="pres">
      <dgm:prSet presAssocID="{EE66FB5E-B709-7540-9E64-FD4CC9E10785}" presName="d1" presStyleLbl="callout" presStyleIdx="1" presStyleCnt="8"/>
      <dgm:spPr/>
    </dgm:pt>
    <dgm:pt modelId="{547CB5D7-B3A8-7344-B789-ED973FE60969}" type="pres">
      <dgm:prSet presAssocID="{7AA79317-CC94-C049-AAA8-6264BE7A7E6A}" presName="circle2" presStyleLbl="lnNode1" presStyleIdx="1" presStyleCnt="4"/>
      <dgm:spPr/>
    </dgm:pt>
    <dgm:pt modelId="{7F10BBB3-0AF5-9645-82C8-D60BA613CD84}" type="pres">
      <dgm:prSet presAssocID="{7AA79317-CC94-C049-AAA8-6264BE7A7E6A}" presName="text2" presStyleLbl="revTx" presStyleIdx="1" presStyleCnt="4">
        <dgm:presLayoutVars>
          <dgm:bulletEnabled val="1"/>
        </dgm:presLayoutVars>
      </dgm:prSet>
      <dgm:spPr/>
    </dgm:pt>
    <dgm:pt modelId="{3655552E-982B-6C4B-B6B9-5E0325765B93}" type="pres">
      <dgm:prSet presAssocID="{7AA79317-CC94-C049-AAA8-6264BE7A7E6A}" presName="line2" presStyleLbl="callout" presStyleIdx="2" presStyleCnt="8"/>
      <dgm:spPr/>
    </dgm:pt>
    <dgm:pt modelId="{88F4EC19-885F-BF41-A7FE-628EF06C521E}" type="pres">
      <dgm:prSet presAssocID="{7AA79317-CC94-C049-AAA8-6264BE7A7E6A}" presName="d2" presStyleLbl="callout" presStyleIdx="3" presStyleCnt="8"/>
      <dgm:spPr/>
    </dgm:pt>
    <dgm:pt modelId="{D7283D87-6563-6148-B9A9-946CFF218412}" type="pres">
      <dgm:prSet presAssocID="{B07F150F-7680-C144-8BEF-ACCEEE5C8D21}" presName="circle3" presStyleLbl="lnNode1" presStyleIdx="2" presStyleCnt="4"/>
      <dgm:spPr/>
    </dgm:pt>
    <dgm:pt modelId="{B7BDE242-CD2B-DB4C-BFDB-773D0E780BF2}" type="pres">
      <dgm:prSet presAssocID="{B07F150F-7680-C144-8BEF-ACCEEE5C8D21}" presName="text3" presStyleLbl="revTx" presStyleIdx="2" presStyleCnt="4">
        <dgm:presLayoutVars>
          <dgm:bulletEnabled val="1"/>
        </dgm:presLayoutVars>
      </dgm:prSet>
      <dgm:spPr/>
    </dgm:pt>
    <dgm:pt modelId="{FB16F1DE-1817-5148-9AD2-2384EA8AEF5A}" type="pres">
      <dgm:prSet presAssocID="{B07F150F-7680-C144-8BEF-ACCEEE5C8D21}" presName="line3" presStyleLbl="callout" presStyleIdx="4" presStyleCnt="8"/>
      <dgm:spPr/>
    </dgm:pt>
    <dgm:pt modelId="{E18BF8E0-BB22-DA4E-BE42-E2BB04344CE8}" type="pres">
      <dgm:prSet presAssocID="{B07F150F-7680-C144-8BEF-ACCEEE5C8D21}" presName="d3" presStyleLbl="callout" presStyleIdx="5" presStyleCnt="8"/>
      <dgm:spPr/>
    </dgm:pt>
    <dgm:pt modelId="{986F26EC-09D2-0347-B7BB-B4EF9E8D5505}" type="pres">
      <dgm:prSet presAssocID="{A950FB9B-C530-984B-AEB0-52383A26E09A}" presName="circle4" presStyleLbl="lnNode1" presStyleIdx="3" presStyleCnt="4"/>
      <dgm:spPr/>
    </dgm:pt>
    <dgm:pt modelId="{D60C5961-E004-144F-9D52-B149A360038B}" type="pres">
      <dgm:prSet presAssocID="{A950FB9B-C530-984B-AEB0-52383A26E09A}" presName="text4" presStyleLbl="revTx" presStyleIdx="3" presStyleCnt="4">
        <dgm:presLayoutVars>
          <dgm:bulletEnabled val="1"/>
        </dgm:presLayoutVars>
      </dgm:prSet>
      <dgm:spPr/>
    </dgm:pt>
    <dgm:pt modelId="{5C1C4D1C-9732-A04C-B079-4FA3E085CEB0}" type="pres">
      <dgm:prSet presAssocID="{A950FB9B-C530-984B-AEB0-52383A26E09A}" presName="line4" presStyleLbl="callout" presStyleIdx="6" presStyleCnt="8"/>
      <dgm:spPr/>
    </dgm:pt>
    <dgm:pt modelId="{92EA104C-5C19-DD4B-A365-25E4A44124C9}" type="pres">
      <dgm:prSet presAssocID="{A950FB9B-C530-984B-AEB0-52383A26E09A}" presName="d4" presStyleLbl="callout" presStyleIdx="7" presStyleCnt="8"/>
      <dgm:spPr/>
    </dgm:pt>
  </dgm:ptLst>
  <dgm:cxnLst>
    <dgm:cxn modelId="{E22ACF0C-DAA9-5A41-87C3-9AD2DB0E9420}" srcId="{DB0D929D-8B20-7E49-BF06-09C883BC89C4}" destId="{EE66FB5E-B709-7540-9E64-FD4CC9E10785}" srcOrd="0" destOrd="0" parTransId="{C728485F-284A-504D-8EBB-12B27A1B5F8B}" sibTransId="{FF41834E-2221-054C-8309-F1C8EA33D1D9}"/>
    <dgm:cxn modelId="{2A0B8D24-4631-9E45-A856-6E6750ADEE7E}" srcId="{DB0D929D-8B20-7E49-BF06-09C883BC89C4}" destId="{B07F150F-7680-C144-8BEF-ACCEEE5C8D21}" srcOrd="2" destOrd="0" parTransId="{23A67286-5762-4842-8FC4-F3FAD612BE2E}" sibTransId="{6235495A-978C-D947-843F-19EC6FDC3719}"/>
    <dgm:cxn modelId="{1795AB38-B2E4-B044-AD66-E103B608965F}" type="presOf" srcId="{DB0D929D-8B20-7E49-BF06-09C883BC89C4}" destId="{CAFFA713-7670-364F-97DB-F9FFFD1EC3ED}" srcOrd="0" destOrd="0" presId="urn:microsoft.com/office/officeart/2005/8/layout/target1"/>
    <dgm:cxn modelId="{3426F9B0-4B3B-AE49-BF39-638F07B4DDAA}" type="presOf" srcId="{7AA79317-CC94-C049-AAA8-6264BE7A7E6A}" destId="{7F10BBB3-0AF5-9645-82C8-D60BA613CD84}" srcOrd="0" destOrd="0" presId="urn:microsoft.com/office/officeart/2005/8/layout/target1"/>
    <dgm:cxn modelId="{855485BA-82CD-8A40-9BEA-0767C73B3534}" srcId="{DB0D929D-8B20-7E49-BF06-09C883BC89C4}" destId="{A950FB9B-C530-984B-AEB0-52383A26E09A}" srcOrd="3" destOrd="0" parTransId="{0D871B42-7237-7642-AABF-B49D5EC345E1}" sibTransId="{66DB0E27-8133-3E48-9EAD-2253725A2538}"/>
    <dgm:cxn modelId="{2A4599C3-F468-774B-AB81-79745372F534}" type="presOf" srcId="{A950FB9B-C530-984B-AEB0-52383A26E09A}" destId="{D60C5961-E004-144F-9D52-B149A360038B}" srcOrd="0" destOrd="0" presId="urn:microsoft.com/office/officeart/2005/8/layout/target1"/>
    <dgm:cxn modelId="{7B1CCFC7-79C4-DD47-9BFC-9C1FBC9EABC6}" type="presOf" srcId="{EE66FB5E-B709-7540-9E64-FD4CC9E10785}" destId="{070FC244-BA05-9C45-8DB9-A4753DE15837}" srcOrd="0" destOrd="0" presId="urn:microsoft.com/office/officeart/2005/8/layout/target1"/>
    <dgm:cxn modelId="{43C1A9E6-30EA-3248-82FD-A867771CF4C5}" type="presOf" srcId="{B07F150F-7680-C144-8BEF-ACCEEE5C8D21}" destId="{B7BDE242-CD2B-DB4C-BFDB-773D0E780BF2}" srcOrd="0" destOrd="0" presId="urn:microsoft.com/office/officeart/2005/8/layout/target1"/>
    <dgm:cxn modelId="{B2FE1EFB-BDDB-8F49-AC5C-3F6FE9EBD000}" srcId="{DB0D929D-8B20-7E49-BF06-09C883BC89C4}" destId="{7AA79317-CC94-C049-AAA8-6264BE7A7E6A}" srcOrd="1" destOrd="0" parTransId="{D1771155-3689-3046-AAE9-D43B8FDE8223}" sibTransId="{8EF95118-42A8-6043-952F-D8DCBB521BE3}"/>
    <dgm:cxn modelId="{3FB0485A-10C6-234D-B37C-EAB49D5C29DD}" type="presParOf" srcId="{CAFFA713-7670-364F-97DB-F9FFFD1EC3ED}" destId="{1C6DE5A7-BC8C-F94F-9DF7-B439ADE646E5}" srcOrd="0" destOrd="0" presId="urn:microsoft.com/office/officeart/2005/8/layout/target1"/>
    <dgm:cxn modelId="{4BF5BCC9-2212-F848-8A2C-FEC3453373AE}" type="presParOf" srcId="{CAFFA713-7670-364F-97DB-F9FFFD1EC3ED}" destId="{070FC244-BA05-9C45-8DB9-A4753DE15837}" srcOrd="1" destOrd="0" presId="urn:microsoft.com/office/officeart/2005/8/layout/target1"/>
    <dgm:cxn modelId="{1A4F7C69-19FE-0B4E-8178-30315E7B1691}" type="presParOf" srcId="{CAFFA713-7670-364F-97DB-F9FFFD1EC3ED}" destId="{256BBFEB-1444-5449-89C4-E86CCADAF983}" srcOrd="2" destOrd="0" presId="urn:microsoft.com/office/officeart/2005/8/layout/target1"/>
    <dgm:cxn modelId="{13D276BD-F7D6-2E4C-B400-064E2FFB4FC8}" type="presParOf" srcId="{CAFFA713-7670-364F-97DB-F9FFFD1EC3ED}" destId="{D21BAC84-5663-FE43-A7AF-19B2CE9DA85C}" srcOrd="3" destOrd="0" presId="urn:microsoft.com/office/officeart/2005/8/layout/target1"/>
    <dgm:cxn modelId="{15745DFB-95E0-1E47-A75A-F475D5AD1A29}" type="presParOf" srcId="{CAFFA713-7670-364F-97DB-F9FFFD1EC3ED}" destId="{547CB5D7-B3A8-7344-B789-ED973FE60969}" srcOrd="4" destOrd="0" presId="urn:microsoft.com/office/officeart/2005/8/layout/target1"/>
    <dgm:cxn modelId="{8BD318E7-E164-B84F-875A-B3439F6F1B73}" type="presParOf" srcId="{CAFFA713-7670-364F-97DB-F9FFFD1EC3ED}" destId="{7F10BBB3-0AF5-9645-82C8-D60BA613CD84}" srcOrd="5" destOrd="0" presId="urn:microsoft.com/office/officeart/2005/8/layout/target1"/>
    <dgm:cxn modelId="{40FB9D13-12A7-B04F-8035-32A7431E85AD}" type="presParOf" srcId="{CAFFA713-7670-364F-97DB-F9FFFD1EC3ED}" destId="{3655552E-982B-6C4B-B6B9-5E0325765B93}" srcOrd="6" destOrd="0" presId="urn:microsoft.com/office/officeart/2005/8/layout/target1"/>
    <dgm:cxn modelId="{F61185CB-778C-1245-A304-E44E78992CE5}" type="presParOf" srcId="{CAFFA713-7670-364F-97DB-F9FFFD1EC3ED}" destId="{88F4EC19-885F-BF41-A7FE-628EF06C521E}" srcOrd="7" destOrd="0" presId="urn:microsoft.com/office/officeart/2005/8/layout/target1"/>
    <dgm:cxn modelId="{24AFCE3A-ACDA-184A-BA0F-46DC5A186A5A}" type="presParOf" srcId="{CAFFA713-7670-364F-97DB-F9FFFD1EC3ED}" destId="{D7283D87-6563-6148-B9A9-946CFF218412}" srcOrd="8" destOrd="0" presId="urn:microsoft.com/office/officeart/2005/8/layout/target1"/>
    <dgm:cxn modelId="{715C1C67-A904-0842-AEE7-F794CE3EA53A}" type="presParOf" srcId="{CAFFA713-7670-364F-97DB-F9FFFD1EC3ED}" destId="{B7BDE242-CD2B-DB4C-BFDB-773D0E780BF2}" srcOrd="9" destOrd="0" presId="urn:microsoft.com/office/officeart/2005/8/layout/target1"/>
    <dgm:cxn modelId="{1C1656D6-A8AB-284F-B23A-80242A967B67}" type="presParOf" srcId="{CAFFA713-7670-364F-97DB-F9FFFD1EC3ED}" destId="{FB16F1DE-1817-5148-9AD2-2384EA8AEF5A}" srcOrd="10" destOrd="0" presId="urn:microsoft.com/office/officeart/2005/8/layout/target1"/>
    <dgm:cxn modelId="{0868EBEF-308C-2144-8ADF-D296463BEE74}" type="presParOf" srcId="{CAFFA713-7670-364F-97DB-F9FFFD1EC3ED}" destId="{E18BF8E0-BB22-DA4E-BE42-E2BB04344CE8}" srcOrd="11" destOrd="0" presId="urn:microsoft.com/office/officeart/2005/8/layout/target1"/>
    <dgm:cxn modelId="{2DA377DD-EA9D-3B48-8DD4-16606152A5AD}" type="presParOf" srcId="{CAFFA713-7670-364F-97DB-F9FFFD1EC3ED}" destId="{986F26EC-09D2-0347-B7BB-B4EF9E8D5505}" srcOrd="12" destOrd="0" presId="urn:microsoft.com/office/officeart/2005/8/layout/target1"/>
    <dgm:cxn modelId="{A9B2A6F8-6B2D-4A45-A019-57A435816622}" type="presParOf" srcId="{CAFFA713-7670-364F-97DB-F9FFFD1EC3ED}" destId="{D60C5961-E004-144F-9D52-B149A360038B}" srcOrd="13" destOrd="0" presId="urn:microsoft.com/office/officeart/2005/8/layout/target1"/>
    <dgm:cxn modelId="{482F6832-518B-3E4E-B60F-CFE339F782CF}" type="presParOf" srcId="{CAFFA713-7670-364F-97DB-F9FFFD1EC3ED}" destId="{5C1C4D1C-9732-A04C-B079-4FA3E085CEB0}" srcOrd="14" destOrd="0" presId="urn:microsoft.com/office/officeart/2005/8/layout/target1"/>
    <dgm:cxn modelId="{FD3DBBD2-8D10-6A48-9EEC-E5BC34AF3986}" type="presParOf" srcId="{CAFFA713-7670-364F-97DB-F9FFFD1EC3ED}" destId="{92EA104C-5C19-DD4B-A365-25E4A44124C9}" srcOrd="15" destOrd="0" presId="urn:microsoft.com/office/officeart/2005/8/layout/target1"/>
  </dgm:cxnLst>
  <dgm:bg>
    <a:solidFill>
      <a:schemeClr val="accent5">
        <a:lumMod val="20000"/>
        <a:lumOff val="80000"/>
      </a:schemeClr>
    </a:solidFill>
  </dgm:bg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D8F05395-1AD2-E543-99E6-9370C78FC274}" type="doc">
      <dgm:prSet loTypeId="urn:microsoft.com/office/officeart/2005/8/layout/cycle8" loCatId="" qsTypeId="urn:microsoft.com/office/officeart/2005/8/quickstyle/simple1" qsCatId="simple" csTypeId="urn:microsoft.com/office/officeart/2005/8/colors/accent1_2" csCatId="accent1" phldr="1"/>
      <dgm:spPr/>
    </dgm:pt>
    <dgm:pt modelId="{915E08DD-B7D7-1D45-B0F2-2B2DDB50319B}">
      <dgm:prSet phldrT="[Текст]" custT="1"/>
      <dgm:spPr/>
      <dgm:t>
        <a:bodyPr/>
        <a:lstStyle/>
        <a:p>
          <a:r>
            <a:rPr lang="ru-RU" sz="1100"/>
            <a:t>1. Анализ</a:t>
          </a:r>
        </a:p>
      </dgm:t>
    </dgm:pt>
    <dgm:pt modelId="{54209975-4375-9B4E-91E4-27238D6EDB56}" type="parTrans" cxnId="{68B6C208-18AA-2F4A-BF7C-FC0F266A7349}">
      <dgm:prSet/>
      <dgm:spPr/>
      <dgm:t>
        <a:bodyPr/>
        <a:lstStyle/>
        <a:p>
          <a:endParaRPr lang="ru-RU"/>
        </a:p>
      </dgm:t>
    </dgm:pt>
    <dgm:pt modelId="{77F6D02A-7FE9-754B-9709-9B5D4E61F362}" type="sibTrans" cxnId="{68B6C208-18AA-2F4A-BF7C-FC0F266A7349}">
      <dgm:prSet/>
      <dgm:spPr/>
      <dgm:t>
        <a:bodyPr/>
        <a:lstStyle/>
        <a:p>
          <a:endParaRPr lang="ru-RU"/>
        </a:p>
      </dgm:t>
    </dgm:pt>
    <dgm:pt modelId="{6472CCF3-A9DB-CE4A-8FA3-0D6C0D82DC01}">
      <dgm:prSet phldrT="[Текст]" custT="1"/>
      <dgm:spPr/>
      <dgm:t>
        <a:bodyPr/>
        <a:lstStyle/>
        <a:p>
          <a:r>
            <a:rPr lang="ru-RU" sz="1100"/>
            <a:t>2. Проблема</a:t>
          </a:r>
        </a:p>
      </dgm:t>
    </dgm:pt>
    <dgm:pt modelId="{0ABAA9AB-A81C-C54A-90C5-C52F704321A6}" type="parTrans" cxnId="{8B8930AB-E3FE-2849-94A2-C1D6B973CB00}">
      <dgm:prSet/>
      <dgm:spPr/>
      <dgm:t>
        <a:bodyPr/>
        <a:lstStyle/>
        <a:p>
          <a:endParaRPr lang="ru-RU"/>
        </a:p>
      </dgm:t>
    </dgm:pt>
    <dgm:pt modelId="{697BB6F8-B3C3-294A-977A-5B9452F2A96A}" type="sibTrans" cxnId="{8B8930AB-E3FE-2849-94A2-C1D6B973CB00}">
      <dgm:prSet/>
      <dgm:spPr/>
      <dgm:t>
        <a:bodyPr/>
        <a:lstStyle/>
        <a:p>
          <a:endParaRPr lang="ru-RU"/>
        </a:p>
      </dgm:t>
    </dgm:pt>
    <dgm:pt modelId="{A96BA7C1-8813-FB46-B9EE-A8B1E899A1E1}">
      <dgm:prSet phldrT="[Текст]" custT="1"/>
      <dgm:spPr/>
      <dgm:t>
        <a:bodyPr/>
        <a:lstStyle/>
        <a:p>
          <a:r>
            <a:rPr lang="ru-RU" sz="1100"/>
            <a:t>3. Проектирование</a:t>
          </a:r>
        </a:p>
      </dgm:t>
    </dgm:pt>
    <dgm:pt modelId="{CA9B52F9-0776-6243-8B28-D5340E15B944}" type="parTrans" cxnId="{799A9496-86C3-2A4E-8856-B5BFB27CE57A}">
      <dgm:prSet/>
      <dgm:spPr/>
      <dgm:t>
        <a:bodyPr/>
        <a:lstStyle/>
        <a:p>
          <a:endParaRPr lang="ru-RU"/>
        </a:p>
      </dgm:t>
    </dgm:pt>
    <dgm:pt modelId="{461263BB-69F4-C24F-BA5C-BBF39F55A784}" type="sibTrans" cxnId="{799A9496-86C3-2A4E-8856-B5BFB27CE57A}">
      <dgm:prSet/>
      <dgm:spPr/>
      <dgm:t>
        <a:bodyPr/>
        <a:lstStyle/>
        <a:p>
          <a:endParaRPr lang="ru-RU"/>
        </a:p>
      </dgm:t>
    </dgm:pt>
    <dgm:pt modelId="{C3080F40-372A-5B4A-8875-44A314C26841}">
      <dgm:prSet phldrT="[Текст]" custT="1"/>
      <dgm:spPr/>
      <dgm:t>
        <a:bodyPr/>
        <a:lstStyle/>
        <a:p>
          <a:r>
            <a:rPr lang="ru-RU" sz="1100"/>
            <a:t>4. Апробация</a:t>
          </a:r>
        </a:p>
      </dgm:t>
    </dgm:pt>
    <dgm:pt modelId="{855DC734-8C86-8C4E-A108-FAC301B4FCCC}" type="parTrans" cxnId="{8C691022-CCE3-AF4E-9395-29783273B3DB}">
      <dgm:prSet/>
      <dgm:spPr/>
      <dgm:t>
        <a:bodyPr/>
        <a:lstStyle/>
        <a:p>
          <a:endParaRPr lang="ru-RU"/>
        </a:p>
      </dgm:t>
    </dgm:pt>
    <dgm:pt modelId="{45E1F0D7-AC9C-DF4E-B7CE-E980CFCC7C79}" type="sibTrans" cxnId="{8C691022-CCE3-AF4E-9395-29783273B3DB}">
      <dgm:prSet/>
      <dgm:spPr/>
      <dgm:t>
        <a:bodyPr/>
        <a:lstStyle/>
        <a:p>
          <a:endParaRPr lang="ru-RU"/>
        </a:p>
      </dgm:t>
    </dgm:pt>
    <dgm:pt modelId="{11D8FB47-FE09-3845-AE4D-B1865F23D38C}">
      <dgm:prSet phldrT="[Текст]" custT="1"/>
      <dgm:spPr/>
      <dgm:t>
        <a:bodyPr/>
        <a:lstStyle/>
        <a:p>
          <a:r>
            <a:rPr lang="ru-RU" sz="1100"/>
            <a:t>5. Мониторинг</a:t>
          </a:r>
        </a:p>
      </dgm:t>
    </dgm:pt>
    <dgm:pt modelId="{B7AA74D9-AE1B-364D-BF5C-FBB3D89B77D1}" type="parTrans" cxnId="{7C6EE919-C8C9-534B-A7AE-28ED4938F98A}">
      <dgm:prSet/>
      <dgm:spPr/>
      <dgm:t>
        <a:bodyPr/>
        <a:lstStyle/>
        <a:p>
          <a:endParaRPr lang="ru-RU"/>
        </a:p>
      </dgm:t>
    </dgm:pt>
    <dgm:pt modelId="{7D92B69A-AC7B-E848-98F2-BD0831DBD858}" type="sibTrans" cxnId="{7C6EE919-C8C9-534B-A7AE-28ED4938F98A}">
      <dgm:prSet/>
      <dgm:spPr/>
      <dgm:t>
        <a:bodyPr/>
        <a:lstStyle/>
        <a:p>
          <a:endParaRPr lang="ru-RU"/>
        </a:p>
      </dgm:t>
    </dgm:pt>
    <dgm:pt modelId="{A9B5CE04-45E5-FC4C-94D7-2742CFE15331}" type="pres">
      <dgm:prSet presAssocID="{D8F05395-1AD2-E543-99E6-9370C78FC274}" presName="compositeShape" presStyleCnt="0">
        <dgm:presLayoutVars>
          <dgm:chMax val="7"/>
          <dgm:dir/>
          <dgm:resizeHandles val="exact"/>
        </dgm:presLayoutVars>
      </dgm:prSet>
      <dgm:spPr/>
    </dgm:pt>
    <dgm:pt modelId="{E0B47A09-599D-C14A-A38E-BC1390AEEE2D}" type="pres">
      <dgm:prSet presAssocID="{D8F05395-1AD2-E543-99E6-9370C78FC274}" presName="wedge1" presStyleLbl="node1" presStyleIdx="0" presStyleCnt="5"/>
      <dgm:spPr/>
    </dgm:pt>
    <dgm:pt modelId="{DEC6F003-6182-7F4D-BE85-3DD39114A314}" type="pres">
      <dgm:prSet presAssocID="{D8F05395-1AD2-E543-99E6-9370C78FC274}" presName="dummy1a" presStyleCnt="0"/>
      <dgm:spPr/>
    </dgm:pt>
    <dgm:pt modelId="{6EBB67CE-C19C-CB45-9EE8-1057CB8B4F51}" type="pres">
      <dgm:prSet presAssocID="{D8F05395-1AD2-E543-99E6-9370C78FC274}" presName="dummy1b" presStyleCnt="0"/>
      <dgm:spPr/>
    </dgm:pt>
    <dgm:pt modelId="{76E8A930-AE90-2B48-BB8C-362195D8D5B8}" type="pres">
      <dgm:prSet presAssocID="{D8F05395-1AD2-E543-99E6-9370C78FC274}" presName="wedge1Tx" presStyleLbl="node1" presStyleIdx="0" presStyleCnt="5">
        <dgm:presLayoutVars>
          <dgm:chMax val="0"/>
          <dgm:chPref val="0"/>
          <dgm:bulletEnabled val="1"/>
        </dgm:presLayoutVars>
      </dgm:prSet>
      <dgm:spPr/>
    </dgm:pt>
    <dgm:pt modelId="{05FBC41D-2076-0246-A9C1-1DCDA5203EF3}" type="pres">
      <dgm:prSet presAssocID="{D8F05395-1AD2-E543-99E6-9370C78FC274}" presName="wedge2" presStyleLbl="node1" presStyleIdx="1" presStyleCnt="5"/>
      <dgm:spPr/>
    </dgm:pt>
    <dgm:pt modelId="{C2C822C4-3B6C-7541-8CAB-9CD32A0E1AEB}" type="pres">
      <dgm:prSet presAssocID="{D8F05395-1AD2-E543-99E6-9370C78FC274}" presName="dummy2a" presStyleCnt="0"/>
      <dgm:spPr/>
    </dgm:pt>
    <dgm:pt modelId="{C5DBC1B7-8411-B649-9C95-B73107455573}" type="pres">
      <dgm:prSet presAssocID="{D8F05395-1AD2-E543-99E6-9370C78FC274}" presName="dummy2b" presStyleCnt="0"/>
      <dgm:spPr/>
    </dgm:pt>
    <dgm:pt modelId="{3AC6F511-0327-0B45-BD2F-122CF72DF7EE}" type="pres">
      <dgm:prSet presAssocID="{D8F05395-1AD2-E543-99E6-9370C78FC274}" presName="wedge2Tx" presStyleLbl="node1" presStyleIdx="1" presStyleCnt="5">
        <dgm:presLayoutVars>
          <dgm:chMax val="0"/>
          <dgm:chPref val="0"/>
          <dgm:bulletEnabled val="1"/>
        </dgm:presLayoutVars>
      </dgm:prSet>
      <dgm:spPr/>
    </dgm:pt>
    <dgm:pt modelId="{F2862F96-346E-BE49-8D94-9E07A1214F19}" type="pres">
      <dgm:prSet presAssocID="{D8F05395-1AD2-E543-99E6-9370C78FC274}" presName="wedge3" presStyleLbl="node1" presStyleIdx="2" presStyleCnt="5"/>
      <dgm:spPr/>
    </dgm:pt>
    <dgm:pt modelId="{7699FBFB-241C-0244-A2FC-CBC27E9154B4}" type="pres">
      <dgm:prSet presAssocID="{D8F05395-1AD2-E543-99E6-9370C78FC274}" presName="dummy3a" presStyleCnt="0"/>
      <dgm:spPr/>
    </dgm:pt>
    <dgm:pt modelId="{FD4342EC-BD8E-2049-A566-82EBB3217C59}" type="pres">
      <dgm:prSet presAssocID="{D8F05395-1AD2-E543-99E6-9370C78FC274}" presName="dummy3b" presStyleCnt="0"/>
      <dgm:spPr/>
    </dgm:pt>
    <dgm:pt modelId="{4587E289-4238-CD44-A14D-423C76A4E17F}" type="pres">
      <dgm:prSet presAssocID="{D8F05395-1AD2-E543-99E6-9370C78FC274}" presName="wedge3Tx" presStyleLbl="node1" presStyleIdx="2" presStyleCnt="5">
        <dgm:presLayoutVars>
          <dgm:chMax val="0"/>
          <dgm:chPref val="0"/>
          <dgm:bulletEnabled val="1"/>
        </dgm:presLayoutVars>
      </dgm:prSet>
      <dgm:spPr/>
    </dgm:pt>
    <dgm:pt modelId="{F62E91DB-49C5-F848-9012-54886722408A}" type="pres">
      <dgm:prSet presAssocID="{D8F05395-1AD2-E543-99E6-9370C78FC274}" presName="wedge4" presStyleLbl="node1" presStyleIdx="3" presStyleCnt="5"/>
      <dgm:spPr/>
    </dgm:pt>
    <dgm:pt modelId="{47F13575-647E-F349-B2A5-0012488F4E68}" type="pres">
      <dgm:prSet presAssocID="{D8F05395-1AD2-E543-99E6-9370C78FC274}" presName="dummy4a" presStyleCnt="0"/>
      <dgm:spPr/>
    </dgm:pt>
    <dgm:pt modelId="{BA20A916-DD1C-4E46-A135-E83CDD88EA94}" type="pres">
      <dgm:prSet presAssocID="{D8F05395-1AD2-E543-99E6-9370C78FC274}" presName="dummy4b" presStyleCnt="0"/>
      <dgm:spPr/>
    </dgm:pt>
    <dgm:pt modelId="{7BBF190D-E146-C748-9CB0-B2D28AF77604}" type="pres">
      <dgm:prSet presAssocID="{D8F05395-1AD2-E543-99E6-9370C78FC274}" presName="wedge4Tx" presStyleLbl="node1" presStyleIdx="3" presStyleCnt="5">
        <dgm:presLayoutVars>
          <dgm:chMax val="0"/>
          <dgm:chPref val="0"/>
          <dgm:bulletEnabled val="1"/>
        </dgm:presLayoutVars>
      </dgm:prSet>
      <dgm:spPr/>
    </dgm:pt>
    <dgm:pt modelId="{43CF7286-CE6E-5A40-B0AA-EA5A7D3C1E46}" type="pres">
      <dgm:prSet presAssocID="{D8F05395-1AD2-E543-99E6-9370C78FC274}" presName="wedge5" presStyleLbl="node1" presStyleIdx="4" presStyleCnt="5"/>
      <dgm:spPr/>
    </dgm:pt>
    <dgm:pt modelId="{DEF63822-E5F8-324A-869D-F7B04F249519}" type="pres">
      <dgm:prSet presAssocID="{D8F05395-1AD2-E543-99E6-9370C78FC274}" presName="dummy5a" presStyleCnt="0"/>
      <dgm:spPr/>
    </dgm:pt>
    <dgm:pt modelId="{A366F2FE-61DD-574D-BF94-AA04B7BE857A}" type="pres">
      <dgm:prSet presAssocID="{D8F05395-1AD2-E543-99E6-9370C78FC274}" presName="dummy5b" presStyleCnt="0"/>
      <dgm:spPr/>
    </dgm:pt>
    <dgm:pt modelId="{94BDBB67-01F5-314D-A3B1-93E7A4D40CA4}" type="pres">
      <dgm:prSet presAssocID="{D8F05395-1AD2-E543-99E6-9370C78FC274}" presName="wedge5Tx" presStyleLbl="node1" presStyleIdx="4" presStyleCnt="5">
        <dgm:presLayoutVars>
          <dgm:chMax val="0"/>
          <dgm:chPref val="0"/>
          <dgm:bulletEnabled val="1"/>
        </dgm:presLayoutVars>
      </dgm:prSet>
      <dgm:spPr/>
    </dgm:pt>
    <dgm:pt modelId="{4CFD8EBE-C7B3-1F48-A5A7-0CCBB728E94D}" type="pres">
      <dgm:prSet presAssocID="{77F6D02A-7FE9-754B-9709-9B5D4E61F362}" presName="arrowWedge1" presStyleLbl="fgSibTrans2D1" presStyleIdx="0" presStyleCnt="5"/>
      <dgm:spPr/>
    </dgm:pt>
    <dgm:pt modelId="{84AE39CF-9212-F745-89F2-BA5BDFF9B28F}" type="pres">
      <dgm:prSet presAssocID="{697BB6F8-B3C3-294A-977A-5B9452F2A96A}" presName="arrowWedge2" presStyleLbl="fgSibTrans2D1" presStyleIdx="1" presStyleCnt="5"/>
      <dgm:spPr/>
    </dgm:pt>
    <dgm:pt modelId="{CE65ACF2-FD29-8249-95A6-7C3733BA96FD}" type="pres">
      <dgm:prSet presAssocID="{461263BB-69F4-C24F-BA5C-BBF39F55A784}" presName="arrowWedge3" presStyleLbl="fgSibTrans2D1" presStyleIdx="2" presStyleCnt="5"/>
      <dgm:spPr/>
    </dgm:pt>
    <dgm:pt modelId="{D834DFD7-49C8-9649-973D-398BD09C9DA2}" type="pres">
      <dgm:prSet presAssocID="{45E1F0D7-AC9C-DF4E-B7CE-E980CFCC7C79}" presName="arrowWedge4" presStyleLbl="fgSibTrans2D1" presStyleIdx="3" presStyleCnt="5"/>
      <dgm:spPr/>
    </dgm:pt>
    <dgm:pt modelId="{276ADD5D-35EF-364D-A799-9E3027432DAA}" type="pres">
      <dgm:prSet presAssocID="{7D92B69A-AC7B-E848-98F2-BD0831DBD858}" presName="arrowWedge5" presStyleLbl="fgSibTrans2D1" presStyleIdx="4" presStyleCnt="5"/>
      <dgm:spPr/>
    </dgm:pt>
  </dgm:ptLst>
  <dgm:cxnLst>
    <dgm:cxn modelId="{0FE0D704-7848-1C45-95AB-DF4B8E91FFAA}" type="presOf" srcId="{A96BA7C1-8813-FB46-B9EE-A8B1E899A1E1}" destId="{4587E289-4238-CD44-A14D-423C76A4E17F}" srcOrd="1" destOrd="0" presId="urn:microsoft.com/office/officeart/2005/8/layout/cycle8"/>
    <dgm:cxn modelId="{68B6C208-18AA-2F4A-BF7C-FC0F266A7349}" srcId="{D8F05395-1AD2-E543-99E6-9370C78FC274}" destId="{915E08DD-B7D7-1D45-B0F2-2B2DDB50319B}" srcOrd="0" destOrd="0" parTransId="{54209975-4375-9B4E-91E4-27238D6EDB56}" sibTransId="{77F6D02A-7FE9-754B-9709-9B5D4E61F362}"/>
    <dgm:cxn modelId="{7C6EE919-C8C9-534B-A7AE-28ED4938F98A}" srcId="{D8F05395-1AD2-E543-99E6-9370C78FC274}" destId="{11D8FB47-FE09-3845-AE4D-B1865F23D38C}" srcOrd="4" destOrd="0" parTransId="{B7AA74D9-AE1B-364D-BF5C-FBB3D89B77D1}" sibTransId="{7D92B69A-AC7B-E848-98F2-BD0831DBD858}"/>
    <dgm:cxn modelId="{AE74D721-48BC-9740-B9F6-E0A725AEC00B}" type="presOf" srcId="{D8F05395-1AD2-E543-99E6-9370C78FC274}" destId="{A9B5CE04-45E5-FC4C-94D7-2742CFE15331}" srcOrd="0" destOrd="0" presId="urn:microsoft.com/office/officeart/2005/8/layout/cycle8"/>
    <dgm:cxn modelId="{8C691022-CCE3-AF4E-9395-29783273B3DB}" srcId="{D8F05395-1AD2-E543-99E6-9370C78FC274}" destId="{C3080F40-372A-5B4A-8875-44A314C26841}" srcOrd="3" destOrd="0" parTransId="{855DC734-8C86-8C4E-A108-FAC301B4FCCC}" sibTransId="{45E1F0D7-AC9C-DF4E-B7CE-E980CFCC7C79}"/>
    <dgm:cxn modelId="{16535B3A-1F76-8047-8723-1F1A58800D7B}" type="presOf" srcId="{6472CCF3-A9DB-CE4A-8FA3-0D6C0D82DC01}" destId="{3AC6F511-0327-0B45-BD2F-122CF72DF7EE}" srcOrd="1" destOrd="0" presId="urn:microsoft.com/office/officeart/2005/8/layout/cycle8"/>
    <dgm:cxn modelId="{ADCE8140-74B5-7540-9161-54812F6CEC98}" type="presOf" srcId="{915E08DD-B7D7-1D45-B0F2-2B2DDB50319B}" destId="{E0B47A09-599D-C14A-A38E-BC1390AEEE2D}" srcOrd="0" destOrd="0" presId="urn:microsoft.com/office/officeart/2005/8/layout/cycle8"/>
    <dgm:cxn modelId="{63ED4C5F-FA66-2F46-8368-288884118213}" type="presOf" srcId="{11D8FB47-FE09-3845-AE4D-B1865F23D38C}" destId="{94BDBB67-01F5-314D-A3B1-93E7A4D40CA4}" srcOrd="1" destOrd="0" presId="urn:microsoft.com/office/officeart/2005/8/layout/cycle8"/>
    <dgm:cxn modelId="{99DF1A48-028F-AC4A-B8A2-6860EA1A8DE8}" type="presOf" srcId="{11D8FB47-FE09-3845-AE4D-B1865F23D38C}" destId="{43CF7286-CE6E-5A40-B0AA-EA5A7D3C1E46}" srcOrd="0" destOrd="0" presId="urn:microsoft.com/office/officeart/2005/8/layout/cycle8"/>
    <dgm:cxn modelId="{799A9496-86C3-2A4E-8856-B5BFB27CE57A}" srcId="{D8F05395-1AD2-E543-99E6-9370C78FC274}" destId="{A96BA7C1-8813-FB46-B9EE-A8B1E899A1E1}" srcOrd="2" destOrd="0" parTransId="{CA9B52F9-0776-6243-8B28-D5340E15B944}" sibTransId="{461263BB-69F4-C24F-BA5C-BBF39F55A784}"/>
    <dgm:cxn modelId="{8B8930AB-E3FE-2849-94A2-C1D6B973CB00}" srcId="{D8F05395-1AD2-E543-99E6-9370C78FC274}" destId="{6472CCF3-A9DB-CE4A-8FA3-0D6C0D82DC01}" srcOrd="1" destOrd="0" parTransId="{0ABAA9AB-A81C-C54A-90C5-C52F704321A6}" sibTransId="{697BB6F8-B3C3-294A-977A-5B9452F2A96A}"/>
    <dgm:cxn modelId="{7772BFC4-B9F4-F04C-9AB3-A17A28FD6D24}" type="presOf" srcId="{6472CCF3-A9DB-CE4A-8FA3-0D6C0D82DC01}" destId="{05FBC41D-2076-0246-A9C1-1DCDA5203EF3}" srcOrd="0" destOrd="0" presId="urn:microsoft.com/office/officeart/2005/8/layout/cycle8"/>
    <dgm:cxn modelId="{15584DD9-7B62-F648-AC9D-2FA6F0CE96A0}" type="presOf" srcId="{A96BA7C1-8813-FB46-B9EE-A8B1E899A1E1}" destId="{F2862F96-346E-BE49-8D94-9E07A1214F19}" srcOrd="0" destOrd="0" presId="urn:microsoft.com/office/officeart/2005/8/layout/cycle8"/>
    <dgm:cxn modelId="{B01754EC-6FE2-224A-B23E-B8A822A06245}" type="presOf" srcId="{C3080F40-372A-5B4A-8875-44A314C26841}" destId="{F62E91DB-49C5-F848-9012-54886722408A}" srcOrd="0" destOrd="0" presId="urn:microsoft.com/office/officeart/2005/8/layout/cycle8"/>
    <dgm:cxn modelId="{4F05E9ED-549C-2B4E-B53E-240B481158BD}" type="presOf" srcId="{C3080F40-372A-5B4A-8875-44A314C26841}" destId="{7BBF190D-E146-C748-9CB0-B2D28AF77604}" srcOrd="1" destOrd="0" presId="urn:microsoft.com/office/officeart/2005/8/layout/cycle8"/>
    <dgm:cxn modelId="{4DECBCFF-8FFB-DD47-82D3-3384D8A0B51D}" type="presOf" srcId="{915E08DD-B7D7-1D45-B0F2-2B2DDB50319B}" destId="{76E8A930-AE90-2B48-BB8C-362195D8D5B8}" srcOrd="1" destOrd="0" presId="urn:microsoft.com/office/officeart/2005/8/layout/cycle8"/>
    <dgm:cxn modelId="{C6761A95-8905-744C-897E-2727B8947F20}" type="presParOf" srcId="{A9B5CE04-45E5-FC4C-94D7-2742CFE15331}" destId="{E0B47A09-599D-C14A-A38E-BC1390AEEE2D}" srcOrd="0" destOrd="0" presId="urn:microsoft.com/office/officeart/2005/8/layout/cycle8"/>
    <dgm:cxn modelId="{24B880E1-0545-A04A-9CE9-AC047E7603E6}" type="presParOf" srcId="{A9B5CE04-45E5-FC4C-94D7-2742CFE15331}" destId="{DEC6F003-6182-7F4D-BE85-3DD39114A314}" srcOrd="1" destOrd="0" presId="urn:microsoft.com/office/officeart/2005/8/layout/cycle8"/>
    <dgm:cxn modelId="{6733BB6B-EAF3-AD40-9F2B-9791914804E6}" type="presParOf" srcId="{A9B5CE04-45E5-FC4C-94D7-2742CFE15331}" destId="{6EBB67CE-C19C-CB45-9EE8-1057CB8B4F51}" srcOrd="2" destOrd="0" presId="urn:microsoft.com/office/officeart/2005/8/layout/cycle8"/>
    <dgm:cxn modelId="{933EE08C-0EE6-C642-AAE0-629C22A02A8F}" type="presParOf" srcId="{A9B5CE04-45E5-FC4C-94D7-2742CFE15331}" destId="{76E8A930-AE90-2B48-BB8C-362195D8D5B8}" srcOrd="3" destOrd="0" presId="urn:microsoft.com/office/officeart/2005/8/layout/cycle8"/>
    <dgm:cxn modelId="{188D0F53-7F5E-E747-BE7C-3841D13BC708}" type="presParOf" srcId="{A9B5CE04-45E5-FC4C-94D7-2742CFE15331}" destId="{05FBC41D-2076-0246-A9C1-1DCDA5203EF3}" srcOrd="4" destOrd="0" presId="urn:microsoft.com/office/officeart/2005/8/layout/cycle8"/>
    <dgm:cxn modelId="{28D9F2C2-7D3C-C84A-A66C-6B75963AC632}" type="presParOf" srcId="{A9B5CE04-45E5-FC4C-94D7-2742CFE15331}" destId="{C2C822C4-3B6C-7541-8CAB-9CD32A0E1AEB}" srcOrd="5" destOrd="0" presId="urn:microsoft.com/office/officeart/2005/8/layout/cycle8"/>
    <dgm:cxn modelId="{5D6CDC28-FC6B-8843-BD99-960B46931CF2}" type="presParOf" srcId="{A9B5CE04-45E5-FC4C-94D7-2742CFE15331}" destId="{C5DBC1B7-8411-B649-9C95-B73107455573}" srcOrd="6" destOrd="0" presId="urn:microsoft.com/office/officeart/2005/8/layout/cycle8"/>
    <dgm:cxn modelId="{F8ECEE5E-3110-6746-A715-D48BE8B32569}" type="presParOf" srcId="{A9B5CE04-45E5-FC4C-94D7-2742CFE15331}" destId="{3AC6F511-0327-0B45-BD2F-122CF72DF7EE}" srcOrd="7" destOrd="0" presId="urn:microsoft.com/office/officeart/2005/8/layout/cycle8"/>
    <dgm:cxn modelId="{336FBE8E-65B1-B743-B3D3-41001E547F95}" type="presParOf" srcId="{A9B5CE04-45E5-FC4C-94D7-2742CFE15331}" destId="{F2862F96-346E-BE49-8D94-9E07A1214F19}" srcOrd="8" destOrd="0" presId="urn:microsoft.com/office/officeart/2005/8/layout/cycle8"/>
    <dgm:cxn modelId="{4F11A7B6-CA48-2849-AE3C-A748BCD39B49}" type="presParOf" srcId="{A9B5CE04-45E5-FC4C-94D7-2742CFE15331}" destId="{7699FBFB-241C-0244-A2FC-CBC27E9154B4}" srcOrd="9" destOrd="0" presId="urn:microsoft.com/office/officeart/2005/8/layout/cycle8"/>
    <dgm:cxn modelId="{A3BBAD25-66AD-714A-BDFB-DCF98546595A}" type="presParOf" srcId="{A9B5CE04-45E5-FC4C-94D7-2742CFE15331}" destId="{FD4342EC-BD8E-2049-A566-82EBB3217C59}" srcOrd="10" destOrd="0" presId="urn:microsoft.com/office/officeart/2005/8/layout/cycle8"/>
    <dgm:cxn modelId="{064BFA38-B5D2-B846-AF40-561EE439F8CA}" type="presParOf" srcId="{A9B5CE04-45E5-FC4C-94D7-2742CFE15331}" destId="{4587E289-4238-CD44-A14D-423C76A4E17F}" srcOrd="11" destOrd="0" presId="urn:microsoft.com/office/officeart/2005/8/layout/cycle8"/>
    <dgm:cxn modelId="{CB96285A-203F-7447-BEC6-069330F83983}" type="presParOf" srcId="{A9B5CE04-45E5-FC4C-94D7-2742CFE15331}" destId="{F62E91DB-49C5-F848-9012-54886722408A}" srcOrd="12" destOrd="0" presId="urn:microsoft.com/office/officeart/2005/8/layout/cycle8"/>
    <dgm:cxn modelId="{E0CC11F8-A34D-AE4A-BDB3-4D3A7D9C8D9D}" type="presParOf" srcId="{A9B5CE04-45E5-FC4C-94D7-2742CFE15331}" destId="{47F13575-647E-F349-B2A5-0012488F4E68}" srcOrd="13" destOrd="0" presId="urn:microsoft.com/office/officeart/2005/8/layout/cycle8"/>
    <dgm:cxn modelId="{D822FCE9-5AD8-F142-8409-54E6B9F73075}" type="presParOf" srcId="{A9B5CE04-45E5-FC4C-94D7-2742CFE15331}" destId="{BA20A916-DD1C-4E46-A135-E83CDD88EA94}" srcOrd="14" destOrd="0" presId="urn:microsoft.com/office/officeart/2005/8/layout/cycle8"/>
    <dgm:cxn modelId="{9158ED23-E0E7-F14C-865C-0FF8B922F6F1}" type="presParOf" srcId="{A9B5CE04-45E5-FC4C-94D7-2742CFE15331}" destId="{7BBF190D-E146-C748-9CB0-B2D28AF77604}" srcOrd="15" destOrd="0" presId="urn:microsoft.com/office/officeart/2005/8/layout/cycle8"/>
    <dgm:cxn modelId="{107DB812-4C85-8745-A966-F543A62C25F6}" type="presParOf" srcId="{A9B5CE04-45E5-FC4C-94D7-2742CFE15331}" destId="{43CF7286-CE6E-5A40-B0AA-EA5A7D3C1E46}" srcOrd="16" destOrd="0" presId="urn:microsoft.com/office/officeart/2005/8/layout/cycle8"/>
    <dgm:cxn modelId="{36013A73-86BE-F842-9D2A-AEB1B3F95BC6}" type="presParOf" srcId="{A9B5CE04-45E5-FC4C-94D7-2742CFE15331}" destId="{DEF63822-E5F8-324A-869D-F7B04F249519}" srcOrd="17" destOrd="0" presId="urn:microsoft.com/office/officeart/2005/8/layout/cycle8"/>
    <dgm:cxn modelId="{FE4B38DE-DB6B-D74F-8E30-17D7ADFC55B3}" type="presParOf" srcId="{A9B5CE04-45E5-FC4C-94D7-2742CFE15331}" destId="{A366F2FE-61DD-574D-BF94-AA04B7BE857A}" srcOrd="18" destOrd="0" presId="urn:microsoft.com/office/officeart/2005/8/layout/cycle8"/>
    <dgm:cxn modelId="{DF912BC0-57BD-C44F-8035-F73B848DDCB5}" type="presParOf" srcId="{A9B5CE04-45E5-FC4C-94D7-2742CFE15331}" destId="{94BDBB67-01F5-314D-A3B1-93E7A4D40CA4}" srcOrd="19" destOrd="0" presId="urn:microsoft.com/office/officeart/2005/8/layout/cycle8"/>
    <dgm:cxn modelId="{69521F08-0AF5-E743-977B-A9FC399E5175}" type="presParOf" srcId="{A9B5CE04-45E5-FC4C-94D7-2742CFE15331}" destId="{4CFD8EBE-C7B3-1F48-A5A7-0CCBB728E94D}" srcOrd="20" destOrd="0" presId="urn:microsoft.com/office/officeart/2005/8/layout/cycle8"/>
    <dgm:cxn modelId="{2F50B0BD-3AB9-964B-A059-BC73C5D2E38F}" type="presParOf" srcId="{A9B5CE04-45E5-FC4C-94D7-2742CFE15331}" destId="{84AE39CF-9212-F745-89F2-BA5BDFF9B28F}" srcOrd="21" destOrd="0" presId="urn:microsoft.com/office/officeart/2005/8/layout/cycle8"/>
    <dgm:cxn modelId="{F5364CCA-136F-3249-ABDB-6A80CE69E7D3}" type="presParOf" srcId="{A9B5CE04-45E5-FC4C-94D7-2742CFE15331}" destId="{CE65ACF2-FD29-8249-95A6-7C3733BA96FD}" srcOrd="22" destOrd="0" presId="urn:microsoft.com/office/officeart/2005/8/layout/cycle8"/>
    <dgm:cxn modelId="{615F6269-D81F-2B46-B101-4D46663A7B75}" type="presParOf" srcId="{A9B5CE04-45E5-FC4C-94D7-2742CFE15331}" destId="{D834DFD7-49C8-9649-973D-398BD09C9DA2}" srcOrd="23" destOrd="0" presId="urn:microsoft.com/office/officeart/2005/8/layout/cycle8"/>
    <dgm:cxn modelId="{796A8199-C8B2-8545-A0E8-637E1B3E52F0}" type="presParOf" srcId="{A9B5CE04-45E5-FC4C-94D7-2742CFE15331}" destId="{276ADD5D-35EF-364D-A799-9E3027432DAA}" srcOrd="24" destOrd="0" presId="urn:microsoft.com/office/officeart/2005/8/layout/cycle8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90A9359C-CFE3-9646-91BA-DB244C15EFF4}" type="doc">
      <dgm:prSet loTypeId="urn:microsoft.com/office/officeart/2005/8/layout/process1" loCatId="" qsTypeId="urn:microsoft.com/office/officeart/2005/8/quickstyle/simple1" qsCatId="simple" csTypeId="urn:microsoft.com/office/officeart/2005/8/colors/accent1_2" csCatId="accent1" phldr="1"/>
      <dgm:spPr/>
    </dgm:pt>
    <dgm:pt modelId="{1F2D2172-FC37-A24B-92A4-21772DF54C49}">
      <dgm:prSet phldrT="[Текст]"/>
      <dgm:spPr/>
      <dgm:t>
        <a:bodyPr/>
        <a:lstStyle/>
        <a:p>
          <a:r>
            <a:rPr lang="ru-KZ"/>
            <a:t>Анализ</a:t>
          </a:r>
          <a:endParaRPr lang="ru-RU"/>
        </a:p>
      </dgm:t>
    </dgm:pt>
    <dgm:pt modelId="{9BCF11BA-5723-3B45-9FA7-3DE15D71B8CE}" type="parTrans" cxnId="{42AA0155-747B-3643-865A-C3492B9FF787}">
      <dgm:prSet/>
      <dgm:spPr/>
      <dgm:t>
        <a:bodyPr/>
        <a:lstStyle/>
        <a:p>
          <a:endParaRPr lang="ru-RU"/>
        </a:p>
      </dgm:t>
    </dgm:pt>
    <dgm:pt modelId="{89B410EA-4016-FF47-B035-C1E0A661B60B}" type="sibTrans" cxnId="{42AA0155-747B-3643-865A-C3492B9FF787}">
      <dgm:prSet/>
      <dgm:spPr/>
      <dgm:t>
        <a:bodyPr/>
        <a:lstStyle/>
        <a:p>
          <a:endParaRPr lang="ru-RU"/>
        </a:p>
      </dgm:t>
    </dgm:pt>
    <dgm:pt modelId="{0A36EA6E-ED8E-D547-8400-D27C6FEDA73A}">
      <dgm:prSet phldrT="[Текст]"/>
      <dgm:spPr/>
      <dgm:t>
        <a:bodyPr/>
        <a:lstStyle/>
        <a:p>
          <a:r>
            <a:rPr lang="ru-RU"/>
            <a:t>Изменение</a:t>
          </a:r>
        </a:p>
      </dgm:t>
    </dgm:pt>
    <dgm:pt modelId="{6C5B6CFC-D74D-3640-A230-6CC10B1EC847}" type="parTrans" cxnId="{85B90386-8EB3-B140-8280-92A0992D1AE6}">
      <dgm:prSet/>
      <dgm:spPr/>
      <dgm:t>
        <a:bodyPr/>
        <a:lstStyle/>
        <a:p>
          <a:endParaRPr lang="ru-RU"/>
        </a:p>
      </dgm:t>
    </dgm:pt>
    <dgm:pt modelId="{4C67CA02-0B37-BF4E-8836-FF31708E3D06}" type="sibTrans" cxnId="{85B90386-8EB3-B140-8280-92A0992D1AE6}">
      <dgm:prSet/>
      <dgm:spPr/>
      <dgm:t>
        <a:bodyPr/>
        <a:lstStyle/>
        <a:p>
          <a:endParaRPr lang="ru-RU"/>
        </a:p>
      </dgm:t>
    </dgm:pt>
    <dgm:pt modelId="{9D83B714-FBBA-DE4B-AB00-AD63D07DE142}">
      <dgm:prSet phldrT="[Текст]"/>
      <dgm:spPr/>
      <dgm:t>
        <a:bodyPr/>
        <a:lstStyle/>
        <a:p>
          <a:r>
            <a:rPr lang="ru-RU"/>
            <a:t>Апробация</a:t>
          </a:r>
        </a:p>
      </dgm:t>
    </dgm:pt>
    <dgm:pt modelId="{928E6EC2-5A39-D34F-86EB-CE121D07353D}" type="parTrans" cxnId="{3EC940A7-2B60-824B-BFD3-6B5E06F1C562}">
      <dgm:prSet/>
      <dgm:spPr/>
      <dgm:t>
        <a:bodyPr/>
        <a:lstStyle/>
        <a:p>
          <a:endParaRPr lang="ru-RU"/>
        </a:p>
      </dgm:t>
    </dgm:pt>
    <dgm:pt modelId="{58BE9226-1543-464F-A492-ACB727DB209A}" type="sibTrans" cxnId="{3EC940A7-2B60-824B-BFD3-6B5E06F1C562}">
      <dgm:prSet/>
      <dgm:spPr/>
      <dgm:t>
        <a:bodyPr/>
        <a:lstStyle/>
        <a:p>
          <a:endParaRPr lang="ru-RU"/>
        </a:p>
      </dgm:t>
    </dgm:pt>
    <dgm:pt modelId="{51637A62-48AD-9B48-B46D-2EB457438C98}">
      <dgm:prSet phldrT="[Текст]"/>
      <dgm:spPr/>
      <dgm:t>
        <a:bodyPr/>
        <a:lstStyle/>
        <a:p>
          <a:r>
            <a:rPr lang="ru-RU"/>
            <a:t>Повторный анализ</a:t>
          </a:r>
        </a:p>
      </dgm:t>
    </dgm:pt>
    <dgm:pt modelId="{4DE69B8A-6947-B94D-8E1B-4A11F8E2B00B}" type="parTrans" cxnId="{3EC4FE34-DA82-C64B-9CF0-70DCB8EFBD61}">
      <dgm:prSet/>
      <dgm:spPr/>
      <dgm:t>
        <a:bodyPr/>
        <a:lstStyle/>
        <a:p>
          <a:endParaRPr lang="ru-RU"/>
        </a:p>
      </dgm:t>
    </dgm:pt>
    <dgm:pt modelId="{96748190-1B10-5242-A7C3-4362C50ECD3E}" type="sibTrans" cxnId="{3EC4FE34-DA82-C64B-9CF0-70DCB8EFBD61}">
      <dgm:prSet/>
      <dgm:spPr/>
      <dgm:t>
        <a:bodyPr/>
        <a:lstStyle/>
        <a:p>
          <a:endParaRPr lang="ru-RU"/>
        </a:p>
      </dgm:t>
    </dgm:pt>
    <dgm:pt modelId="{4720DF8F-96CF-6C4B-AE5F-38E94328500B}" type="pres">
      <dgm:prSet presAssocID="{90A9359C-CFE3-9646-91BA-DB244C15EFF4}" presName="Name0" presStyleCnt="0">
        <dgm:presLayoutVars>
          <dgm:dir/>
          <dgm:resizeHandles val="exact"/>
        </dgm:presLayoutVars>
      </dgm:prSet>
      <dgm:spPr/>
    </dgm:pt>
    <dgm:pt modelId="{03BAB8D8-B9A7-5745-BF89-A2877DC58442}" type="pres">
      <dgm:prSet presAssocID="{1F2D2172-FC37-A24B-92A4-21772DF54C49}" presName="node" presStyleLbl="node1" presStyleIdx="0" presStyleCnt="4">
        <dgm:presLayoutVars>
          <dgm:bulletEnabled val="1"/>
        </dgm:presLayoutVars>
      </dgm:prSet>
      <dgm:spPr/>
    </dgm:pt>
    <dgm:pt modelId="{7EE93815-E309-8A4D-8F2C-C990FA6A6102}" type="pres">
      <dgm:prSet presAssocID="{89B410EA-4016-FF47-B035-C1E0A661B60B}" presName="sibTrans" presStyleLbl="sibTrans2D1" presStyleIdx="0" presStyleCnt="3"/>
      <dgm:spPr/>
    </dgm:pt>
    <dgm:pt modelId="{1F02513C-FF2C-DE4A-9D9D-8E817F387145}" type="pres">
      <dgm:prSet presAssocID="{89B410EA-4016-FF47-B035-C1E0A661B60B}" presName="connectorText" presStyleLbl="sibTrans2D1" presStyleIdx="0" presStyleCnt="3"/>
      <dgm:spPr/>
    </dgm:pt>
    <dgm:pt modelId="{6427DEBC-8ABD-AE47-95D1-82F6B403897F}" type="pres">
      <dgm:prSet presAssocID="{0A36EA6E-ED8E-D547-8400-D27C6FEDA73A}" presName="node" presStyleLbl="node1" presStyleIdx="1" presStyleCnt="4">
        <dgm:presLayoutVars>
          <dgm:bulletEnabled val="1"/>
        </dgm:presLayoutVars>
      </dgm:prSet>
      <dgm:spPr/>
    </dgm:pt>
    <dgm:pt modelId="{78BFDF11-E57F-EE4E-98D1-8EA05801AF8E}" type="pres">
      <dgm:prSet presAssocID="{4C67CA02-0B37-BF4E-8836-FF31708E3D06}" presName="sibTrans" presStyleLbl="sibTrans2D1" presStyleIdx="1" presStyleCnt="3"/>
      <dgm:spPr/>
    </dgm:pt>
    <dgm:pt modelId="{E66A68B3-800F-A841-9450-FBA254F0885C}" type="pres">
      <dgm:prSet presAssocID="{4C67CA02-0B37-BF4E-8836-FF31708E3D06}" presName="connectorText" presStyleLbl="sibTrans2D1" presStyleIdx="1" presStyleCnt="3"/>
      <dgm:spPr/>
    </dgm:pt>
    <dgm:pt modelId="{B402272E-B918-1841-B7B4-538DFCA1AFC7}" type="pres">
      <dgm:prSet presAssocID="{9D83B714-FBBA-DE4B-AB00-AD63D07DE142}" presName="node" presStyleLbl="node1" presStyleIdx="2" presStyleCnt="4">
        <dgm:presLayoutVars>
          <dgm:bulletEnabled val="1"/>
        </dgm:presLayoutVars>
      </dgm:prSet>
      <dgm:spPr/>
    </dgm:pt>
    <dgm:pt modelId="{2E13B379-C263-9C4D-AE29-E55FB06A0820}" type="pres">
      <dgm:prSet presAssocID="{58BE9226-1543-464F-A492-ACB727DB209A}" presName="sibTrans" presStyleLbl="sibTrans2D1" presStyleIdx="2" presStyleCnt="3"/>
      <dgm:spPr/>
    </dgm:pt>
    <dgm:pt modelId="{9B738985-0F4C-1447-8005-B90CCA0A58CB}" type="pres">
      <dgm:prSet presAssocID="{58BE9226-1543-464F-A492-ACB727DB209A}" presName="connectorText" presStyleLbl="sibTrans2D1" presStyleIdx="2" presStyleCnt="3"/>
      <dgm:spPr/>
    </dgm:pt>
    <dgm:pt modelId="{012D4DD9-2611-AB4A-B38A-336CDBC05C52}" type="pres">
      <dgm:prSet presAssocID="{51637A62-48AD-9B48-B46D-2EB457438C98}" presName="node" presStyleLbl="node1" presStyleIdx="3" presStyleCnt="4">
        <dgm:presLayoutVars>
          <dgm:bulletEnabled val="1"/>
        </dgm:presLayoutVars>
      </dgm:prSet>
      <dgm:spPr/>
    </dgm:pt>
  </dgm:ptLst>
  <dgm:cxnLst>
    <dgm:cxn modelId="{24A71C23-DED3-5240-B634-654CF13AB7C6}" type="presOf" srcId="{90A9359C-CFE3-9646-91BA-DB244C15EFF4}" destId="{4720DF8F-96CF-6C4B-AE5F-38E94328500B}" srcOrd="0" destOrd="0" presId="urn:microsoft.com/office/officeart/2005/8/layout/process1"/>
    <dgm:cxn modelId="{019D7031-DFFE-2F4A-8647-D93EF2E7D2A9}" type="presOf" srcId="{0A36EA6E-ED8E-D547-8400-D27C6FEDA73A}" destId="{6427DEBC-8ABD-AE47-95D1-82F6B403897F}" srcOrd="0" destOrd="0" presId="urn:microsoft.com/office/officeart/2005/8/layout/process1"/>
    <dgm:cxn modelId="{3EC4FE34-DA82-C64B-9CF0-70DCB8EFBD61}" srcId="{90A9359C-CFE3-9646-91BA-DB244C15EFF4}" destId="{51637A62-48AD-9B48-B46D-2EB457438C98}" srcOrd="3" destOrd="0" parTransId="{4DE69B8A-6947-B94D-8E1B-4A11F8E2B00B}" sibTransId="{96748190-1B10-5242-A7C3-4362C50ECD3E}"/>
    <dgm:cxn modelId="{047F5237-DCF6-244C-A282-64939EE5AE2B}" type="presOf" srcId="{4C67CA02-0B37-BF4E-8836-FF31708E3D06}" destId="{78BFDF11-E57F-EE4E-98D1-8EA05801AF8E}" srcOrd="0" destOrd="0" presId="urn:microsoft.com/office/officeart/2005/8/layout/process1"/>
    <dgm:cxn modelId="{363C176D-CEA9-C745-A3A7-53CE4386561F}" type="presOf" srcId="{9D83B714-FBBA-DE4B-AB00-AD63D07DE142}" destId="{B402272E-B918-1841-B7B4-538DFCA1AFC7}" srcOrd="0" destOrd="0" presId="urn:microsoft.com/office/officeart/2005/8/layout/process1"/>
    <dgm:cxn modelId="{4E823A72-8AF2-D540-98D6-ACB35E63DE7F}" type="presOf" srcId="{89B410EA-4016-FF47-B035-C1E0A661B60B}" destId="{7EE93815-E309-8A4D-8F2C-C990FA6A6102}" srcOrd="0" destOrd="0" presId="urn:microsoft.com/office/officeart/2005/8/layout/process1"/>
    <dgm:cxn modelId="{42AA0155-747B-3643-865A-C3492B9FF787}" srcId="{90A9359C-CFE3-9646-91BA-DB244C15EFF4}" destId="{1F2D2172-FC37-A24B-92A4-21772DF54C49}" srcOrd="0" destOrd="0" parTransId="{9BCF11BA-5723-3B45-9FA7-3DE15D71B8CE}" sibTransId="{89B410EA-4016-FF47-B035-C1E0A661B60B}"/>
    <dgm:cxn modelId="{83E7AA7D-A76A-3E44-9E38-51D46BE8AAC0}" type="presOf" srcId="{58BE9226-1543-464F-A492-ACB727DB209A}" destId="{9B738985-0F4C-1447-8005-B90CCA0A58CB}" srcOrd="1" destOrd="0" presId="urn:microsoft.com/office/officeart/2005/8/layout/process1"/>
    <dgm:cxn modelId="{85B90386-8EB3-B140-8280-92A0992D1AE6}" srcId="{90A9359C-CFE3-9646-91BA-DB244C15EFF4}" destId="{0A36EA6E-ED8E-D547-8400-D27C6FEDA73A}" srcOrd="1" destOrd="0" parTransId="{6C5B6CFC-D74D-3640-A230-6CC10B1EC847}" sibTransId="{4C67CA02-0B37-BF4E-8836-FF31708E3D06}"/>
    <dgm:cxn modelId="{3EC940A7-2B60-824B-BFD3-6B5E06F1C562}" srcId="{90A9359C-CFE3-9646-91BA-DB244C15EFF4}" destId="{9D83B714-FBBA-DE4B-AB00-AD63D07DE142}" srcOrd="2" destOrd="0" parTransId="{928E6EC2-5A39-D34F-86EB-CE121D07353D}" sibTransId="{58BE9226-1543-464F-A492-ACB727DB209A}"/>
    <dgm:cxn modelId="{B34302B3-9830-4A4A-8AD2-3BD9BB4DFF2C}" type="presOf" srcId="{51637A62-48AD-9B48-B46D-2EB457438C98}" destId="{012D4DD9-2611-AB4A-B38A-336CDBC05C52}" srcOrd="0" destOrd="0" presId="urn:microsoft.com/office/officeart/2005/8/layout/process1"/>
    <dgm:cxn modelId="{A6F0BEB6-7DA8-4146-A2EA-156B8C2B8F1B}" type="presOf" srcId="{89B410EA-4016-FF47-B035-C1E0A661B60B}" destId="{1F02513C-FF2C-DE4A-9D9D-8E817F387145}" srcOrd="1" destOrd="0" presId="urn:microsoft.com/office/officeart/2005/8/layout/process1"/>
    <dgm:cxn modelId="{053D70C7-D3F4-A54E-B31A-174E9A644BF0}" type="presOf" srcId="{4C67CA02-0B37-BF4E-8836-FF31708E3D06}" destId="{E66A68B3-800F-A841-9450-FBA254F0885C}" srcOrd="1" destOrd="0" presId="urn:microsoft.com/office/officeart/2005/8/layout/process1"/>
    <dgm:cxn modelId="{463F3CE3-2F08-C349-AB32-A774B7F942E2}" type="presOf" srcId="{58BE9226-1543-464F-A492-ACB727DB209A}" destId="{2E13B379-C263-9C4D-AE29-E55FB06A0820}" srcOrd="0" destOrd="0" presId="urn:microsoft.com/office/officeart/2005/8/layout/process1"/>
    <dgm:cxn modelId="{4281B3EC-744D-9643-8598-B4C714E8B0E7}" type="presOf" srcId="{1F2D2172-FC37-A24B-92A4-21772DF54C49}" destId="{03BAB8D8-B9A7-5745-BF89-A2877DC58442}" srcOrd="0" destOrd="0" presId="urn:microsoft.com/office/officeart/2005/8/layout/process1"/>
    <dgm:cxn modelId="{AE3D5A7C-61F6-D94E-8BAF-B20370D4344F}" type="presParOf" srcId="{4720DF8F-96CF-6C4B-AE5F-38E94328500B}" destId="{03BAB8D8-B9A7-5745-BF89-A2877DC58442}" srcOrd="0" destOrd="0" presId="urn:microsoft.com/office/officeart/2005/8/layout/process1"/>
    <dgm:cxn modelId="{60499D9C-AC7F-4A4C-8082-9F7990CACC98}" type="presParOf" srcId="{4720DF8F-96CF-6C4B-AE5F-38E94328500B}" destId="{7EE93815-E309-8A4D-8F2C-C990FA6A6102}" srcOrd="1" destOrd="0" presId="urn:microsoft.com/office/officeart/2005/8/layout/process1"/>
    <dgm:cxn modelId="{88FD2A1B-045A-F44F-AE6D-FE8CF292E3B8}" type="presParOf" srcId="{7EE93815-E309-8A4D-8F2C-C990FA6A6102}" destId="{1F02513C-FF2C-DE4A-9D9D-8E817F387145}" srcOrd="0" destOrd="0" presId="urn:microsoft.com/office/officeart/2005/8/layout/process1"/>
    <dgm:cxn modelId="{F09D5DE1-AB39-144C-8118-508B70E5A751}" type="presParOf" srcId="{4720DF8F-96CF-6C4B-AE5F-38E94328500B}" destId="{6427DEBC-8ABD-AE47-95D1-82F6B403897F}" srcOrd="2" destOrd="0" presId="urn:microsoft.com/office/officeart/2005/8/layout/process1"/>
    <dgm:cxn modelId="{3D274FEA-3422-2344-97F1-3DC69D59B508}" type="presParOf" srcId="{4720DF8F-96CF-6C4B-AE5F-38E94328500B}" destId="{78BFDF11-E57F-EE4E-98D1-8EA05801AF8E}" srcOrd="3" destOrd="0" presId="urn:microsoft.com/office/officeart/2005/8/layout/process1"/>
    <dgm:cxn modelId="{0BA6EAEC-F5CD-4745-88BF-89CE4451E87A}" type="presParOf" srcId="{78BFDF11-E57F-EE4E-98D1-8EA05801AF8E}" destId="{E66A68B3-800F-A841-9450-FBA254F0885C}" srcOrd="0" destOrd="0" presId="urn:microsoft.com/office/officeart/2005/8/layout/process1"/>
    <dgm:cxn modelId="{6403C742-A63C-5A4A-961A-5F32E2EFA3B2}" type="presParOf" srcId="{4720DF8F-96CF-6C4B-AE5F-38E94328500B}" destId="{B402272E-B918-1841-B7B4-538DFCA1AFC7}" srcOrd="4" destOrd="0" presId="urn:microsoft.com/office/officeart/2005/8/layout/process1"/>
    <dgm:cxn modelId="{08243405-18BD-184E-9D3C-42A214CD19F8}" type="presParOf" srcId="{4720DF8F-96CF-6C4B-AE5F-38E94328500B}" destId="{2E13B379-C263-9C4D-AE29-E55FB06A0820}" srcOrd="5" destOrd="0" presId="urn:microsoft.com/office/officeart/2005/8/layout/process1"/>
    <dgm:cxn modelId="{115027A7-41BB-7244-87F3-68F7390F98DC}" type="presParOf" srcId="{2E13B379-C263-9C4D-AE29-E55FB06A0820}" destId="{9B738985-0F4C-1447-8005-B90CCA0A58CB}" srcOrd="0" destOrd="0" presId="urn:microsoft.com/office/officeart/2005/8/layout/process1"/>
    <dgm:cxn modelId="{7AE87084-6C4C-E84E-AD62-663561AC886B}" type="presParOf" srcId="{4720DF8F-96CF-6C4B-AE5F-38E94328500B}" destId="{012D4DD9-2611-AB4A-B38A-336CDBC05C52}" srcOrd="6" destOrd="0" presId="urn:microsoft.com/office/officeart/2005/8/layout/process1"/>
  </dgm:cxnLst>
  <dgm:bg>
    <a:solidFill>
      <a:schemeClr val="accent5">
        <a:lumMod val="20000"/>
        <a:lumOff val="80000"/>
      </a:schemeClr>
    </a:solidFill>
  </dgm:bg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9902BE24-FFF6-CF4C-8FD6-303F6078C4FD}" type="doc">
      <dgm:prSet loTypeId="urn:microsoft.com/office/officeart/2005/8/layout/cycle3" loCatId="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22D3436D-45E6-4B45-819D-6E94055CBCFB}">
      <dgm:prSet phldrT="[Текст]"/>
      <dgm:spPr/>
      <dgm:t>
        <a:bodyPr/>
        <a:lstStyle/>
        <a:p>
          <a:r>
            <a:rPr lang="ru-RU"/>
            <a:t>1. Планирование</a:t>
          </a:r>
        </a:p>
      </dgm:t>
    </dgm:pt>
    <dgm:pt modelId="{60C976AE-3002-FF41-BA97-F0907F30B6EF}" type="parTrans" cxnId="{643D49EC-24A5-1B46-9197-D649EB442F56}">
      <dgm:prSet/>
      <dgm:spPr/>
      <dgm:t>
        <a:bodyPr/>
        <a:lstStyle/>
        <a:p>
          <a:endParaRPr lang="ru-RU"/>
        </a:p>
      </dgm:t>
    </dgm:pt>
    <dgm:pt modelId="{B602B128-57D6-7D4C-826C-4DDB99CBF82A}" type="sibTrans" cxnId="{643D49EC-24A5-1B46-9197-D649EB442F56}">
      <dgm:prSet/>
      <dgm:spPr/>
      <dgm:t>
        <a:bodyPr/>
        <a:lstStyle/>
        <a:p>
          <a:endParaRPr lang="ru-RU"/>
        </a:p>
      </dgm:t>
    </dgm:pt>
    <dgm:pt modelId="{BF45E8A6-4817-844B-9F12-2B370A5F825F}">
      <dgm:prSet phldrT="[Текст]"/>
      <dgm:spPr/>
      <dgm:t>
        <a:bodyPr/>
        <a:lstStyle/>
        <a:p>
          <a:r>
            <a:rPr lang="ru-RU"/>
            <a:t>2. Реализация</a:t>
          </a:r>
        </a:p>
      </dgm:t>
    </dgm:pt>
    <dgm:pt modelId="{9C18ED8D-2B88-674C-AA2B-F262E8CAB8EB}" type="parTrans" cxnId="{C0CB9C57-E69E-204B-AF49-828D46ACEB9D}">
      <dgm:prSet/>
      <dgm:spPr/>
      <dgm:t>
        <a:bodyPr/>
        <a:lstStyle/>
        <a:p>
          <a:endParaRPr lang="ru-RU"/>
        </a:p>
      </dgm:t>
    </dgm:pt>
    <dgm:pt modelId="{8317E321-17AC-7E49-9879-C2E3DDF17B87}" type="sibTrans" cxnId="{C0CB9C57-E69E-204B-AF49-828D46ACEB9D}">
      <dgm:prSet/>
      <dgm:spPr/>
      <dgm:t>
        <a:bodyPr/>
        <a:lstStyle/>
        <a:p>
          <a:endParaRPr lang="ru-RU"/>
        </a:p>
      </dgm:t>
    </dgm:pt>
    <dgm:pt modelId="{033CFD02-37CE-C940-B7B6-D8B2734F6665}">
      <dgm:prSet phldrT="[Текст]"/>
      <dgm:spPr/>
      <dgm:t>
        <a:bodyPr/>
        <a:lstStyle/>
        <a:p>
          <a:r>
            <a:rPr lang="ru-RU"/>
            <a:t>3. Мониторинг</a:t>
          </a:r>
        </a:p>
      </dgm:t>
    </dgm:pt>
    <dgm:pt modelId="{77E997E1-6165-CF4E-85DA-53D4BC3B380C}" type="parTrans" cxnId="{631A1938-25A3-CF43-AF86-C6B2B3BEAA66}">
      <dgm:prSet/>
      <dgm:spPr/>
      <dgm:t>
        <a:bodyPr/>
        <a:lstStyle/>
        <a:p>
          <a:endParaRPr lang="ru-RU"/>
        </a:p>
      </dgm:t>
    </dgm:pt>
    <dgm:pt modelId="{BA4B68CE-8F36-C34C-B3CB-D19A36A9A0E0}" type="sibTrans" cxnId="{631A1938-25A3-CF43-AF86-C6B2B3BEAA66}">
      <dgm:prSet/>
      <dgm:spPr/>
      <dgm:t>
        <a:bodyPr/>
        <a:lstStyle/>
        <a:p>
          <a:endParaRPr lang="ru-RU"/>
        </a:p>
      </dgm:t>
    </dgm:pt>
    <dgm:pt modelId="{401457B9-BCB4-3F49-8447-8EA697DFB096}">
      <dgm:prSet phldrT="[Текст]"/>
      <dgm:spPr/>
      <dgm:t>
        <a:bodyPr/>
        <a:lstStyle/>
        <a:p>
          <a:r>
            <a:rPr lang="ru-RU"/>
            <a:t>4. Корректировка</a:t>
          </a:r>
        </a:p>
      </dgm:t>
    </dgm:pt>
    <dgm:pt modelId="{D2A242BE-CDEB-744B-A13D-AA1871828FED}" type="parTrans" cxnId="{52FA5404-B67A-4842-9502-BA77D0645629}">
      <dgm:prSet/>
      <dgm:spPr/>
      <dgm:t>
        <a:bodyPr/>
        <a:lstStyle/>
        <a:p>
          <a:endParaRPr lang="ru-RU"/>
        </a:p>
      </dgm:t>
    </dgm:pt>
    <dgm:pt modelId="{436CB91E-2124-B940-BE0E-D55AC72FE1B6}" type="sibTrans" cxnId="{52FA5404-B67A-4842-9502-BA77D0645629}">
      <dgm:prSet/>
      <dgm:spPr/>
      <dgm:t>
        <a:bodyPr/>
        <a:lstStyle/>
        <a:p>
          <a:endParaRPr lang="ru-RU"/>
        </a:p>
      </dgm:t>
    </dgm:pt>
    <dgm:pt modelId="{ECDFDFE6-7B81-184C-B146-1E9055F554B5}" type="pres">
      <dgm:prSet presAssocID="{9902BE24-FFF6-CF4C-8FD6-303F6078C4FD}" presName="Name0" presStyleCnt="0">
        <dgm:presLayoutVars>
          <dgm:dir/>
          <dgm:resizeHandles val="exact"/>
        </dgm:presLayoutVars>
      </dgm:prSet>
      <dgm:spPr/>
    </dgm:pt>
    <dgm:pt modelId="{04C34D05-44FA-4440-9BDE-A0895ECA98E6}" type="pres">
      <dgm:prSet presAssocID="{9902BE24-FFF6-CF4C-8FD6-303F6078C4FD}" presName="cycle" presStyleCnt="0"/>
      <dgm:spPr/>
    </dgm:pt>
    <dgm:pt modelId="{B7A6FA58-5F2C-2E4F-B961-C0146F8D300F}" type="pres">
      <dgm:prSet presAssocID="{22D3436D-45E6-4B45-819D-6E94055CBCFB}" presName="nodeFirstNode" presStyleLbl="node1" presStyleIdx="0" presStyleCnt="4">
        <dgm:presLayoutVars>
          <dgm:bulletEnabled val="1"/>
        </dgm:presLayoutVars>
      </dgm:prSet>
      <dgm:spPr/>
    </dgm:pt>
    <dgm:pt modelId="{32B39BDC-46E6-1841-A168-419A3264D7E0}" type="pres">
      <dgm:prSet presAssocID="{B602B128-57D6-7D4C-826C-4DDB99CBF82A}" presName="sibTransFirstNode" presStyleLbl="bgShp" presStyleIdx="0" presStyleCnt="1"/>
      <dgm:spPr/>
    </dgm:pt>
    <dgm:pt modelId="{5CAF6FEA-7B70-DE44-AF99-E40D6D3054A1}" type="pres">
      <dgm:prSet presAssocID="{BF45E8A6-4817-844B-9F12-2B370A5F825F}" presName="nodeFollowingNodes" presStyleLbl="node1" presStyleIdx="1" presStyleCnt="4">
        <dgm:presLayoutVars>
          <dgm:bulletEnabled val="1"/>
        </dgm:presLayoutVars>
      </dgm:prSet>
      <dgm:spPr/>
    </dgm:pt>
    <dgm:pt modelId="{6DA7296C-2124-9F4D-9396-AA52E18D3B71}" type="pres">
      <dgm:prSet presAssocID="{033CFD02-37CE-C940-B7B6-D8B2734F6665}" presName="nodeFollowingNodes" presStyleLbl="node1" presStyleIdx="2" presStyleCnt="4">
        <dgm:presLayoutVars>
          <dgm:bulletEnabled val="1"/>
        </dgm:presLayoutVars>
      </dgm:prSet>
      <dgm:spPr/>
    </dgm:pt>
    <dgm:pt modelId="{2D846B3C-A290-0446-92D3-3A98C284B0F2}" type="pres">
      <dgm:prSet presAssocID="{401457B9-BCB4-3F49-8447-8EA697DFB096}" presName="nodeFollowingNodes" presStyleLbl="node1" presStyleIdx="3" presStyleCnt="4">
        <dgm:presLayoutVars>
          <dgm:bulletEnabled val="1"/>
        </dgm:presLayoutVars>
      </dgm:prSet>
      <dgm:spPr/>
    </dgm:pt>
  </dgm:ptLst>
  <dgm:cxnLst>
    <dgm:cxn modelId="{52FA5404-B67A-4842-9502-BA77D0645629}" srcId="{9902BE24-FFF6-CF4C-8FD6-303F6078C4FD}" destId="{401457B9-BCB4-3F49-8447-8EA697DFB096}" srcOrd="3" destOrd="0" parTransId="{D2A242BE-CDEB-744B-A13D-AA1871828FED}" sibTransId="{436CB91E-2124-B940-BE0E-D55AC72FE1B6}"/>
    <dgm:cxn modelId="{089AD824-BA93-FA4C-BB79-C41460C76A37}" type="presOf" srcId="{033CFD02-37CE-C940-B7B6-D8B2734F6665}" destId="{6DA7296C-2124-9F4D-9396-AA52E18D3B71}" srcOrd="0" destOrd="0" presId="urn:microsoft.com/office/officeart/2005/8/layout/cycle3"/>
    <dgm:cxn modelId="{631A1938-25A3-CF43-AF86-C6B2B3BEAA66}" srcId="{9902BE24-FFF6-CF4C-8FD6-303F6078C4FD}" destId="{033CFD02-37CE-C940-B7B6-D8B2734F6665}" srcOrd="2" destOrd="0" parTransId="{77E997E1-6165-CF4E-85DA-53D4BC3B380C}" sibTransId="{BA4B68CE-8F36-C34C-B3CB-D19A36A9A0E0}"/>
    <dgm:cxn modelId="{3D88D060-7ED6-F047-ACD6-EBD071E19570}" type="presOf" srcId="{401457B9-BCB4-3F49-8447-8EA697DFB096}" destId="{2D846B3C-A290-0446-92D3-3A98C284B0F2}" srcOrd="0" destOrd="0" presId="urn:microsoft.com/office/officeart/2005/8/layout/cycle3"/>
    <dgm:cxn modelId="{53557177-BDBE-E24F-80AE-68CCAD7EF770}" type="presOf" srcId="{9902BE24-FFF6-CF4C-8FD6-303F6078C4FD}" destId="{ECDFDFE6-7B81-184C-B146-1E9055F554B5}" srcOrd="0" destOrd="0" presId="urn:microsoft.com/office/officeart/2005/8/layout/cycle3"/>
    <dgm:cxn modelId="{C0CB9C57-E69E-204B-AF49-828D46ACEB9D}" srcId="{9902BE24-FFF6-CF4C-8FD6-303F6078C4FD}" destId="{BF45E8A6-4817-844B-9F12-2B370A5F825F}" srcOrd="1" destOrd="0" parTransId="{9C18ED8D-2B88-674C-AA2B-F262E8CAB8EB}" sibTransId="{8317E321-17AC-7E49-9879-C2E3DDF17B87}"/>
    <dgm:cxn modelId="{80AFEA96-7F5F-9244-9BE2-7923C75C8C73}" type="presOf" srcId="{B602B128-57D6-7D4C-826C-4DDB99CBF82A}" destId="{32B39BDC-46E6-1841-A168-419A3264D7E0}" srcOrd="0" destOrd="0" presId="urn:microsoft.com/office/officeart/2005/8/layout/cycle3"/>
    <dgm:cxn modelId="{A4D9EFCE-53FE-CA4C-AE13-3576BD21E2D8}" type="presOf" srcId="{22D3436D-45E6-4B45-819D-6E94055CBCFB}" destId="{B7A6FA58-5F2C-2E4F-B961-C0146F8D300F}" srcOrd="0" destOrd="0" presId="urn:microsoft.com/office/officeart/2005/8/layout/cycle3"/>
    <dgm:cxn modelId="{4ABC35EC-D525-9D4E-97D4-6659048287A8}" type="presOf" srcId="{BF45E8A6-4817-844B-9F12-2B370A5F825F}" destId="{5CAF6FEA-7B70-DE44-AF99-E40D6D3054A1}" srcOrd="0" destOrd="0" presId="urn:microsoft.com/office/officeart/2005/8/layout/cycle3"/>
    <dgm:cxn modelId="{643D49EC-24A5-1B46-9197-D649EB442F56}" srcId="{9902BE24-FFF6-CF4C-8FD6-303F6078C4FD}" destId="{22D3436D-45E6-4B45-819D-6E94055CBCFB}" srcOrd="0" destOrd="0" parTransId="{60C976AE-3002-FF41-BA97-F0907F30B6EF}" sibTransId="{B602B128-57D6-7D4C-826C-4DDB99CBF82A}"/>
    <dgm:cxn modelId="{2A8CCD73-E7F5-114E-B303-66CD7F4B437D}" type="presParOf" srcId="{ECDFDFE6-7B81-184C-B146-1E9055F554B5}" destId="{04C34D05-44FA-4440-9BDE-A0895ECA98E6}" srcOrd="0" destOrd="0" presId="urn:microsoft.com/office/officeart/2005/8/layout/cycle3"/>
    <dgm:cxn modelId="{4C5CC693-A9F9-6444-9EBF-02893DDAF391}" type="presParOf" srcId="{04C34D05-44FA-4440-9BDE-A0895ECA98E6}" destId="{B7A6FA58-5F2C-2E4F-B961-C0146F8D300F}" srcOrd="0" destOrd="0" presId="urn:microsoft.com/office/officeart/2005/8/layout/cycle3"/>
    <dgm:cxn modelId="{AAC03492-F79A-5243-BCDA-F6ADB462199A}" type="presParOf" srcId="{04C34D05-44FA-4440-9BDE-A0895ECA98E6}" destId="{32B39BDC-46E6-1841-A168-419A3264D7E0}" srcOrd="1" destOrd="0" presId="urn:microsoft.com/office/officeart/2005/8/layout/cycle3"/>
    <dgm:cxn modelId="{BE23A24E-2BD3-FD49-B7B0-AFDFEE238326}" type="presParOf" srcId="{04C34D05-44FA-4440-9BDE-A0895ECA98E6}" destId="{5CAF6FEA-7B70-DE44-AF99-E40D6D3054A1}" srcOrd="2" destOrd="0" presId="urn:microsoft.com/office/officeart/2005/8/layout/cycle3"/>
    <dgm:cxn modelId="{38601135-F429-0C45-83AD-F48E2C1876C0}" type="presParOf" srcId="{04C34D05-44FA-4440-9BDE-A0895ECA98E6}" destId="{6DA7296C-2124-9F4D-9396-AA52E18D3B71}" srcOrd="3" destOrd="0" presId="urn:microsoft.com/office/officeart/2005/8/layout/cycle3"/>
    <dgm:cxn modelId="{2FD2EAA1-EC89-4644-B961-F42490AA3559}" type="presParOf" srcId="{04C34D05-44FA-4440-9BDE-A0895ECA98E6}" destId="{2D846B3C-A290-0446-92D3-3A98C284B0F2}" srcOrd="4" destOrd="0" presId="urn:microsoft.com/office/officeart/2005/8/layout/cycle3"/>
  </dgm:cxnLst>
  <dgm:bg>
    <a:solidFill>
      <a:schemeClr val="accent5">
        <a:lumMod val="20000"/>
        <a:lumOff val="80000"/>
      </a:schemeClr>
    </a:solidFill>
  </dgm:bg>
  <dgm:whole/>
  <dgm:extLst>
    <a:ext uri="http://schemas.microsoft.com/office/drawing/2008/diagram">
      <dsp:dataModelExt xmlns:dsp="http://schemas.microsoft.com/office/drawing/2008/diagram" relId="rId2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DA76B9A-282C-5547-B426-D22B3304E520}">
      <dsp:nvSpPr>
        <dsp:cNvPr id="0" name=""/>
        <dsp:cNvSpPr/>
      </dsp:nvSpPr>
      <dsp:spPr>
        <a:xfrm>
          <a:off x="1155991" y="-3111"/>
          <a:ext cx="3314751" cy="3314751"/>
        </a:xfrm>
        <a:prstGeom prst="circularArrow">
          <a:avLst>
            <a:gd name="adj1" fmla="val 5274"/>
            <a:gd name="adj2" fmla="val 312630"/>
            <a:gd name="adj3" fmla="val 14274949"/>
            <a:gd name="adj4" fmla="val 17099674"/>
            <a:gd name="adj5" fmla="val 5477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5C8B7A5-C28A-7B49-BEA2-298889B8DCBF}">
      <dsp:nvSpPr>
        <dsp:cNvPr id="0" name=""/>
        <dsp:cNvSpPr/>
      </dsp:nvSpPr>
      <dsp:spPr>
        <a:xfrm>
          <a:off x="2200003" y="1545"/>
          <a:ext cx="1226727" cy="613363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/>
            <a:t>1.</a:t>
          </a:r>
          <a:r>
            <a:rPr lang="ru-KZ" sz="900" b="1" kern="1200"/>
            <a:t> Профессиональное взаимодействие педагогов </a:t>
          </a:r>
          <a:endParaRPr lang="ru-RU" sz="900" kern="1200"/>
        </a:p>
      </dsp:txBody>
      <dsp:txXfrm>
        <a:off x="2229945" y="31487"/>
        <a:ext cx="1166843" cy="553479"/>
      </dsp:txXfrm>
    </dsp:sp>
    <dsp:sp modelId="{D409A01E-8AD2-984B-B806-E28C27D1F090}">
      <dsp:nvSpPr>
        <dsp:cNvPr id="0" name=""/>
        <dsp:cNvSpPr/>
      </dsp:nvSpPr>
      <dsp:spPr>
        <a:xfrm>
          <a:off x="3364571" y="673908"/>
          <a:ext cx="1226727" cy="613363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/>
            <a:t>2.</a:t>
          </a:r>
          <a:r>
            <a:rPr lang="ru-KZ" sz="900" b="1" kern="1200"/>
            <a:t> Анализ уроков и заданий </a:t>
          </a:r>
          <a:endParaRPr lang="ru-RU" sz="900" kern="1200"/>
        </a:p>
      </dsp:txBody>
      <dsp:txXfrm>
        <a:off x="3394513" y="703850"/>
        <a:ext cx="1166843" cy="553479"/>
      </dsp:txXfrm>
    </dsp:sp>
    <dsp:sp modelId="{D5189A49-6175-CD4C-965E-E528E897959B}">
      <dsp:nvSpPr>
        <dsp:cNvPr id="0" name=""/>
        <dsp:cNvSpPr/>
      </dsp:nvSpPr>
      <dsp:spPr>
        <a:xfrm>
          <a:off x="3364571" y="2018635"/>
          <a:ext cx="1226727" cy="613363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/>
            <a:t>3.</a:t>
          </a:r>
          <a:r>
            <a:rPr lang="ru-KZ" sz="900" b="1" kern="1200"/>
            <a:t> Изменение педагогической практики </a:t>
          </a:r>
          <a:endParaRPr lang="ru-RU" sz="900" kern="1200"/>
        </a:p>
      </dsp:txBody>
      <dsp:txXfrm>
        <a:off x="3394513" y="2048577"/>
        <a:ext cx="1166843" cy="553479"/>
      </dsp:txXfrm>
    </dsp:sp>
    <dsp:sp modelId="{E769836B-32C4-8646-BF22-3A3514EB369A}">
      <dsp:nvSpPr>
        <dsp:cNvPr id="0" name=""/>
        <dsp:cNvSpPr/>
      </dsp:nvSpPr>
      <dsp:spPr>
        <a:xfrm>
          <a:off x="2200003" y="2690998"/>
          <a:ext cx="1226727" cy="613363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KZ" sz="900" b="1" kern="1200"/>
            <a:t>4. Управленческие решения </a:t>
          </a:r>
          <a:endParaRPr lang="ru-RU" sz="900" kern="1200"/>
        </a:p>
      </dsp:txBody>
      <dsp:txXfrm>
        <a:off x="2229945" y="2720940"/>
        <a:ext cx="1166843" cy="553479"/>
      </dsp:txXfrm>
    </dsp:sp>
    <dsp:sp modelId="{6DD28DD1-BEA1-2D46-A21C-4DEE42908DD0}">
      <dsp:nvSpPr>
        <dsp:cNvPr id="0" name=""/>
        <dsp:cNvSpPr/>
      </dsp:nvSpPr>
      <dsp:spPr>
        <a:xfrm>
          <a:off x="1035436" y="2018635"/>
          <a:ext cx="1226727" cy="613363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/>
            <a:t>5. Мониторинг результатов</a:t>
          </a:r>
        </a:p>
      </dsp:txBody>
      <dsp:txXfrm>
        <a:off x="1065378" y="2048577"/>
        <a:ext cx="1166843" cy="553479"/>
      </dsp:txXfrm>
    </dsp:sp>
    <dsp:sp modelId="{5D06BC29-EF32-E34A-8F22-96206E65A386}">
      <dsp:nvSpPr>
        <dsp:cNvPr id="0" name=""/>
        <dsp:cNvSpPr/>
      </dsp:nvSpPr>
      <dsp:spPr>
        <a:xfrm>
          <a:off x="1035436" y="673908"/>
          <a:ext cx="1226727" cy="613363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/>
            <a:t>6. Корректировка действий</a:t>
          </a:r>
        </a:p>
      </dsp:txBody>
      <dsp:txXfrm>
        <a:off x="1065378" y="703850"/>
        <a:ext cx="1166843" cy="55347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86F26EC-09D2-0347-B7BB-B4EF9E8D5505}">
      <dsp:nvSpPr>
        <dsp:cNvPr id="0" name=""/>
        <dsp:cNvSpPr/>
      </dsp:nvSpPr>
      <dsp:spPr>
        <a:xfrm>
          <a:off x="835268" y="800100"/>
          <a:ext cx="2400300" cy="240030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D7283D87-6563-6148-B9A9-946CFF218412}">
      <dsp:nvSpPr>
        <dsp:cNvPr id="0" name=""/>
        <dsp:cNvSpPr/>
      </dsp:nvSpPr>
      <dsp:spPr>
        <a:xfrm>
          <a:off x="1178311" y="1143142"/>
          <a:ext cx="1714214" cy="171421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547CB5D7-B3A8-7344-B789-ED973FE60969}">
      <dsp:nvSpPr>
        <dsp:cNvPr id="0" name=""/>
        <dsp:cNvSpPr/>
      </dsp:nvSpPr>
      <dsp:spPr>
        <a:xfrm>
          <a:off x="1521154" y="1485985"/>
          <a:ext cx="1028528" cy="102852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1C6DE5A7-BC8C-F94F-9DF7-B439ADE646E5}">
      <dsp:nvSpPr>
        <dsp:cNvPr id="0" name=""/>
        <dsp:cNvSpPr/>
      </dsp:nvSpPr>
      <dsp:spPr>
        <a:xfrm>
          <a:off x="1863997" y="1828828"/>
          <a:ext cx="342842" cy="34284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070FC244-BA05-9C45-8DB9-A4753DE15837}">
      <dsp:nvSpPr>
        <dsp:cNvPr id="0" name=""/>
        <dsp:cNvSpPr/>
      </dsp:nvSpPr>
      <dsp:spPr>
        <a:xfrm>
          <a:off x="3635619" y="0"/>
          <a:ext cx="1200150" cy="57407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12700" rIns="12700" bIns="1270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KZ" sz="1000" kern="1200"/>
            <a:t>Качество обучения учащихся</a:t>
          </a:r>
          <a:endParaRPr lang="ru-RU" sz="1000" kern="1200"/>
        </a:p>
      </dsp:txBody>
      <dsp:txXfrm>
        <a:off x="3635619" y="0"/>
        <a:ext cx="1200150" cy="574071"/>
      </dsp:txXfrm>
    </dsp:sp>
    <dsp:sp modelId="{256BBFEB-1444-5449-89C4-E86CCADAF983}">
      <dsp:nvSpPr>
        <dsp:cNvPr id="0" name=""/>
        <dsp:cNvSpPr/>
      </dsp:nvSpPr>
      <dsp:spPr>
        <a:xfrm>
          <a:off x="3335581" y="287035"/>
          <a:ext cx="300037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D21BAC84-5663-FE43-A7AF-19B2CE9DA85C}">
      <dsp:nvSpPr>
        <dsp:cNvPr id="0" name=""/>
        <dsp:cNvSpPr/>
      </dsp:nvSpPr>
      <dsp:spPr>
        <a:xfrm rot="5400000">
          <a:off x="1827393" y="476059"/>
          <a:ext cx="1696212" cy="1320165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7F10BBB3-0AF5-9645-82C8-D60BA613CD84}">
      <dsp:nvSpPr>
        <dsp:cNvPr id="0" name=""/>
        <dsp:cNvSpPr/>
      </dsp:nvSpPr>
      <dsp:spPr>
        <a:xfrm>
          <a:off x="3635619" y="574071"/>
          <a:ext cx="1200150" cy="57407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12700" rIns="12700" bIns="1270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KZ" sz="1000" kern="1200"/>
            <a:t>Качество урока и учебных заданий</a:t>
          </a:r>
          <a:endParaRPr lang="ru-RU" sz="1000" kern="1200"/>
        </a:p>
      </dsp:txBody>
      <dsp:txXfrm>
        <a:off x="3635619" y="574071"/>
        <a:ext cx="1200150" cy="574071"/>
      </dsp:txXfrm>
    </dsp:sp>
    <dsp:sp modelId="{3655552E-982B-6C4B-B6B9-5E0325765B93}">
      <dsp:nvSpPr>
        <dsp:cNvPr id="0" name=""/>
        <dsp:cNvSpPr/>
      </dsp:nvSpPr>
      <dsp:spPr>
        <a:xfrm>
          <a:off x="3335581" y="861107"/>
          <a:ext cx="300037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88F4EC19-885F-BF41-A7FE-628EF06C521E}">
      <dsp:nvSpPr>
        <dsp:cNvPr id="0" name=""/>
        <dsp:cNvSpPr/>
      </dsp:nvSpPr>
      <dsp:spPr>
        <a:xfrm rot="5400000">
          <a:off x="2121029" y="1040730"/>
          <a:ext cx="1392974" cy="1034129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B7BDE242-CD2B-DB4C-BFDB-773D0E780BF2}">
      <dsp:nvSpPr>
        <dsp:cNvPr id="0" name=""/>
        <dsp:cNvSpPr/>
      </dsp:nvSpPr>
      <dsp:spPr>
        <a:xfrm>
          <a:off x="3635619" y="1148143"/>
          <a:ext cx="1200150" cy="57407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12700" rIns="12700" bIns="1270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KZ" sz="1000" kern="1200"/>
            <a:t>Профессиональный анализ (PLC)</a:t>
          </a:r>
          <a:endParaRPr lang="ru-RU" sz="1000" kern="1200"/>
        </a:p>
      </dsp:txBody>
      <dsp:txXfrm>
        <a:off x="3635619" y="1148143"/>
        <a:ext cx="1200150" cy="574071"/>
      </dsp:txXfrm>
    </dsp:sp>
    <dsp:sp modelId="{FB16F1DE-1817-5148-9AD2-2384EA8AEF5A}">
      <dsp:nvSpPr>
        <dsp:cNvPr id="0" name=""/>
        <dsp:cNvSpPr/>
      </dsp:nvSpPr>
      <dsp:spPr>
        <a:xfrm>
          <a:off x="3335581" y="1435179"/>
          <a:ext cx="300037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E18BF8E0-BB22-DA4E-BE42-E2BB04344CE8}">
      <dsp:nvSpPr>
        <dsp:cNvPr id="0" name=""/>
        <dsp:cNvSpPr/>
      </dsp:nvSpPr>
      <dsp:spPr>
        <a:xfrm rot="5400000">
          <a:off x="2405265" y="1566995"/>
          <a:ext cx="1062532" cy="798099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D60C5961-E004-144F-9D52-B149A360038B}">
      <dsp:nvSpPr>
        <dsp:cNvPr id="0" name=""/>
        <dsp:cNvSpPr/>
      </dsp:nvSpPr>
      <dsp:spPr>
        <a:xfrm>
          <a:off x="3635619" y="1722215"/>
          <a:ext cx="1200150" cy="57407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12700" rIns="12700" bIns="1270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KZ" sz="1000" kern="1200"/>
            <a:t>Управленческое сопровождение и мониторинг</a:t>
          </a:r>
          <a:endParaRPr lang="ru-RU" sz="1000" kern="1200"/>
        </a:p>
      </dsp:txBody>
      <dsp:txXfrm>
        <a:off x="3635619" y="1722215"/>
        <a:ext cx="1200150" cy="574071"/>
      </dsp:txXfrm>
    </dsp:sp>
    <dsp:sp modelId="{5C1C4D1C-9732-A04C-B079-4FA3E085CEB0}">
      <dsp:nvSpPr>
        <dsp:cNvPr id="0" name=""/>
        <dsp:cNvSpPr/>
      </dsp:nvSpPr>
      <dsp:spPr>
        <a:xfrm>
          <a:off x="3335581" y="2009251"/>
          <a:ext cx="300037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92EA104C-5C19-DD4B-A365-25E4A44124C9}">
      <dsp:nvSpPr>
        <dsp:cNvPr id="0" name=""/>
        <dsp:cNvSpPr/>
      </dsp:nvSpPr>
      <dsp:spPr>
        <a:xfrm rot="5400000">
          <a:off x="2690180" y="2095341"/>
          <a:ext cx="730331" cy="557669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0B47A09-599D-C14A-A38E-BC1390AEEE2D}">
      <dsp:nvSpPr>
        <dsp:cNvPr id="0" name=""/>
        <dsp:cNvSpPr/>
      </dsp:nvSpPr>
      <dsp:spPr>
        <a:xfrm>
          <a:off x="1816282" y="186394"/>
          <a:ext cx="2529419" cy="2529419"/>
        </a:xfrm>
        <a:prstGeom prst="pie">
          <a:avLst>
            <a:gd name="adj1" fmla="val 16200000"/>
            <a:gd name="adj2" fmla="val 2052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kern="1200"/>
            <a:t>1. Анализ</a:t>
          </a:r>
        </a:p>
      </dsp:txBody>
      <dsp:txXfrm>
        <a:off x="3135796" y="611577"/>
        <a:ext cx="813027" cy="542018"/>
      </dsp:txXfrm>
    </dsp:sp>
    <dsp:sp modelId="{05FBC41D-2076-0246-A9C1-1DCDA5203EF3}">
      <dsp:nvSpPr>
        <dsp:cNvPr id="0" name=""/>
        <dsp:cNvSpPr/>
      </dsp:nvSpPr>
      <dsp:spPr>
        <a:xfrm>
          <a:off x="1837963" y="253845"/>
          <a:ext cx="2529419" cy="2529419"/>
        </a:xfrm>
        <a:prstGeom prst="pie">
          <a:avLst>
            <a:gd name="adj1" fmla="val 20520000"/>
            <a:gd name="adj2" fmla="val 324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kern="1200"/>
            <a:t>2. Проблема</a:t>
          </a:r>
        </a:p>
      </dsp:txBody>
      <dsp:txXfrm>
        <a:off x="3467029" y="1409549"/>
        <a:ext cx="752803" cy="602242"/>
      </dsp:txXfrm>
    </dsp:sp>
    <dsp:sp modelId="{F2862F96-346E-BE49-8D94-9E07A1214F19}">
      <dsp:nvSpPr>
        <dsp:cNvPr id="0" name=""/>
        <dsp:cNvSpPr/>
      </dsp:nvSpPr>
      <dsp:spPr>
        <a:xfrm>
          <a:off x="1780750" y="295400"/>
          <a:ext cx="2529419" cy="2529419"/>
        </a:xfrm>
        <a:prstGeom prst="pie">
          <a:avLst>
            <a:gd name="adj1" fmla="val 3240000"/>
            <a:gd name="adj2" fmla="val 756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kern="1200"/>
            <a:t>3. Проектирование</a:t>
          </a:r>
        </a:p>
      </dsp:txBody>
      <dsp:txXfrm>
        <a:off x="2684114" y="2072016"/>
        <a:ext cx="722691" cy="662467"/>
      </dsp:txXfrm>
    </dsp:sp>
    <dsp:sp modelId="{F62E91DB-49C5-F848-9012-54886722408A}">
      <dsp:nvSpPr>
        <dsp:cNvPr id="0" name=""/>
        <dsp:cNvSpPr/>
      </dsp:nvSpPr>
      <dsp:spPr>
        <a:xfrm>
          <a:off x="1723537" y="253845"/>
          <a:ext cx="2529419" cy="2529419"/>
        </a:xfrm>
        <a:prstGeom prst="pie">
          <a:avLst>
            <a:gd name="adj1" fmla="val 7560000"/>
            <a:gd name="adj2" fmla="val 1188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kern="1200"/>
            <a:t>4. Апробация</a:t>
          </a:r>
        </a:p>
      </dsp:txBody>
      <dsp:txXfrm>
        <a:off x="1871086" y="1409549"/>
        <a:ext cx="752803" cy="602242"/>
      </dsp:txXfrm>
    </dsp:sp>
    <dsp:sp modelId="{43CF7286-CE6E-5A40-B0AA-EA5A7D3C1E46}">
      <dsp:nvSpPr>
        <dsp:cNvPr id="0" name=""/>
        <dsp:cNvSpPr/>
      </dsp:nvSpPr>
      <dsp:spPr>
        <a:xfrm>
          <a:off x="1745217" y="186394"/>
          <a:ext cx="2529419" cy="2529419"/>
        </a:xfrm>
        <a:prstGeom prst="pie">
          <a:avLst>
            <a:gd name="adj1" fmla="val 11880000"/>
            <a:gd name="adj2" fmla="val 1620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kern="1200"/>
            <a:t>5. Мониторинг</a:t>
          </a:r>
        </a:p>
      </dsp:txBody>
      <dsp:txXfrm>
        <a:off x="2142095" y="611577"/>
        <a:ext cx="813027" cy="542018"/>
      </dsp:txXfrm>
    </dsp:sp>
    <dsp:sp modelId="{4CFD8EBE-C7B3-1F48-A5A7-0CCBB728E94D}">
      <dsp:nvSpPr>
        <dsp:cNvPr id="0" name=""/>
        <dsp:cNvSpPr/>
      </dsp:nvSpPr>
      <dsp:spPr>
        <a:xfrm>
          <a:off x="1659580" y="29811"/>
          <a:ext cx="2842586" cy="2842586"/>
        </a:xfrm>
        <a:prstGeom prst="circularArrow">
          <a:avLst>
            <a:gd name="adj1" fmla="val 5085"/>
            <a:gd name="adj2" fmla="val 327528"/>
            <a:gd name="adj3" fmla="val 20192361"/>
            <a:gd name="adj4" fmla="val 16200324"/>
            <a:gd name="adj5" fmla="val 5932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4AE39CF-9212-F745-89F2-BA5BDFF9B28F}">
      <dsp:nvSpPr>
        <dsp:cNvPr id="0" name=""/>
        <dsp:cNvSpPr/>
      </dsp:nvSpPr>
      <dsp:spPr>
        <a:xfrm>
          <a:off x="1681554" y="97240"/>
          <a:ext cx="2842586" cy="2842586"/>
        </a:xfrm>
        <a:prstGeom prst="circularArrow">
          <a:avLst>
            <a:gd name="adj1" fmla="val 5085"/>
            <a:gd name="adj2" fmla="val 327528"/>
            <a:gd name="adj3" fmla="val 2912753"/>
            <a:gd name="adj4" fmla="val 20519953"/>
            <a:gd name="adj5" fmla="val 5932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E65ACF2-FD29-8249-95A6-7C3733BA96FD}">
      <dsp:nvSpPr>
        <dsp:cNvPr id="0" name=""/>
        <dsp:cNvSpPr/>
      </dsp:nvSpPr>
      <dsp:spPr>
        <a:xfrm>
          <a:off x="1624166" y="138921"/>
          <a:ext cx="2842586" cy="2842586"/>
        </a:xfrm>
        <a:prstGeom prst="circularArrow">
          <a:avLst>
            <a:gd name="adj1" fmla="val 5085"/>
            <a:gd name="adj2" fmla="val 327528"/>
            <a:gd name="adj3" fmla="val 7232777"/>
            <a:gd name="adj4" fmla="val 3239695"/>
            <a:gd name="adj5" fmla="val 5932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834DFD7-49C8-9649-973D-398BD09C9DA2}">
      <dsp:nvSpPr>
        <dsp:cNvPr id="0" name=""/>
        <dsp:cNvSpPr/>
      </dsp:nvSpPr>
      <dsp:spPr>
        <a:xfrm>
          <a:off x="1566779" y="97240"/>
          <a:ext cx="2842586" cy="2842586"/>
        </a:xfrm>
        <a:prstGeom prst="circularArrow">
          <a:avLst>
            <a:gd name="adj1" fmla="val 5085"/>
            <a:gd name="adj2" fmla="val 327528"/>
            <a:gd name="adj3" fmla="val 11552519"/>
            <a:gd name="adj4" fmla="val 7559718"/>
            <a:gd name="adj5" fmla="val 5932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76ADD5D-35EF-364D-A799-9E3027432DAA}">
      <dsp:nvSpPr>
        <dsp:cNvPr id="0" name=""/>
        <dsp:cNvSpPr/>
      </dsp:nvSpPr>
      <dsp:spPr>
        <a:xfrm>
          <a:off x="1588753" y="29811"/>
          <a:ext cx="2842586" cy="2842586"/>
        </a:xfrm>
        <a:prstGeom prst="circularArrow">
          <a:avLst>
            <a:gd name="adj1" fmla="val 5085"/>
            <a:gd name="adj2" fmla="val 327528"/>
            <a:gd name="adj3" fmla="val 15872148"/>
            <a:gd name="adj4" fmla="val 11880111"/>
            <a:gd name="adj5" fmla="val 5932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3BAB8D8-B9A7-5745-BF89-A2877DC58442}">
      <dsp:nvSpPr>
        <dsp:cNvPr id="0" name=""/>
        <dsp:cNvSpPr/>
      </dsp:nvSpPr>
      <dsp:spPr>
        <a:xfrm>
          <a:off x="2519" y="328903"/>
          <a:ext cx="1101732" cy="66103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KZ" sz="1500" kern="1200"/>
            <a:t>Анализ</a:t>
          </a:r>
          <a:endParaRPr lang="ru-RU" sz="1500" kern="1200"/>
        </a:p>
      </dsp:txBody>
      <dsp:txXfrm>
        <a:off x="21880" y="348264"/>
        <a:ext cx="1063010" cy="622317"/>
      </dsp:txXfrm>
    </dsp:sp>
    <dsp:sp modelId="{7EE93815-E309-8A4D-8F2C-C990FA6A6102}">
      <dsp:nvSpPr>
        <dsp:cNvPr id="0" name=""/>
        <dsp:cNvSpPr/>
      </dsp:nvSpPr>
      <dsp:spPr>
        <a:xfrm>
          <a:off x="1214425" y="522808"/>
          <a:ext cx="233567" cy="273229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100" kern="1200"/>
        </a:p>
      </dsp:txBody>
      <dsp:txXfrm>
        <a:off x="1214425" y="577454"/>
        <a:ext cx="163497" cy="163937"/>
      </dsp:txXfrm>
    </dsp:sp>
    <dsp:sp modelId="{6427DEBC-8ABD-AE47-95D1-82F6B403897F}">
      <dsp:nvSpPr>
        <dsp:cNvPr id="0" name=""/>
        <dsp:cNvSpPr/>
      </dsp:nvSpPr>
      <dsp:spPr>
        <a:xfrm>
          <a:off x="1544945" y="328903"/>
          <a:ext cx="1101732" cy="66103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500" kern="1200"/>
            <a:t>Изменение</a:t>
          </a:r>
        </a:p>
      </dsp:txBody>
      <dsp:txXfrm>
        <a:off x="1564306" y="348264"/>
        <a:ext cx="1063010" cy="622317"/>
      </dsp:txXfrm>
    </dsp:sp>
    <dsp:sp modelId="{78BFDF11-E57F-EE4E-98D1-8EA05801AF8E}">
      <dsp:nvSpPr>
        <dsp:cNvPr id="0" name=""/>
        <dsp:cNvSpPr/>
      </dsp:nvSpPr>
      <dsp:spPr>
        <a:xfrm>
          <a:off x="2756851" y="522808"/>
          <a:ext cx="233567" cy="273229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100" kern="1200"/>
        </a:p>
      </dsp:txBody>
      <dsp:txXfrm>
        <a:off x="2756851" y="577454"/>
        <a:ext cx="163497" cy="163937"/>
      </dsp:txXfrm>
    </dsp:sp>
    <dsp:sp modelId="{B402272E-B918-1841-B7B4-538DFCA1AFC7}">
      <dsp:nvSpPr>
        <dsp:cNvPr id="0" name=""/>
        <dsp:cNvSpPr/>
      </dsp:nvSpPr>
      <dsp:spPr>
        <a:xfrm>
          <a:off x="3087371" y="328903"/>
          <a:ext cx="1101732" cy="66103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500" kern="1200"/>
            <a:t>Апробация</a:t>
          </a:r>
        </a:p>
      </dsp:txBody>
      <dsp:txXfrm>
        <a:off x="3106732" y="348264"/>
        <a:ext cx="1063010" cy="622317"/>
      </dsp:txXfrm>
    </dsp:sp>
    <dsp:sp modelId="{2E13B379-C263-9C4D-AE29-E55FB06A0820}">
      <dsp:nvSpPr>
        <dsp:cNvPr id="0" name=""/>
        <dsp:cNvSpPr/>
      </dsp:nvSpPr>
      <dsp:spPr>
        <a:xfrm>
          <a:off x="4299277" y="522808"/>
          <a:ext cx="233567" cy="273229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100" kern="1200"/>
        </a:p>
      </dsp:txBody>
      <dsp:txXfrm>
        <a:off x="4299277" y="577454"/>
        <a:ext cx="163497" cy="163937"/>
      </dsp:txXfrm>
    </dsp:sp>
    <dsp:sp modelId="{012D4DD9-2611-AB4A-B38A-336CDBC05C52}">
      <dsp:nvSpPr>
        <dsp:cNvPr id="0" name=""/>
        <dsp:cNvSpPr/>
      </dsp:nvSpPr>
      <dsp:spPr>
        <a:xfrm>
          <a:off x="4629797" y="328903"/>
          <a:ext cx="1101732" cy="66103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500" kern="1200"/>
            <a:t>Повторный анализ</a:t>
          </a:r>
        </a:p>
      </dsp:txBody>
      <dsp:txXfrm>
        <a:off x="4649158" y="348264"/>
        <a:ext cx="1063010" cy="622317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2B39BDC-46E6-1841-A168-419A3264D7E0}">
      <dsp:nvSpPr>
        <dsp:cNvPr id="0" name=""/>
        <dsp:cNvSpPr/>
      </dsp:nvSpPr>
      <dsp:spPr>
        <a:xfrm>
          <a:off x="1649944" y="-40735"/>
          <a:ext cx="2297606" cy="2297606"/>
        </a:xfrm>
        <a:prstGeom prst="circularArrow">
          <a:avLst>
            <a:gd name="adj1" fmla="val 4668"/>
            <a:gd name="adj2" fmla="val 272909"/>
            <a:gd name="adj3" fmla="val 13037461"/>
            <a:gd name="adj4" fmla="val 17891974"/>
            <a:gd name="adj5" fmla="val 4847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7A6FA58-5F2C-2E4F-B961-C0146F8D300F}">
      <dsp:nvSpPr>
        <dsp:cNvPr id="0" name=""/>
        <dsp:cNvSpPr/>
      </dsp:nvSpPr>
      <dsp:spPr>
        <a:xfrm>
          <a:off x="2074462" y="302"/>
          <a:ext cx="1448570" cy="724285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500" kern="1200"/>
            <a:t>1. Планирование</a:t>
          </a:r>
        </a:p>
      </dsp:txBody>
      <dsp:txXfrm>
        <a:off x="2109819" y="35659"/>
        <a:ext cx="1377856" cy="653571"/>
      </dsp:txXfrm>
    </dsp:sp>
    <dsp:sp modelId="{5CAF6FEA-7B70-DE44-AF99-E40D6D3054A1}">
      <dsp:nvSpPr>
        <dsp:cNvPr id="0" name=""/>
        <dsp:cNvSpPr/>
      </dsp:nvSpPr>
      <dsp:spPr>
        <a:xfrm>
          <a:off x="2899455" y="825295"/>
          <a:ext cx="1448570" cy="724285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500" kern="1200"/>
            <a:t>2. Реализация</a:t>
          </a:r>
        </a:p>
      </dsp:txBody>
      <dsp:txXfrm>
        <a:off x="2934812" y="860652"/>
        <a:ext cx="1377856" cy="653571"/>
      </dsp:txXfrm>
    </dsp:sp>
    <dsp:sp modelId="{6DA7296C-2124-9F4D-9396-AA52E18D3B71}">
      <dsp:nvSpPr>
        <dsp:cNvPr id="0" name=""/>
        <dsp:cNvSpPr/>
      </dsp:nvSpPr>
      <dsp:spPr>
        <a:xfrm>
          <a:off x="2074462" y="1650289"/>
          <a:ext cx="1448570" cy="724285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500" kern="1200"/>
            <a:t>3. Мониторинг</a:t>
          </a:r>
        </a:p>
      </dsp:txBody>
      <dsp:txXfrm>
        <a:off x="2109819" y="1685646"/>
        <a:ext cx="1377856" cy="653571"/>
      </dsp:txXfrm>
    </dsp:sp>
    <dsp:sp modelId="{2D846B3C-A290-0446-92D3-3A98C284B0F2}">
      <dsp:nvSpPr>
        <dsp:cNvPr id="0" name=""/>
        <dsp:cNvSpPr/>
      </dsp:nvSpPr>
      <dsp:spPr>
        <a:xfrm>
          <a:off x="1249468" y="825295"/>
          <a:ext cx="1448570" cy="724285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500" kern="1200"/>
            <a:t>4. Корректировка</a:t>
          </a:r>
        </a:p>
      </dsp:txBody>
      <dsp:txXfrm>
        <a:off x="1284825" y="860652"/>
        <a:ext cx="1377856" cy="65357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3">
  <dgm:title val=""/>
  <dgm:desc val=""/>
  <dgm:catLst>
    <dgm:cat type="cycle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ch" ptType="node" func="cnt" op="equ" val="2">
        <dgm:alg type="composite">
          <dgm:param type="ar" val="0.9"/>
        </dgm:alg>
        <dgm:shape xmlns:r="http://schemas.openxmlformats.org/officeDocument/2006/relationships" r:blip="">
          <dgm:adjLst/>
        </dgm:shape>
        <dgm:presOf/>
        <dgm:constrLst>
          <dgm:constr type="primFontSz" for="ch" ptType="node" op="equ" val="65"/>
          <dgm:constr type="ctrX" for="ch" forName="node1" refType="w" fact="0.5"/>
          <dgm:constr type="t" for="ch" forName="node1"/>
          <dgm:constr type="w" for="ch" forName="node1" refType="w" fact="0.8"/>
          <dgm:constr type="h" for="ch" forName="node1" refType="w" refFor="ch" refForName="node1" fact="0.5"/>
          <dgm:constr type="ctrX" for="ch" forName="sibTrans" refType="w" fact="0.5"/>
          <dgm:constr type="t" for="ch" forName="sibTrans"/>
          <dgm:constr type="w" for="ch" forName="sibTrans" refType="w" fact="0.8"/>
          <dgm:constr type="h" for="ch" forName="sibTrans" refType="w" refFor="ch" refForName="node1" fact="0.5"/>
          <dgm:constr type="userA" for="ch" forName="sibTrans" refType="w" fact="1.07"/>
          <dgm:constr type="ctrX" for="ch" forName="node2" refType="w" fact="0.5"/>
          <dgm:constr type="b" for="ch" forName="node2" refType="h"/>
          <dgm:constr type="w" for="ch" forName="node2" refType="w" fact="0.8"/>
          <dgm:constr type="h" for="ch" forName="node2" refType="w" refFor="ch" refForName="node1" fact="0.5"/>
          <dgm:constr type="l" for="ch" forName="sp1"/>
          <dgm:constr type="t" for="ch" forName="sp1" refType="h" fact="0.5"/>
          <dgm:constr type="w" for="ch" forName="sp1" val="1"/>
          <dgm:constr type="h" for="ch" forName="sp1" val="1"/>
          <dgm:constr type="r" for="ch" forName="sp2" refType="w"/>
          <dgm:constr type="t" for="ch" forName="sp2" refType="h" fact="0.5"/>
          <dgm:constr type="w" for="ch" forName="sp2" val="1"/>
          <dgm:constr type="h" for="ch" forName="sp2" val="1"/>
        </dgm:constrLst>
        <dgm:ruleLst/>
      </dgm:if>
      <dgm:else name="Name3">
        <dgm:alg type="composite"/>
        <dgm:shape xmlns:r="http://schemas.openxmlformats.org/officeDocument/2006/relationships" r:blip="">
          <dgm:adjLst/>
        </dgm:shape>
        <dgm:presOf/>
        <dgm:constrLst>
          <dgm:constr type="primFontSz" for="ch" ptType="node" op="equ" val="65"/>
        </dgm:constrLst>
        <dgm:ruleLst/>
      </dgm:else>
    </dgm:choose>
    <dgm:choose name="Name4">
      <dgm:if name="Name5" axis="ch" ptType="node" func="cnt" op="equ" val="2">
        <dgm:layoutNode name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1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sibTrans" styleLbl="bgShp">
          <dgm:choose name="Name6">
            <dgm:if name="Name7" func="var" arg="dir" op="equ" val="norm">
              <dgm:alg type="conn">
                <dgm:param type="connRout" val="longCurve"/>
                <dgm:param type="begPts" val="midR"/>
                <dgm:param type="endPts" val="midL"/>
                <dgm:param type="dstNode" val="node1"/>
              </dgm:alg>
              <dgm:shape xmlns:r="http://schemas.openxmlformats.org/officeDocument/2006/relationships" type="conn" r:blip="" zOrderOff="-2">
                <dgm:adjLst/>
              </dgm:shape>
              <dgm:presOf axis="ch" ptType="sibTrans"/>
              <dgm:constrLst>
                <dgm:constr type="userA"/>
                <dgm:constr type="diam" refType="userA" fact="-1"/>
                <dgm:constr type="wArH" refType="userA" fact="0.05"/>
                <dgm:constr type="hArH" refType="userA" fact="0.1"/>
                <dgm:constr type="stemThick" refType="userA" fact="0.06"/>
                <dgm:constr type="begPad" refType="connDist" fact="-0.2"/>
                <dgm:constr type="endPad" refType="connDist" fact="0.05"/>
              </dgm:constrLst>
            </dgm:if>
            <dgm:else name="Name8">
              <dgm:alg type="conn">
                <dgm:param type="connRout" val="longCurve"/>
                <dgm:param type="begPts" val="midL"/>
                <dgm:param type="endPts" val="midR"/>
                <dgm:param type="dstNode" val="node1"/>
              </dgm:alg>
              <dgm:shape xmlns:r="http://schemas.openxmlformats.org/officeDocument/2006/relationships" type="conn" r:blip="" zOrderOff="-2">
                <dgm:adjLst/>
              </dgm:shape>
              <dgm:presOf axis="ch" ptType="sibTrans"/>
              <dgm:constrLst>
                <dgm:constr type="userA"/>
                <dgm:constr type="diam" refType="userA"/>
                <dgm:constr type="wArH" refType="userA" fact="0.05"/>
                <dgm:constr type="hArH" refType="userA" fact="0.1"/>
                <dgm:constr type="stemThick" refType="userA" fact="0.06"/>
                <dgm:constr type="begPad" refType="connDist" fact="-0.2"/>
                <dgm:constr type="endPad" refType="connDist" fact="0.05"/>
              </dgm:constrLst>
            </dgm:else>
          </dgm:choose>
          <dgm:ruleLst/>
        </dgm:layoutNode>
        <dgm:layoutNode name="node2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2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sp1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sp2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if>
      <dgm:else name="Name9">
        <dgm:layoutNode name="cycle">
          <dgm:choose name="Name10">
            <dgm:if name="Name11" func="var" arg="dir" op="equ" val="norm">
              <dgm:alg type="cycle">
                <dgm:param type="stAng" val="0"/>
                <dgm:param type="spanAng" val="360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diam" refType="w"/>
                <dgm:constr type="w" for="ch" ptType="node" refType="w"/>
                <dgm:constr type="sibSp" val="15"/>
                <dgm:constr type="userA" for="ch" ptType="sibTrans" refType="diam" op="equ" fact="-1"/>
                <dgm:constr type="wArH" for="ch" ptType="sibTrans" refType="diam" op="equ" fact="0.05"/>
                <dgm:constr type="hArH" for="ch" ptType="sibTrans" refType="diam" op="equ" fact="0.1"/>
                <dgm:constr type="stemThick" for="ch" ptType="sibTrans" refType="diam" op="equ" fact="0.065"/>
                <dgm:constr type="primFontSz" for="ch" ptType="node" op="equ"/>
              </dgm:constrLst>
            </dgm:if>
            <dgm:else name="Name12">
              <dgm:alg type="cycle">
                <dgm:param type="stAng" val="0"/>
                <dgm:param type="spanAng" val="-360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diam" refType="w"/>
                <dgm:constr type="w" for="ch" ptType="node" refType="w"/>
                <dgm:constr type="sibSp" val="15"/>
                <dgm:constr type="userA" for="ch" ptType="sibTrans" refType="diam" op="equ"/>
                <dgm:constr type="wArH" for="ch" ptType="sibTrans" refType="diam" op="equ" fact="0.05"/>
                <dgm:constr type="hArH" for="ch" ptType="sibTrans" refType="diam" op="equ" fact="0.1"/>
                <dgm:constr type="stemThick" for="ch" ptType="sibTrans" refType="diam" op="equ" fact="0.065"/>
                <dgm:constr type="primFontSz" for="ch" ptType="node" op="equ"/>
              </dgm:constrLst>
            </dgm:else>
          </dgm:choose>
          <dgm:ruleLst/>
          <dgm:forEach name="nodesFirstNodeForEach" axis="ch" ptType="node" cnt="1">
            <dgm:layoutNode name="nodeFirstNode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h" refType="w" fact="0.5"/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forEach name="sibTransForEach" axis="followSib" ptType="sibTrans" cnt="1">
              <dgm:layoutNode name="sibTransFirstNode" styleLbl="bgShp">
                <dgm:choose name="Name13">
                  <dgm:if name="Name14" func="var" arg="dir" op="equ" val="norm">
                    <dgm:alg type="conn">
                      <dgm:param type="connRout" val="longCurve"/>
                      <dgm:param type="begPts" val="midR"/>
                      <dgm:param type="endPts" val="midL"/>
                      <dgm:param type="dstNode" val="nodeFirstNode"/>
                    </dgm:alg>
                  </dgm:if>
                  <dgm:else name="Name15">
                    <dgm:alg type="conn">
                      <dgm:param type="connRout" val="longCurve"/>
                      <dgm:param type="begPts" val="midL"/>
                      <dgm:param type="endPts" val="midR"/>
                      <dgm:param type="dstNode" val="nodeFirstNode"/>
                    </dgm:alg>
                  </dgm:else>
                </dgm:choose>
                <dgm:shape xmlns:r="http://schemas.openxmlformats.org/officeDocument/2006/relationships" type="conn" r:blip="" zOrderOff="-2">
                  <dgm:adjLst/>
                </dgm:shape>
                <dgm:presOf axis="self"/>
                <dgm:choose name="Name16">
                  <dgm:if name="Name17" axis="par ch" ptType="doc node" func="cnt" op="equ" val="3">
                    <dgm:constrLst>
                      <dgm:constr type="userA"/>
                      <dgm:constr type="diam" refType="userA" fact="1.01"/>
                      <dgm:constr type="begPad" refType="connDist" fact="-0.2"/>
                      <dgm:constr type="endPad" refType="connDist" fact="0.05"/>
                    </dgm:constrLst>
                  </dgm:if>
                  <dgm:if name="Name18" axis="par ch" ptType="doc node" func="cnt" op="equ" val="4">
                    <dgm:constrLst>
                      <dgm:constr type="userA"/>
                      <dgm:constr type="diam" refType="userA" fact="1.26"/>
                      <dgm:constr type="begPad" refType="connDist" fact="-0.2"/>
                      <dgm:constr type="endPad" refType="connDist" fact="0.05"/>
                    </dgm:constrLst>
                  </dgm:if>
                  <dgm:if name="Name19" axis="par ch" ptType="doc node" func="cnt" op="equ" val="5">
                    <dgm:constrLst>
                      <dgm:constr type="userA"/>
                      <dgm:constr type="diam" refType="userA" fact="1.04"/>
                      <dgm:constr type="begPad" refType="connDist" fact="-0.2"/>
                      <dgm:constr type="endPad" refType="connDist" fact="0.05"/>
                    </dgm:constrLst>
                  </dgm:if>
                  <dgm:if name="Name20" axis="par ch" ptType="doc node" func="cnt" op="equ" val="6">
                    <dgm:constrLst>
                      <dgm:constr type="userA"/>
                      <dgm:constr type="diam" refType="userA" fact="1.1"/>
                      <dgm:constr type="begPad" refType="connDist" fact="-0.2"/>
                      <dgm:constr type="endPad" refType="connDist" fact="0.05"/>
                    </dgm:constrLst>
                  </dgm:if>
                  <dgm:else name="Name21">
                    <dgm:constrLst>
                      <dgm:constr type="userA"/>
                      <dgm:constr type="diam" refType="userA" fact="1.04"/>
                      <dgm:constr type="begPad" refType="connDist" fact="-0.2"/>
                      <dgm:constr type="endPad" refType="connDist" fact="0.05"/>
                    </dgm:constrLst>
                  </dgm:else>
                </dgm:choose>
                <dgm:ruleLst/>
              </dgm:layoutNode>
            </dgm:forEach>
          </dgm:forEach>
          <dgm:forEach name="followingNodesForEach" axis="ch" ptType="node" st="2">
            <dgm:layoutNode name="nodeFollowingNodes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h" refType="w" fact="0.5"/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forEach>
        </dgm:layoutNode>
      </dgm:else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target1">
  <dgm:title val=""/>
  <dgm:desc val=""/>
  <dgm:catLst>
    <dgm:cat type="relationship" pri="25000"/>
    <dgm:cat type="convert" pri="2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ite">
    <dgm:varLst>
      <dgm:chMax val="5"/>
      <dgm:dir/>
      <dgm:resizeHandles val="exact"/>
    </dgm:varLst>
    <dgm:alg type="composite">
      <dgm:param type="ar" val="1.25"/>
    </dgm:alg>
    <dgm:shape xmlns:r="http://schemas.openxmlformats.org/officeDocument/2006/relationships" r:blip="">
      <dgm:adjLst/>
    </dgm:shape>
    <dgm:presOf/>
    <dgm:choose name="Name0">
      <dgm:if name="Name1" func="var" arg="dir" op="equ" val="norm">
        <dgm:choose name="Name2">
          <dgm:if name="Name3" axis="ch" ptType="node" func="cnt" op="equ" val="0">
            <dgm:constrLst/>
          </dgm:if>
          <dgm:if name="Name4" axis="ch" ptType="node" func="cnt" op="equ" val="1">
            <dgm:constrLst>
              <dgm:constr type="primFontSz" for="des" ptType="node" op="equ" val="65"/>
              <dgm:constr type="w" for="ch" forName="circle1" refType="w" fact="0.6"/>
              <dgm:constr type="h" for="ch" forName="circle1" refType="w" refFor="ch" refForName="circle1"/>
              <dgm:constr type="ctrX" for="ch" forName="circle1" refType="w" fact="0.3"/>
              <dgm:constr type="ctrY" for="ch" forName="circle1" refType="h" fact="0.625"/>
              <dgm:constr type="w" for="ch" forName="text1" refType="w" fact="0.3"/>
              <dgm:constr type="h" for="ch" forName="text1" refType="h" fact="0.3125"/>
              <dgm:constr type="r" for="ch" forName="text1" refType="w"/>
              <dgm:constr type="t" for="ch" forName="text1"/>
              <dgm:constr type="l" for="ch" forName="line1" refType="w" fact="0.625"/>
              <dgm:constr type="ctrY" for="ch" forName="line1" refType="ctrY" refFor="ch" refForName="text1"/>
              <dgm:constr type="r" for="ch" forName="line1" refType="l" refFor="ch" refForName="text1"/>
              <dgm:constr type="h" for="ch" forName="line1"/>
              <dgm:constr type="l" for="ch" forName="d1" refType="w" fact="0.3"/>
              <dgm:constr type="b" for="ch" forName="d1" refType="h" fact="0.625"/>
              <dgm:constr type="w" for="ch" forName="d1" refType="w" fact="0.32475"/>
              <dgm:constr type="h" for="ch" forName="d1" refType="h" fact="0.469"/>
            </dgm:constrLst>
          </dgm:if>
          <dgm:if name="Name5" axis="ch" ptType="node" func="cnt" op="equ" val="2">
            <dgm:constrLst>
              <dgm:constr type="primFontSz" for="des" ptType="node" op="equ" val="65"/>
              <dgm:constr type="w" for="ch" forName="circle1" refType="w" fact="0.2"/>
              <dgm:constr type="h" for="ch" forName="circle1" refType="w" refFor="ch" refForName="circle1"/>
              <dgm:constr type="ctrX" for="ch" forName="circle1" refType="w" fact="0.3"/>
              <dgm:constr type="ctrY" for="ch" forName="circle1" refType="h" fact="0.625"/>
              <dgm:constr type="w" for="ch" forName="text1" refType="w" fact="0.3"/>
              <dgm:constr type="h" for="ch" forName="text1" refType="h" fact="0.3125"/>
              <dgm:constr type="r" for="ch" forName="text1" refType="w"/>
              <dgm:constr type="t" for="ch" forName="text1"/>
              <dgm:constr type="l" for="ch" forName="line1" refType="w" fact="0.625"/>
              <dgm:constr type="ctrY" for="ch" forName="line1" refType="ctrY" refFor="ch" refForName="text1"/>
              <dgm:constr type="w" for="ch" forName="line1" refType="w" fact="0.075"/>
              <dgm:constr type="h" for="ch" forName="line1"/>
              <dgm:constr type="l" for="ch" forName="d1" refType="w" fact="0.3"/>
              <dgm:constr type="b" for="ch" forName="d1" refType="h" fact="0.625"/>
              <dgm:constr type="w" for="ch" forName="d1" refType="w" fact="0.32475"/>
              <dgm:constr type="h" for="ch" forName="d1" refType="h" fact="0.469"/>
              <dgm:constr type="w" for="ch" forName="circle2" refType="w" fact="0.6"/>
              <dgm:constr type="h" for="ch" forName="circle2" refType="w" refFor="ch" refForName="circle2"/>
              <dgm:constr type="ctrX" for="ch" forName="circle2" refType="w" fact="0.3"/>
              <dgm:constr type="ctrY" for="ch" forName="circle2" refType="h" fact="0.625"/>
              <dgm:constr type="w" for="ch" forName="text2" refType="w" fact="0.3"/>
              <dgm:constr type="h" for="ch" forName="text2" refType="h" fact="0.3125"/>
              <dgm:constr type="r" for="ch" forName="text2" refType="w"/>
              <dgm:constr type="t" for="ch" forName="text2" refType="b" refFor="ch" refForName="text1"/>
              <dgm:constr type="l" for="ch" forName="line2" refType="w" fact="0.625"/>
              <dgm:constr type="ctrY" for="ch" forName="line2" refType="ctrY" refFor="ch" refForName="text2"/>
              <dgm:constr type="w" for="ch" forName="line2" refType="w" fact="0.075"/>
              <dgm:constr type="h" for="ch" forName="line2"/>
              <dgm:constr type="l" for="ch" forName="d2" refType="w" fact="0.44325"/>
              <dgm:constr type="b" for="ch" forName="d2" refType="h" fact="0.7975"/>
              <dgm:constr type="w" for="ch" forName="d2" refType="w" fact="0.1815"/>
              <dgm:constr type="h" for="ch" forName="d2" refType="h" fact="0.3283"/>
            </dgm:constrLst>
          </dgm:if>
          <dgm:if name="Name6" axis="ch" ptType="node" func="cnt" op="equ" val="3">
            <dgm:constrLst>
              <dgm:constr type="primFontSz" for="des" ptType="node" op="equ" val="65"/>
              <dgm:constr type="w" for="ch" forName="circle1" refType="w" fact="0.12"/>
              <dgm:constr type="h" for="ch" forName="circle1" refType="w" refFor="ch" refForName="circle1"/>
              <dgm:constr type="ctrX" for="ch" forName="circle1" refType="w" fact="0.3"/>
              <dgm:constr type="ctrY" for="ch" forName="circle1" refType="h" fact="0.625"/>
              <dgm:constr type="w" for="ch" forName="text1" refType="w" fact="0.3"/>
              <dgm:constr type="h" for="ch" forName="text1" refType="h" fact="0.21875"/>
              <dgm:constr type="r" for="ch" forName="text1" refType="w"/>
              <dgm:constr type="t" for="ch" forName="text1"/>
              <dgm:constr type="l" for="ch" forName="line1" refType="w" fact="0.625"/>
              <dgm:constr type="ctrY" for="ch" forName="line1" refType="ctrY" refFor="ch" refForName="text1"/>
              <dgm:constr type="w" for="ch" forName="line1" refType="w" fact="0.075"/>
              <dgm:constr type="h" for="ch" forName="line1"/>
              <dgm:constr type="l" for="ch" forName="d1" refType="w" fact="0.3"/>
              <dgm:constr type="b" for="ch" forName="d1" refType="h" fact="0.625"/>
              <dgm:constr type="w" for="ch" forName="d1" refType="w" fact="0.3247"/>
              <dgm:constr type="h" for="ch" forName="d1" refType="h" fact="0.5155"/>
              <dgm:constr type="w" for="ch" forName="circle2" refType="w" fact="0.36"/>
              <dgm:constr type="h" for="ch" forName="circle2" refType="w" refFor="ch" refForName="circle2"/>
              <dgm:constr type="ctrX" for="ch" forName="circle2" refType="w" fact="0.3"/>
              <dgm:constr type="ctrY" for="ch" forName="circle2" refType="h" fact="0.625"/>
              <dgm:constr type="w" for="ch" forName="text2" refType="w" fact="0.3"/>
              <dgm:constr type="h" for="ch" forName="text2" refType="h" fact="0.21875"/>
              <dgm:constr type="r" for="ch" forName="text2" refType="w"/>
              <dgm:constr type="t" for="ch" forName="text2" refType="b" refFor="ch" refForName="text1"/>
              <dgm:constr type="l" for="ch" forName="line2" refType="w" fact="0.625"/>
              <dgm:constr type="ctrY" for="ch" forName="line2" refType="ctrY" refFor="ch" refForName="text2"/>
              <dgm:constr type="w" for="ch" forName="line2" refType="w" fact="0.075"/>
              <dgm:constr type="h" for="ch" forName="line2"/>
              <dgm:constr type="l" for="ch" forName="d2" refType="w" fact="0.386"/>
              <dgm:constr type="b" for="ch" forName="d2" refType="h" fact="0.72969"/>
              <dgm:constr type="w" for="ch" forName="d2" refType="w" fact="0.2387"/>
              <dgm:constr type="h" for="ch" forName="d2" refType="h" fact="0.4017"/>
              <dgm:constr type="w" for="ch" forName="circle3" refType="w" fact="0.6"/>
              <dgm:constr type="h" for="ch" forName="circle3" refType="w" refFor="ch" refForName="circle3"/>
              <dgm:constr type="ctrX" for="ch" forName="circle3" refType="ctrX" refFor="ch" refForName="circle1"/>
              <dgm:constr type="ctrY" for="ch" forName="circle3" refType="ctrY" refFor="ch" refForName="circle1"/>
              <dgm:constr type="w" for="ch" forName="text3" refType="w" fact="0.3"/>
              <dgm:constr type="h" for="ch" forName="text3" refType="h" fact="0.21875"/>
              <dgm:constr type="r" for="ch" forName="text3" refType="w"/>
              <dgm:constr type="t" for="ch" forName="text3" refType="b" refFor="ch" refForName="text2"/>
              <dgm:constr type="l" for="ch" forName="line3" refType="w" fact="0.625"/>
              <dgm:constr type="ctrY" for="ch" forName="line3" refType="ctrY" refFor="ch" refForName="text3"/>
              <dgm:constr type="w" for="ch" forName="line3" refType="w" fact="0.075"/>
              <dgm:constr type="h" for="ch" forName="line3"/>
              <dgm:constr type="l" for="ch" forName="d3" refType="w" fact="0.47175"/>
              <dgm:constr type="b" for="ch" forName="d3" refType="h" fact="0.83375"/>
              <dgm:constr type="w" for="ch" forName="d3" refType="w" fact="0.1527"/>
              <dgm:constr type="h" for="ch" forName="d3" refType="h" fact="0.287"/>
            </dgm:constrLst>
          </dgm:if>
          <dgm:if name="Name7" axis="ch" ptType="node" func="cnt" op="equ" val="4">
            <dgm:constrLst>
              <dgm:constr type="primFontSz" for="des" ptType="node" op="equ" val="65"/>
              <dgm:constr type="w" for="ch" forName="circle1" refType="w" fact="0.0857"/>
              <dgm:constr type="h" for="ch" forName="circle1" refType="w" refFor="ch" refForName="circle1"/>
              <dgm:constr type="ctrX" for="ch" forName="circle1" refType="w" fact="0.3"/>
              <dgm:constr type="ctrY" for="ch" forName="circle1" refType="h" fact="0.625"/>
              <dgm:constr type="w" for="ch" forName="text1" refType="w" fact="0.3"/>
              <dgm:constr type="h" for="ch" forName="text1" refType="h" fact="0.17938"/>
              <dgm:constr type="r" for="ch" forName="text1" refType="w"/>
              <dgm:constr type="t" for="ch" forName="text1"/>
              <dgm:constr type="l" for="ch" forName="line1" refType="w" fact="0.625"/>
              <dgm:constr type="ctrY" for="ch" forName="line1" refType="ctrY" refFor="ch" refForName="text1"/>
              <dgm:constr type="w" for="ch" forName="line1" refType="w" fact="0.075"/>
              <dgm:constr type="h" for="ch" forName="line1"/>
              <dgm:constr type="l" for="ch" forName="d1" refType="w" fact="0.295"/>
              <dgm:constr type="b" for="ch" forName="d1" refType="h" fact="0.62"/>
              <dgm:constr type="w" for="ch" forName="d1" refType="w" fact="0.33"/>
              <dgm:constr type="h" for="ch" forName="d1" refType="h" fact="0.53"/>
              <dgm:constr type="w" for="ch" forName="circle2" refType="w" fact="0.2571"/>
              <dgm:constr type="h" for="ch" forName="circle2" refType="w" refFor="ch" refForName="circle2"/>
              <dgm:constr type="ctrX" for="ch" forName="circle2" refType="w" fact="0.3"/>
              <dgm:constr type="ctrY" for="ch" forName="circle2" refType="h" fact="0.625"/>
              <dgm:constr type="w" for="ch" forName="text2" refType="w" fact="0.3"/>
              <dgm:constr type="h" for="ch" forName="text2" refType="h" fact="0.17938"/>
              <dgm:constr type="r" for="ch" forName="text2" refType="w"/>
              <dgm:constr type="t" for="ch" forName="text2" refType="b" refFor="ch" refForName="text1"/>
              <dgm:constr type="l" for="ch" forName="line2" refType="w" fact="0.625"/>
              <dgm:constr type="ctrY" for="ch" forName="line2" refType="ctrY" refFor="ch" refForName="text2"/>
              <dgm:constr type="w" for="ch" forName="line2" refType="w" fact="0.075"/>
              <dgm:constr type="h" for="ch" forName="line2"/>
              <dgm:constr type="l" for="ch" forName="d2" refType="w" fact="0.36625"/>
              <dgm:constr type="b" for="ch" forName="d2" refType="h" fact="0.70438"/>
              <dgm:constr type="w" for="ch" forName="d2" refType="w" fact="0.2585"/>
              <dgm:constr type="h" for="ch" forName="d2" refType="h" fact="0.43525"/>
              <dgm:constr type="w" for="ch" forName="circle3" refType="w" fact="0.4285"/>
              <dgm:constr type="h" for="ch" forName="circle3" refType="w" refFor="ch" refForName="circle3"/>
              <dgm:constr type="ctrX" for="ch" forName="circle3" refType="ctrX" refFor="ch" refForName="circle1"/>
              <dgm:constr type="ctrY" for="ch" forName="circle3" refType="ctrY" refFor="ch" refForName="circle1"/>
              <dgm:constr type="w" for="ch" forName="text3" refType="w" fact="0.3"/>
              <dgm:constr type="h" for="ch" forName="text3" refType="h" fact="0.17938"/>
              <dgm:constr type="r" for="ch" forName="text3" refType="w"/>
              <dgm:constr type="t" for="ch" forName="text3" refType="b" refFor="ch" refForName="text2"/>
              <dgm:constr type="l" for="ch" forName="line3" refType="w" fact="0.625"/>
              <dgm:constr type="ctrY" for="ch" forName="line3" refType="ctrY" refFor="ch" refForName="text3"/>
              <dgm:constr type="w" for="ch" forName="line3" refType="w" fact="0.075"/>
              <dgm:constr type="h" for="ch" forName="line3"/>
              <dgm:constr type="l" for="ch" forName="d3" refType="w" fact="0.4255"/>
              <dgm:constr type="b" for="ch" forName="d3" refType="h" fact="0.78031"/>
              <dgm:constr type="w" for="ch" forName="d3" refType="w" fact="0.1995"/>
              <dgm:constr type="h" for="ch" forName="d3" refType="h" fact="0.332"/>
              <dgm:constr type="w" for="ch" forName="circle4" refType="w" fact="0.6"/>
              <dgm:constr type="h" for="ch" forName="circle4" refType="w" refFor="ch" refForName="circle4"/>
              <dgm:constr type="ctrX" for="ch" forName="circle4" refType="ctrX" refFor="ch" refForName="circle1"/>
              <dgm:constr type="ctrY" for="ch" forName="circle4" refType="ctrY" refFor="ch" refForName="circle1"/>
              <dgm:constr type="w" for="ch" forName="text4" refType="w" fact="0.3"/>
              <dgm:constr type="h" for="ch" forName="text4" refType="h" fact="0.17938"/>
              <dgm:constr type="r" for="ch" forName="text4" refType="w"/>
              <dgm:constr type="t" for="ch" forName="text4" refType="b" refFor="ch" refForName="text3"/>
              <dgm:constr type="l" for="ch" forName="line4" refType="w" fact="0.625"/>
              <dgm:constr type="ctrY" for="ch" forName="line4" refType="ctrY" refFor="ch" refForName="text4"/>
              <dgm:constr type="w" for="ch" forName="line4" refType="w" fact="0.075"/>
              <dgm:constr type="h" for="ch" forName="line4"/>
              <dgm:constr type="l" for="ch" forName="d4" refType="w" fact="0.48525"/>
              <dgm:constr type="b" for="ch" forName="d4" refType="h" fact="0.85594"/>
              <dgm:constr type="w" for="ch" forName="d4" refType="w" fact="0.1394"/>
              <dgm:constr type="h" for="ch" forName="d4" refType="h" fact="0.2282"/>
            </dgm:constrLst>
          </dgm:if>
          <dgm:if name="Name8" axis="ch" ptType="node" func="cnt" op="gte" val="5">
            <dgm:constrLst>
              <dgm:constr type="primFontSz" for="des" ptType="node" op="equ" val="65"/>
              <dgm:constr type="w" for="ch" forName="circle1" refType="w" fact="0.0667"/>
              <dgm:constr type="h" for="ch" forName="circle1" refType="w" refFor="ch" refForName="circle1"/>
              <dgm:constr type="ctrX" for="ch" forName="circle1" refType="w" fact="0.3"/>
              <dgm:constr type="ctrY" for="ch" forName="circle1" refType="h" fact="0.625"/>
              <dgm:constr type="w" for="ch" forName="text1" refType="w" fact="0.3"/>
              <dgm:constr type="h" for="ch" forName="text1" refType="h" fact="0.1324"/>
              <dgm:constr type="r" for="ch" forName="text1" refType="w"/>
              <dgm:constr type="ctrY" for="ch" forName="text1" refType="h" fact="0.13"/>
              <dgm:constr type="l" for="ch" forName="line1" refType="w" fact="0.625"/>
              <dgm:constr type="ctrY" for="ch" forName="line1" refType="ctrY" refFor="ch" refForName="text1"/>
              <dgm:constr type="w" for="ch" forName="line1" refType="w" fact="0.075"/>
              <dgm:constr type="h" for="ch" forName="line1"/>
              <dgm:constr type="l" for="ch" forName="d1" refType="w" fact="0.3"/>
              <dgm:constr type="b" for="ch" forName="d1" refType="h" fact="0.625"/>
              <dgm:constr type="w" for="ch" forName="d1" refType="w" fact="0.3245"/>
              <dgm:constr type="h" for="ch" forName="d1" refType="h" fact="0.495"/>
              <dgm:constr type="w" for="ch" forName="circle2" refType="w" fact="0.2"/>
              <dgm:constr type="h" for="ch" forName="circle2" refType="w" refFor="ch" refForName="circle2"/>
              <dgm:constr type="ctrX" for="ch" forName="circle2" refType="w" fact="0.3"/>
              <dgm:constr type="ctrY" for="ch" forName="circle2" refType="h" fact="0.625"/>
              <dgm:constr type="w" for="ch" forName="text2" refType="w" fact="0.3"/>
              <dgm:constr type="h" for="ch" forName="text2" refType="h" fact="0.1324"/>
              <dgm:constr type="r" for="ch" forName="text2" refType="w"/>
              <dgm:constr type="ctrY" for="ch" forName="text2" refType="h" fact="0.27"/>
              <dgm:constr type="l" for="ch" forName="line2" refType="w" fact="0.625"/>
              <dgm:constr type="ctrY" for="ch" forName="line2" refType="ctrY" refFor="ch" refForName="text2"/>
              <dgm:constr type="w" for="ch" forName="line2" refType="w" fact="0.075"/>
              <dgm:constr type="h" for="ch" forName="line2"/>
              <dgm:constr type="l" for="ch" forName="d2" refType="w" fact="0.3498"/>
              <dgm:constr type="b" for="ch" forName="d2" refType="h" fact="0.682"/>
              <dgm:constr type="w" for="ch" forName="d2" refType="w" fact="0.275"/>
              <dgm:constr type="h" for="ch" forName="d2" refType="h" fact="0.41215"/>
              <dgm:constr type="w" for="ch" forName="circle3" refType="w" fact="0.3334"/>
              <dgm:constr type="h" for="ch" forName="circle3" refType="w" refFor="ch" refForName="circle3"/>
              <dgm:constr type="ctrX" for="ch" forName="circle3" refType="ctrX" refFor="ch" refForName="circle1"/>
              <dgm:constr type="ctrY" for="ch" forName="circle3" refType="ctrY" refFor="ch" refForName="circle1"/>
              <dgm:constr type="w" for="ch" forName="text3" refType="w" fact="0.3"/>
              <dgm:constr type="h" for="ch" forName="text3" refType="h" fact="0.1324"/>
              <dgm:constr type="r" for="ch" forName="text3" refType="w"/>
              <dgm:constr type="ctrY" for="ch" forName="text3" refType="h" fact="0.41"/>
              <dgm:constr type="l" for="ch" forName="line3" refType="w" fact="0.625"/>
              <dgm:constr type="ctrY" for="ch" forName="line3" refType="ctrY" refFor="ch" refForName="text3"/>
              <dgm:constr type="w" for="ch" forName="line3" refType="w" fact="0.075"/>
              <dgm:constr type="h" for="ch" forName="line3"/>
              <dgm:constr type="l" for="ch" forName="d3" refType="w" fact="0.394"/>
              <dgm:constr type="b" for="ch" forName="d3" refType="h" fact="0.735"/>
              <dgm:constr type="w" for="ch" forName="d3" refType="w" fact="0.231"/>
              <dgm:constr type="h" for="ch" forName="d3" refType="h" fact="0.325"/>
              <dgm:constr type="w" for="ch" forName="circle4" refType="w" fact="0.4667"/>
              <dgm:constr type="h" for="ch" forName="circle4" refType="w" refFor="ch" refForName="circle4"/>
              <dgm:constr type="ctrX" for="ch" forName="circle4" refType="ctrX" refFor="ch" refForName="circle1"/>
              <dgm:constr type="ctrY" for="ch" forName="circle4" refType="ctrY" refFor="ch" refForName="circle1"/>
              <dgm:constr type="w" for="ch" forName="text4" refType="w" fact="0.3"/>
              <dgm:constr type="h" for="ch" forName="text4" refType="h" fact="0.1324"/>
              <dgm:constr type="r" for="ch" forName="text4" refType="w"/>
              <dgm:constr type="ctrY" for="ch" forName="text4" refType="h" fact="0.547"/>
              <dgm:constr type="l" for="ch" forName="line4" refType="w" fact="0.625"/>
              <dgm:constr type="ctrY" for="ch" forName="line4" refType="ctrY" refFor="ch" refForName="text4"/>
              <dgm:constr type="w" for="ch" forName="line4" refType="w" fact="0.075"/>
              <dgm:constr type="h" for="ch" forName="line4"/>
              <dgm:constr type="l" for="ch" forName="d4" refType="w" fact="0.446"/>
              <dgm:constr type="b" for="ch" forName="d4" refType="h" fact="0.795"/>
              <dgm:constr type="w" for="ch" forName="d4" refType="w" fact="0.179"/>
              <dgm:constr type="h" for="ch" forName="d4" refType="h" fact="0.248"/>
              <dgm:constr type="w" for="ch" forName="circle5" refType="w" fact="0.6"/>
              <dgm:constr type="h" for="ch" forName="circle5" refType="w" refFor="ch" refForName="circle5"/>
              <dgm:constr type="ctrX" for="ch" forName="circle5" refType="ctrX" refFor="ch" refForName="circle1"/>
              <dgm:constr type="ctrY" for="ch" forName="circle5" refType="ctrY" refFor="ch" refForName="circle1"/>
              <dgm:constr type="w" for="ch" forName="text5" refType="w" fact="0.3"/>
              <dgm:constr type="h" for="ch" forName="text5" refType="h" fact="0.1324"/>
              <dgm:constr type="r" for="ch" forName="text5" refType="w"/>
              <dgm:constr type="ctrY" for="ch" forName="text5" refType="h" fact="0.68"/>
              <dgm:constr type="l" for="ch" forName="line5" refType="w" fact="0.625"/>
              <dgm:constr type="ctrY" for="ch" forName="line5" refType="ctrY" refFor="ch" refForName="text5"/>
              <dgm:constr type="w" for="ch" forName="line5" refType="w" fact="0.075"/>
              <dgm:constr type="h" for="ch" forName="line5"/>
              <dgm:constr type="l" for="ch" forName="d5" refType="w" fact="0.495"/>
              <dgm:constr type="b" for="ch" forName="d5" refType="h" fact="0.855"/>
              <dgm:constr type="w" for="ch" forName="d5" refType="w" fact="0.13"/>
              <dgm:constr type="h" for="ch" forName="d5" refType="h" fact="0.175"/>
            </dgm:constrLst>
          </dgm:if>
          <dgm:else name="Name9"/>
        </dgm:choose>
      </dgm:if>
      <dgm:else name="Name10">
        <dgm:choose name="Name11">
          <dgm:if name="Name12" axis="ch" ptType="node" func="cnt" op="equ" val="0">
            <dgm:constrLst/>
          </dgm:if>
          <dgm:if name="Name13" axis="ch" ptType="node" func="cnt" op="equ" val="1">
            <dgm:constrLst>
              <dgm:constr type="primFontSz" for="des" ptType="node" op="equ" val="65"/>
              <dgm:constr type="w" for="ch" forName="circle1" refType="w" fact="0.6"/>
              <dgm:constr type="h" for="ch" forName="circle1" refType="w" refFor="ch" refForName="circle1"/>
              <dgm:constr type="ctrX" for="ch" forName="circle1" refType="w" fact="0.7"/>
              <dgm:constr type="ctrY" for="ch" forName="circle1" refType="h" fact="0.625"/>
              <dgm:constr type="w" for="ch" forName="text1" refType="w" fact="0.3"/>
              <dgm:constr type="h" for="ch" forName="text1" refType="h" fact="0.3125"/>
              <dgm:constr type="l" for="ch" forName="text1"/>
              <dgm:constr type="t" for="ch" forName="text1"/>
              <dgm:constr type="l" for="ch" forName="line1" refType="r" refFor="ch" refForName="text1"/>
              <dgm:constr type="ctrY" for="ch" forName="line1" refType="ctrY" refFor="ch" refForName="text1"/>
              <dgm:constr type="r" for="ch" forName="line1" refType="w" fact="0.375"/>
              <dgm:constr type="h" for="ch" forName="line1"/>
              <dgm:constr type="r" for="ch" forName="d1" refType="w" fact="0.7"/>
              <dgm:constr type="b" for="ch" forName="d1" refType="h" fact="0.625"/>
              <dgm:constr type="w" for="ch" forName="d1" refType="w" fact="0.32475"/>
              <dgm:constr type="h" for="ch" forName="d1" refType="h" fact="0.469"/>
            </dgm:constrLst>
          </dgm:if>
          <dgm:if name="Name14" axis="ch" ptType="node" func="cnt" op="equ" val="2">
            <dgm:constrLst>
              <dgm:constr type="primFontSz" for="des" ptType="node" op="equ" val="65"/>
              <dgm:constr type="w" for="ch" forName="circle1" refType="w" fact="0.2"/>
              <dgm:constr type="h" for="ch" forName="circle1" refType="w" refFor="ch" refForName="circle1"/>
              <dgm:constr type="ctrX" for="ch" forName="circle1" refType="w" fact="0.7"/>
              <dgm:constr type="ctrY" for="ch" forName="circle1" refType="h" fact="0.625"/>
              <dgm:constr type="w" for="ch" forName="text1" refType="w" fact="0.3"/>
              <dgm:constr type="h" for="ch" forName="text1" refType="h" fact="0.3125"/>
              <dgm:constr type="l" for="ch" forName="text1"/>
              <dgm:constr type="t" for="ch" forName="text1"/>
              <dgm:constr type="l" for="ch" forName="line1" refType="r" refFor="ch" refForName="text1"/>
              <dgm:constr type="ctrY" for="ch" forName="line1" refType="ctrY" refFor="ch" refForName="text1"/>
              <dgm:constr type="r" for="ch" forName="line1" refType="w" fact="0.375"/>
              <dgm:constr type="h" for="ch" forName="line1"/>
              <dgm:constr type="r" for="ch" forName="d1" refType="w" fact="0.7"/>
              <dgm:constr type="b" for="ch" forName="d1" refType="h" fact="0.625"/>
              <dgm:constr type="w" for="ch" forName="d1" refType="w" fact="0.32475"/>
              <dgm:constr type="h" for="ch" forName="d1" refType="h" fact="0.469"/>
              <dgm:constr type="w" for="ch" forName="circle2" refType="w" fact="0.6"/>
              <dgm:constr type="h" for="ch" forName="circle2" refType="w" refFor="ch" refForName="circle2"/>
              <dgm:constr type="ctrX" for="ch" forName="circle2" refType="w" fact="0.7"/>
              <dgm:constr type="ctrY" for="ch" forName="circle2" refType="h" fact="0.625"/>
              <dgm:constr type="w" for="ch" forName="text2" refType="w" fact="0.3"/>
              <dgm:constr type="h" for="ch" forName="text2" refType="h" fact="0.3125"/>
              <dgm:constr type="l" for="ch" forName="text2"/>
              <dgm:constr type="t" for="ch" forName="text2" refType="b" refFor="ch" refForName="text1"/>
              <dgm:constr type="l" for="ch" forName="line2" refType="r" refFor="ch" refForName="text2"/>
              <dgm:constr type="ctrY" for="ch" forName="line2" refType="ctrY" refFor="ch" refForName="text2"/>
              <dgm:constr type="r" for="ch" forName="line2" refType="w" fact="0.375"/>
              <dgm:constr type="h" for="ch" forName="line2"/>
              <dgm:constr type="r" for="ch" forName="d2" refType="w" fact="0.55675"/>
              <dgm:constr type="b" for="ch" forName="d2" refType="h" fact="0.7975"/>
              <dgm:constr type="w" for="ch" forName="d2" refType="w" fact="0.1815"/>
              <dgm:constr type="h" for="ch" forName="d2" refType="h" fact="0.3283"/>
            </dgm:constrLst>
          </dgm:if>
          <dgm:if name="Name15" axis="ch" ptType="node" func="cnt" op="equ" val="3">
            <dgm:constrLst>
              <dgm:constr type="primFontSz" for="des" ptType="node" op="equ" val="65"/>
              <dgm:constr type="w" for="ch" forName="circle1" refType="w" fact="0.12"/>
              <dgm:constr type="h" for="ch" forName="circle1" refType="w" refFor="ch" refForName="circle1"/>
              <dgm:constr type="ctrX" for="ch" forName="circle1" refType="w" fact="0.7"/>
              <dgm:constr type="ctrY" for="ch" forName="circle1" refType="h" fact="0.625"/>
              <dgm:constr type="w" for="ch" forName="text1" refType="w" fact="0.3"/>
              <dgm:constr type="h" for="ch" forName="text1" refType="h" fact="0.21875"/>
              <dgm:constr type="l" for="ch" forName="text1"/>
              <dgm:constr type="t" for="ch" forName="text1"/>
              <dgm:constr type="l" for="ch" forName="line1" refType="r" refFor="ch" refForName="text1"/>
              <dgm:constr type="ctrY" for="ch" forName="line1" refType="ctrY" refFor="ch" refForName="text1"/>
              <dgm:constr type="r" for="ch" forName="line1" refType="w" fact="0.375"/>
              <dgm:constr type="h" for="ch" forName="line1"/>
              <dgm:constr type="r" for="ch" forName="d1" refType="w" fact="0.7"/>
              <dgm:constr type="b" for="ch" forName="d1" refType="h" fact="0.625"/>
              <dgm:constr type="w" for="ch" forName="d1" refType="w" fact="0.3247"/>
              <dgm:constr type="h" for="ch" forName="d1" refType="h" fact="0.5155"/>
              <dgm:constr type="w" for="ch" forName="circle2" refType="w" fact="0.36"/>
              <dgm:constr type="h" for="ch" forName="circle2" refType="w" refFor="ch" refForName="circle2"/>
              <dgm:constr type="ctrX" for="ch" forName="circle2" refType="w" fact="0.7"/>
              <dgm:constr type="ctrY" for="ch" forName="circle2" refType="h" fact="0.625"/>
              <dgm:constr type="w" for="ch" forName="text2" refType="w" fact="0.3"/>
              <dgm:constr type="h" for="ch" forName="text2" refType="h" fact="0.21875"/>
              <dgm:constr type="l" for="ch" forName="text2"/>
              <dgm:constr type="t" for="ch" forName="text2" refType="b" refFor="ch" refForName="text1"/>
              <dgm:constr type="l" for="ch" forName="line2" refType="r" refFor="ch" refForName="text2"/>
              <dgm:constr type="ctrY" for="ch" forName="line2" refType="ctrY" refFor="ch" refForName="text2"/>
              <dgm:constr type="r" for="ch" forName="line2" refType="w" fact="0.375"/>
              <dgm:constr type="h" for="ch" forName="line2"/>
              <dgm:constr type="r" for="ch" forName="d2" refType="w" fact="0.614"/>
              <dgm:constr type="b" for="ch" forName="d2" refType="h" fact="0.72969"/>
              <dgm:constr type="w" for="ch" forName="d2" refType="w" fact="0.2387"/>
              <dgm:constr type="h" for="ch" forName="d2" refType="h" fact="0.4017"/>
              <dgm:constr type="w" for="ch" forName="circle3" refType="w" fact="0.6"/>
              <dgm:constr type="h" for="ch" forName="circle3" refType="w" refFor="ch" refForName="circle3"/>
              <dgm:constr type="ctrX" for="ch" forName="circle3" refType="ctrX" refFor="ch" refForName="circle1"/>
              <dgm:constr type="ctrY" for="ch" forName="circle3" refType="ctrY" refFor="ch" refForName="circle1"/>
              <dgm:constr type="w" for="ch" forName="text3" refType="w" fact="0.3"/>
              <dgm:constr type="h" for="ch" forName="text3" refType="h" fact="0.21875"/>
              <dgm:constr type="l" for="ch" forName="text3"/>
              <dgm:constr type="t" for="ch" forName="text3" refType="b" refFor="ch" refForName="text2"/>
              <dgm:constr type="l" for="ch" forName="line3" refType="r" refFor="ch" refForName="text3"/>
              <dgm:constr type="ctrY" for="ch" forName="line3" refType="ctrY" refFor="ch" refForName="text3"/>
              <dgm:constr type="r" for="ch" forName="line3" refType="w" fact="0.375"/>
              <dgm:constr type="h" for="ch" forName="line3"/>
              <dgm:constr type="r" for="ch" forName="d3" refType="w" fact="0.52825"/>
              <dgm:constr type="b" for="ch" forName="d3" refType="h" fact="0.83375"/>
              <dgm:constr type="w" for="ch" forName="d3" refType="w" fact="0.1527"/>
              <dgm:constr type="h" for="ch" forName="d3" refType="h" fact="0.287"/>
            </dgm:constrLst>
          </dgm:if>
          <dgm:if name="Name16" axis="ch" ptType="node" func="cnt" op="equ" val="4">
            <dgm:constrLst>
              <dgm:constr type="primFontSz" for="des" ptType="node" op="equ" val="65"/>
              <dgm:constr type="w" for="ch" forName="circle1" refType="w" fact="0.0857"/>
              <dgm:constr type="h" for="ch" forName="circle1" refType="w" refFor="ch" refForName="circle1"/>
              <dgm:constr type="ctrX" for="ch" forName="circle1" refType="w" fact="0.7"/>
              <dgm:constr type="ctrY" for="ch" forName="circle1" refType="h" fact="0.625"/>
              <dgm:constr type="w" for="ch" forName="text1" refType="w" fact="0.3"/>
              <dgm:constr type="h" for="ch" forName="text1" refType="h" fact="0.17938"/>
              <dgm:constr type="l" for="ch" forName="text1"/>
              <dgm:constr type="t" for="ch" forName="text1"/>
              <dgm:constr type="l" for="ch" forName="line1" refType="r" refFor="ch" refForName="text1"/>
              <dgm:constr type="ctrY" for="ch" forName="line1" refType="ctrY" refFor="ch" refForName="text1"/>
              <dgm:constr type="r" for="ch" forName="line1" refType="w" fact="0.375"/>
              <dgm:constr type="h" for="ch" forName="line1"/>
              <dgm:constr type="r" for="ch" forName="d1" refType="w" fact="0.705"/>
              <dgm:constr type="b" for="ch" forName="d1" refType="h" fact="0.62"/>
              <dgm:constr type="w" for="ch" forName="d1" refType="w" fact="0.33"/>
              <dgm:constr type="h" for="ch" forName="d1" refType="h" fact="0.53"/>
              <dgm:constr type="w" for="ch" forName="circle2" refType="w" fact="0.2571"/>
              <dgm:constr type="h" for="ch" forName="circle2" refType="w" refFor="ch" refForName="circle2"/>
              <dgm:constr type="ctrX" for="ch" forName="circle2" refType="w" fact="0.7"/>
              <dgm:constr type="ctrY" for="ch" forName="circle2" refType="h" fact="0.625"/>
              <dgm:constr type="w" for="ch" forName="text2" refType="w" fact="0.3"/>
              <dgm:constr type="h" for="ch" forName="text2" refType="h" fact="0.17938"/>
              <dgm:constr type="l" for="ch" forName="text2"/>
              <dgm:constr type="t" for="ch" forName="text2" refType="b" refFor="ch" refForName="text1"/>
              <dgm:constr type="l" for="ch" forName="line2" refType="r" refFor="ch" refForName="text2"/>
              <dgm:constr type="ctrY" for="ch" forName="line2" refType="ctrY" refFor="ch" refForName="text2"/>
              <dgm:constr type="r" for="ch" forName="line2" refType="w" fact="0.375"/>
              <dgm:constr type="h" for="ch" forName="line2"/>
              <dgm:constr type="r" for="ch" forName="d2" refType="w" fact="0.63375"/>
              <dgm:constr type="b" for="ch" forName="d2" refType="h" fact="0.70438"/>
              <dgm:constr type="w" for="ch" forName="d2" refType="w" fact="0.2585"/>
              <dgm:constr type="h" for="ch" forName="d2" refType="h" fact="0.43525"/>
              <dgm:constr type="w" for="ch" forName="circle3" refType="w" fact="0.4285"/>
              <dgm:constr type="h" for="ch" forName="circle3" refType="w" refFor="ch" refForName="circle3"/>
              <dgm:constr type="ctrX" for="ch" forName="circle3" refType="ctrX" refFor="ch" refForName="circle1"/>
              <dgm:constr type="ctrY" for="ch" forName="circle3" refType="ctrY" refFor="ch" refForName="circle1"/>
              <dgm:constr type="w" for="ch" forName="text3" refType="w" fact="0.3"/>
              <dgm:constr type="h" for="ch" forName="text3" refType="h" fact="0.17938"/>
              <dgm:constr type="l" for="ch" forName="text3"/>
              <dgm:constr type="t" for="ch" forName="text3" refType="b" refFor="ch" refForName="text2"/>
              <dgm:constr type="l" for="ch" forName="line3" refType="r" refFor="ch" refForName="text3"/>
              <dgm:constr type="ctrY" for="ch" forName="line3" refType="ctrY" refFor="ch" refForName="text3"/>
              <dgm:constr type="r" for="ch" forName="line3" refType="w" fact="0.375"/>
              <dgm:constr type="h" for="ch" forName="line3"/>
              <dgm:constr type="r" for="ch" forName="d3" refType="w" fact="0.5745"/>
              <dgm:constr type="b" for="ch" forName="d3" refType="h" fact="0.78031"/>
              <dgm:constr type="w" for="ch" forName="d3" refType="w" fact="0.1995"/>
              <dgm:constr type="h" for="ch" forName="d3" refType="h" fact="0.332"/>
              <dgm:constr type="w" for="ch" forName="circle4" refType="w" fact="0.6"/>
              <dgm:constr type="h" for="ch" forName="circle4" refType="w" refFor="ch" refForName="circle4"/>
              <dgm:constr type="ctrX" for="ch" forName="circle4" refType="ctrX" refFor="ch" refForName="circle1"/>
              <dgm:constr type="ctrY" for="ch" forName="circle4" refType="ctrY" refFor="ch" refForName="circle1"/>
              <dgm:constr type="w" for="ch" forName="text4" refType="w" fact="0.3"/>
              <dgm:constr type="h" for="ch" forName="text4" refType="h" fact="0.17938"/>
              <dgm:constr type="l" for="ch" forName="text4"/>
              <dgm:constr type="t" for="ch" forName="text4" refType="b" refFor="ch" refForName="text3"/>
              <dgm:constr type="l" for="ch" forName="line4" refType="r" refFor="ch" refForName="text4"/>
              <dgm:constr type="ctrY" for="ch" forName="line4" refType="ctrY" refFor="ch" refForName="text4"/>
              <dgm:constr type="r" for="ch" forName="line4" refType="w" fact="0.375"/>
              <dgm:constr type="h" for="ch" forName="line4"/>
              <dgm:constr type="r" for="ch" forName="d4" refType="w" fact="0.51475"/>
              <dgm:constr type="b" for="ch" forName="d4" refType="h" fact="0.85594"/>
              <dgm:constr type="w" for="ch" forName="d4" refType="w" fact="0.1394"/>
              <dgm:constr type="h" for="ch" forName="d4" refType="h" fact="0.2282"/>
            </dgm:constrLst>
          </dgm:if>
          <dgm:if name="Name17" axis="ch" ptType="node" func="cnt" op="gte" val="5">
            <dgm:constrLst>
              <dgm:constr type="primFontSz" for="des" ptType="node" op="equ" val="65"/>
              <dgm:constr type="w" for="ch" forName="circle1" refType="w" fact="0.0667"/>
              <dgm:constr type="h" for="ch" forName="circle1" refType="w" refFor="ch" refForName="circle1"/>
              <dgm:constr type="ctrX" for="ch" forName="circle1" refType="w" fact="0.7"/>
              <dgm:constr type="ctrY" for="ch" forName="circle1" refType="h" fact="0.625"/>
              <dgm:constr type="w" for="ch" forName="text1" refType="w" fact="0.3"/>
              <dgm:constr type="h" for="ch" forName="text1" refType="h" fact="0.1324"/>
              <dgm:constr type="l" for="ch" forName="text1"/>
              <dgm:constr type="ctrY" for="ch" forName="text1" refType="h" fact="0.13"/>
              <dgm:constr type="l" for="ch" forName="line1" refType="r" refFor="ch" refForName="text1"/>
              <dgm:constr type="ctrY" for="ch" forName="line1" refType="ctrY" refFor="ch" refForName="text1"/>
              <dgm:constr type="r" for="ch" forName="line1" refType="w" fact="0.375"/>
              <dgm:constr type="h" for="ch" forName="line1"/>
              <dgm:constr type="r" for="ch" forName="d1" refType="w" fact="0.7"/>
              <dgm:constr type="b" for="ch" forName="d1" refType="h" fact="0.625"/>
              <dgm:constr type="w" for="ch" forName="d1" refType="w" fact="0.3245"/>
              <dgm:constr type="h" for="ch" forName="d1" refType="h" fact="0.495"/>
              <dgm:constr type="w" for="ch" forName="circle2" refType="w" fact="0.2"/>
              <dgm:constr type="h" for="ch" forName="circle2" refType="w" refFor="ch" refForName="circle2"/>
              <dgm:constr type="ctrX" for="ch" forName="circle2" refType="w" fact="0.7"/>
              <dgm:constr type="ctrY" for="ch" forName="circle2" refType="h" fact="0.625"/>
              <dgm:constr type="w" for="ch" forName="text2" refType="w" fact="0.3"/>
              <dgm:constr type="h" for="ch" forName="text2" refType="h" fact="0.1324"/>
              <dgm:constr type="l" for="ch" forName="text2"/>
              <dgm:constr type="ctrY" for="ch" forName="text2" refType="h" fact="0.27"/>
              <dgm:constr type="l" for="ch" forName="line2" refType="r" refFor="ch" refForName="text2"/>
              <dgm:constr type="ctrY" for="ch" forName="line2" refType="ctrY" refFor="ch" refForName="text2"/>
              <dgm:constr type="r" for="ch" forName="line2" refType="w" fact="0.375"/>
              <dgm:constr type="h" for="ch" forName="line2"/>
              <dgm:constr type="r" for="ch" forName="d2" refType="w" fact="0.6502"/>
              <dgm:constr type="b" for="ch" forName="d2" refType="h" fact="0.682"/>
              <dgm:constr type="w" for="ch" forName="d2" refType="w" fact="0.275"/>
              <dgm:constr type="h" for="ch" forName="d2" refType="h" fact="0.41215"/>
              <dgm:constr type="w" for="ch" forName="circle3" refType="w" fact="0.3334"/>
              <dgm:constr type="h" for="ch" forName="circle3" refType="w" refFor="ch" refForName="circle3"/>
              <dgm:constr type="ctrX" for="ch" forName="circle3" refType="ctrX" refFor="ch" refForName="circle1"/>
              <dgm:constr type="ctrY" for="ch" forName="circle3" refType="ctrY" refFor="ch" refForName="circle1"/>
              <dgm:constr type="w" for="ch" forName="text3" refType="w" fact="0.3"/>
              <dgm:constr type="h" for="ch" forName="text3" refType="h" fact="0.1324"/>
              <dgm:constr type="l" for="ch" forName="text3"/>
              <dgm:constr type="ctrY" for="ch" forName="text3" refType="h" fact="0.41"/>
              <dgm:constr type="l" for="ch" forName="line3" refType="r" refFor="ch" refForName="text3"/>
              <dgm:constr type="ctrY" for="ch" forName="line3" refType="ctrY" refFor="ch" refForName="text3"/>
              <dgm:constr type="r" for="ch" forName="line3" refType="w" fact="0.375"/>
              <dgm:constr type="h" for="ch" forName="line3"/>
              <dgm:constr type="r" for="ch" forName="d3" refType="w" fact="0.606"/>
              <dgm:constr type="b" for="ch" forName="d3" refType="h" fact="0.735"/>
              <dgm:constr type="w" for="ch" forName="d3" refType="w" fact="0.231"/>
              <dgm:constr type="h" for="ch" forName="d3" refType="h" fact="0.325"/>
              <dgm:constr type="w" for="ch" forName="circle4" refType="w" fact="0.4667"/>
              <dgm:constr type="h" for="ch" forName="circle4" refType="w" refFor="ch" refForName="circle4"/>
              <dgm:constr type="ctrX" for="ch" forName="circle4" refType="ctrX" refFor="ch" refForName="circle1"/>
              <dgm:constr type="ctrY" for="ch" forName="circle4" refType="ctrY" refFor="ch" refForName="circle1"/>
              <dgm:constr type="w" for="ch" forName="text4" refType="w" fact="0.3"/>
              <dgm:constr type="h" for="ch" forName="text4" refType="h" fact="0.1324"/>
              <dgm:constr type="l" for="ch" forName="text4"/>
              <dgm:constr type="ctrY" for="ch" forName="text4" refType="h" fact="0.547"/>
              <dgm:constr type="l" for="ch" forName="line4" refType="r" refFor="ch" refForName="text4"/>
              <dgm:constr type="ctrY" for="ch" forName="line4" refType="ctrY" refFor="ch" refForName="text4"/>
              <dgm:constr type="r" for="ch" forName="line4" refType="w" fact="0.375"/>
              <dgm:constr type="h" for="ch" forName="line4"/>
              <dgm:constr type="r" for="ch" forName="d4" refType="w" fact="0.554"/>
              <dgm:constr type="b" for="ch" forName="d4" refType="h" fact="0.795"/>
              <dgm:constr type="w" for="ch" forName="d4" refType="w" fact="0.179"/>
              <dgm:constr type="h" for="ch" forName="d4" refType="h" fact="0.248"/>
              <dgm:constr type="w" for="ch" forName="circle5" refType="w" fact="0.6"/>
              <dgm:constr type="h" for="ch" forName="circle5" refType="w" refFor="ch" refForName="circle5"/>
              <dgm:constr type="ctrX" for="ch" forName="circle5" refType="ctrX" refFor="ch" refForName="circle1"/>
              <dgm:constr type="ctrY" for="ch" forName="circle5" refType="ctrY" refFor="ch" refForName="circle1"/>
              <dgm:constr type="w" for="ch" forName="text5" refType="w" fact="0.3"/>
              <dgm:constr type="h" for="ch" forName="text5" refType="h" fact="0.1324"/>
              <dgm:constr type="l" for="ch" forName="text5"/>
              <dgm:constr type="ctrY" for="ch" forName="text5" refType="h" fact="0.68"/>
              <dgm:constr type="l" for="ch" forName="line5" refType="r" refFor="ch" refForName="text5"/>
              <dgm:constr type="ctrY" for="ch" forName="line5" refType="ctrY" refFor="ch" refForName="text5"/>
              <dgm:constr type="r" for="ch" forName="line5" refType="w" fact="0.375"/>
              <dgm:constr type="h" for="ch" forName="line5"/>
              <dgm:constr type="r" for="ch" forName="d5" refType="w" fact="0.505"/>
              <dgm:constr type="b" for="ch" forName="d5" refType="h" fact="0.855"/>
              <dgm:constr type="w" for="ch" forName="d5" refType="w" fact="0.13"/>
              <dgm:constr type="h" for="ch" forName="d5" refType="h" fact="0.175"/>
            </dgm:constrLst>
          </dgm:if>
          <dgm:else name="Name18"/>
        </dgm:choose>
      </dgm:else>
    </dgm:choose>
    <dgm:ruleLst/>
    <dgm:forEach name="Name19" axis="ch" ptType="node" cnt="1">
      <dgm:layoutNode name="circle1" styleLbl="l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text1" styleLbl="revTx">
        <dgm:varLst>
          <dgm:bulletEnabled val="1"/>
        </dgm:varLst>
        <dgm:choose name="Name20">
          <dgm:if name="Name21" func="var" arg="dir" op="equ" val="norm">
            <dgm:choose name="Name22">
              <dgm:if name="Name23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24">
                <dgm:alg type="tx">
                  <dgm:param type="parTxLTRAlign" val="l"/>
                  <dgm:param type="parTxRTLAlign" val="l"/>
                </dgm:alg>
              </dgm:else>
            </dgm:choose>
          </dgm:if>
          <dgm:else name="Name25">
            <dgm:choose name="Name26">
              <dgm:if name="Name27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28">
                <dgm:alg type="tx">
                  <dgm:param type="parTxLTRAlign" val="r"/>
                  <dgm:param type="parTxRTLAlign" val="r"/>
                </dgm:alg>
              </dgm:else>
            </dgm:choose>
          </dgm:else>
        </dgm:choose>
        <dgm:shape xmlns:r="http://schemas.openxmlformats.org/officeDocument/2006/relationships" type="rect" r:blip="">
          <dgm:adjLst/>
        </dgm:shape>
        <dgm:presOf axis="desOrSelf" ptType="node"/>
        <dgm:choose name="Name29">
          <dgm:if name="Name30" func="var" arg="dir" op="equ" val="norm">
            <dgm:constrLst>
              <dgm:constr type="tMarg" refType="primFontSz" fact="0.1"/>
              <dgm:constr type="bMarg" refType="primFontSz" fact="0.1"/>
              <dgm:constr type="rMarg" refType="primFontSz" fact="0.1"/>
            </dgm:constrLst>
          </dgm:if>
          <dgm:else name="Name31">
            <dgm:constrLst>
              <dgm:constr type="tMarg" refType="primFontSz" fact="0.1"/>
              <dgm:constr type="bMarg" refType="primFontSz" fact="0.1"/>
              <dgm:constr type="lMarg" refType="primFontSz" fact="0.1"/>
            </dgm:constrLst>
          </dgm:else>
        </dgm:choose>
        <dgm:ruleLst>
          <dgm:rule type="primFontSz" val="5" fact="NaN" max="NaN"/>
        </dgm:ruleLst>
      </dgm:layoutNode>
      <dgm:layoutNode name="line1" styleLbl="callout">
        <dgm:alg type="sp"/>
        <dgm:shape xmlns:r="http://schemas.openxmlformats.org/officeDocument/2006/relationships" type="line" r:blip="">
          <dgm:adjLst/>
        </dgm:shape>
        <dgm:presOf/>
        <dgm:constrLst/>
        <dgm:ruleLst/>
      </dgm:layoutNode>
      <dgm:layoutNode name="d1" styleLbl="callout">
        <dgm:alg type="sp"/>
        <dgm:choose name="Name32">
          <dgm:if name="Name33" func="var" arg="dir" op="equ" val="norm">
            <dgm:shape xmlns:r="http://schemas.openxmlformats.org/officeDocument/2006/relationships" rot="90" type="line" r:blip="">
              <dgm:adjLst/>
            </dgm:shape>
          </dgm:if>
          <dgm:else name="Name34">
            <dgm:shape xmlns:r="http://schemas.openxmlformats.org/officeDocument/2006/relationships" rot="180" type="line" r:blip="">
              <dgm:adjLst/>
            </dgm:shape>
          </dgm:else>
        </dgm:choose>
        <dgm:presOf/>
        <dgm:constrLst/>
        <dgm:ruleLst/>
      </dgm:layoutNode>
    </dgm:forEach>
    <dgm:forEach name="Name35" axis="ch" ptType="node" st="2" cnt="1">
      <dgm:layoutNode name="circle2" styleLbl="lnNode1">
        <dgm:alg type="sp"/>
        <dgm:shape xmlns:r="http://schemas.openxmlformats.org/officeDocument/2006/relationships" type="ellipse" r:blip="" zOrderOff="-5">
          <dgm:adjLst/>
        </dgm:shape>
        <dgm:presOf/>
        <dgm:constrLst/>
        <dgm:ruleLst/>
      </dgm:layoutNode>
      <dgm:layoutNode name="text2" styleLbl="revTx">
        <dgm:varLst>
          <dgm:bulletEnabled val="1"/>
        </dgm:varLst>
        <dgm:choose name="Name36">
          <dgm:if name="Name37" func="var" arg="dir" op="equ" val="norm">
            <dgm:choose name="Name38">
              <dgm:if name="Name39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40">
                <dgm:alg type="tx">
                  <dgm:param type="parTxLTRAlign" val="l"/>
                  <dgm:param type="parTxRTLAlign" val="l"/>
                </dgm:alg>
              </dgm:else>
            </dgm:choose>
          </dgm:if>
          <dgm:else name="Name41">
            <dgm:choose name="Name42">
              <dgm:if name="Name43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44">
                <dgm:alg type="tx">
                  <dgm:param type="parTxLTRAlign" val="r"/>
                  <dgm:param type="parTxRTLAlign" val="r"/>
                </dgm:alg>
              </dgm:else>
            </dgm:choose>
          </dgm:else>
        </dgm:choose>
        <dgm:shape xmlns:r="http://schemas.openxmlformats.org/officeDocument/2006/relationships" type="rect" r:blip="">
          <dgm:adjLst/>
        </dgm:shape>
        <dgm:presOf axis="desOrSelf" ptType="node"/>
        <dgm:choose name="Name45">
          <dgm:if name="Name46" func="var" arg="dir" op="equ" val="norm">
            <dgm:constrLst>
              <dgm:constr type="tMarg" refType="primFontSz" fact="0.1"/>
              <dgm:constr type="bMarg" refType="primFontSz" fact="0.1"/>
              <dgm:constr type="rMarg" refType="primFontSz" fact="0.1"/>
            </dgm:constrLst>
          </dgm:if>
          <dgm:else name="Name47">
            <dgm:constrLst>
              <dgm:constr type="tMarg" refType="primFontSz" fact="0.1"/>
              <dgm:constr type="bMarg" refType="primFontSz" fact="0.1"/>
              <dgm:constr type="lMarg" refType="primFontSz" fact="0.1"/>
            </dgm:constrLst>
          </dgm:else>
        </dgm:choose>
        <dgm:ruleLst>
          <dgm:rule type="primFontSz" val="5" fact="NaN" max="NaN"/>
        </dgm:ruleLst>
      </dgm:layoutNode>
      <dgm:layoutNode name="line2" styleLbl="callout">
        <dgm:alg type="sp"/>
        <dgm:shape xmlns:r="http://schemas.openxmlformats.org/officeDocument/2006/relationships" type="line" r:blip="">
          <dgm:adjLst/>
        </dgm:shape>
        <dgm:presOf/>
        <dgm:constrLst/>
        <dgm:ruleLst/>
      </dgm:layoutNode>
      <dgm:layoutNode name="d2" styleLbl="callout">
        <dgm:alg type="sp"/>
        <dgm:choose name="Name48">
          <dgm:if name="Name49" func="var" arg="dir" op="equ" val="norm">
            <dgm:shape xmlns:r="http://schemas.openxmlformats.org/officeDocument/2006/relationships" rot="90" type="line" r:blip="">
              <dgm:adjLst/>
            </dgm:shape>
          </dgm:if>
          <dgm:else name="Name50">
            <dgm:shape xmlns:r="http://schemas.openxmlformats.org/officeDocument/2006/relationships" rot="180" type="line" r:blip="">
              <dgm:adjLst/>
            </dgm:shape>
          </dgm:else>
        </dgm:choose>
        <dgm:presOf/>
        <dgm:constrLst/>
        <dgm:ruleLst/>
      </dgm:layoutNode>
    </dgm:forEach>
    <dgm:forEach name="Name51" axis="ch" ptType="node" st="3" cnt="1">
      <dgm:layoutNode name="circle3" styleLbl="lnNode1">
        <dgm:alg type="sp"/>
        <dgm:shape xmlns:r="http://schemas.openxmlformats.org/officeDocument/2006/relationships" type="ellipse" r:blip="" zOrderOff="-10">
          <dgm:adjLst/>
        </dgm:shape>
        <dgm:presOf/>
        <dgm:constrLst/>
        <dgm:ruleLst/>
      </dgm:layoutNode>
      <dgm:layoutNode name="text3" styleLbl="revTx">
        <dgm:varLst>
          <dgm:bulletEnabled val="1"/>
        </dgm:varLst>
        <dgm:choose name="Name52">
          <dgm:if name="Name53" func="var" arg="dir" op="equ" val="norm">
            <dgm:choose name="Name54">
              <dgm:if name="Name55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56">
                <dgm:alg type="tx">
                  <dgm:param type="parTxLTRAlign" val="l"/>
                  <dgm:param type="parTxRTLAlign" val="l"/>
                </dgm:alg>
              </dgm:else>
            </dgm:choose>
          </dgm:if>
          <dgm:else name="Name57">
            <dgm:choose name="Name58">
              <dgm:if name="Name59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60">
                <dgm:alg type="tx">
                  <dgm:param type="parTxLTRAlign" val="r"/>
                  <dgm:param type="parTxRTLAlign" val="r"/>
                </dgm:alg>
              </dgm:else>
            </dgm:choose>
          </dgm:else>
        </dgm:choose>
        <dgm:shape xmlns:r="http://schemas.openxmlformats.org/officeDocument/2006/relationships" type="rect" r:blip="">
          <dgm:adjLst/>
        </dgm:shape>
        <dgm:presOf axis="desOrSelf" ptType="node"/>
        <dgm:choose name="Name61">
          <dgm:if name="Name62" func="var" arg="dir" op="equ" val="norm">
            <dgm:constrLst>
              <dgm:constr type="tMarg" refType="primFontSz" fact="0.1"/>
              <dgm:constr type="bMarg" refType="primFontSz" fact="0.1"/>
              <dgm:constr type="rMarg" refType="primFontSz" fact="0.1"/>
            </dgm:constrLst>
          </dgm:if>
          <dgm:else name="Name63">
            <dgm:constrLst>
              <dgm:constr type="tMarg" refType="primFontSz" fact="0.1"/>
              <dgm:constr type="bMarg" refType="primFontSz" fact="0.1"/>
              <dgm:constr type="lMarg" refType="primFontSz" fact="0.1"/>
            </dgm:constrLst>
          </dgm:else>
        </dgm:choose>
        <dgm:ruleLst>
          <dgm:rule type="primFontSz" val="5" fact="NaN" max="NaN"/>
        </dgm:ruleLst>
      </dgm:layoutNode>
      <dgm:layoutNode name="line3" styleLbl="callout">
        <dgm:alg type="sp"/>
        <dgm:shape xmlns:r="http://schemas.openxmlformats.org/officeDocument/2006/relationships" type="line" r:blip="">
          <dgm:adjLst/>
        </dgm:shape>
        <dgm:presOf/>
        <dgm:constrLst/>
        <dgm:ruleLst/>
      </dgm:layoutNode>
      <dgm:layoutNode name="d3" styleLbl="callout">
        <dgm:alg type="sp"/>
        <dgm:choose name="Name64">
          <dgm:if name="Name65" func="var" arg="dir" op="equ" val="norm">
            <dgm:shape xmlns:r="http://schemas.openxmlformats.org/officeDocument/2006/relationships" rot="90" type="line" r:blip="">
              <dgm:adjLst/>
            </dgm:shape>
          </dgm:if>
          <dgm:else name="Name66">
            <dgm:shape xmlns:r="http://schemas.openxmlformats.org/officeDocument/2006/relationships" rot="180" type="line" r:blip="">
              <dgm:adjLst/>
            </dgm:shape>
          </dgm:else>
        </dgm:choose>
        <dgm:presOf/>
        <dgm:constrLst/>
        <dgm:ruleLst/>
      </dgm:layoutNode>
    </dgm:forEach>
    <dgm:forEach name="Name67" axis="ch" ptType="node" st="4" cnt="1">
      <dgm:layoutNode name="circle4" styleLbl="lnNode1">
        <dgm:alg type="sp"/>
        <dgm:shape xmlns:r="http://schemas.openxmlformats.org/officeDocument/2006/relationships" type="ellipse" r:blip="" zOrderOff="-15">
          <dgm:adjLst/>
        </dgm:shape>
        <dgm:presOf/>
        <dgm:constrLst/>
        <dgm:ruleLst/>
      </dgm:layoutNode>
      <dgm:layoutNode name="text4" styleLbl="revTx">
        <dgm:varLst>
          <dgm:bulletEnabled val="1"/>
        </dgm:varLst>
        <dgm:choose name="Name68">
          <dgm:if name="Name69" func="var" arg="dir" op="equ" val="norm">
            <dgm:choose name="Name70">
              <dgm:if name="Name71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72">
                <dgm:alg type="tx">
                  <dgm:param type="parTxLTRAlign" val="l"/>
                  <dgm:param type="parTxRTLAlign" val="l"/>
                </dgm:alg>
              </dgm:else>
            </dgm:choose>
          </dgm:if>
          <dgm:else name="Name73">
            <dgm:choose name="Name74">
              <dgm:if name="Name75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76">
                <dgm:alg type="tx">
                  <dgm:param type="parTxLTRAlign" val="r"/>
                  <dgm:param type="parTxRTLAlign" val="r"/>
                </dgm:alg>
              </dgm:else>
            </dgm:choose>
          </dgm:else>
        </dgm:choose>
        <dgm:shape xmlns:r="http://schemas.openxmlformats.org/officeDocument/2006/relationships" type="rect" r:blip="">
          <dgm:adjLst/>
        </dgm:shape>
        <dgm:presOf axis="desOrSelf" ptType="node"/>
        <dgm:choose name="Name77">
          <dgm:if name="Name78" func="var" arg="dir" op="equ" val="norm">
            <dgm:constrLst>
              <dgm:constr type="tMarg" refType="primFontSz" fact="0.1"/>
              <dgm:constr type="bMarg" refType="primFontSz" fact="0.1"/>
              <dgm:constr type="rMarg" refType="primFontSz" fact="0.1"/>
            </dgm:constrLst>
          </dgm:if>
          <dgm:else name="Name79">
            <dgm:constrLst>
              <dgm:constr type="tMarg" refType="primFontSz" fact="0.1"/>
              <dgm:constr type="bMarg" refType="primFontSz" fact="0.1"/>
              <dgm:constr type="lMarg" refType="primFontSz" fact="0.1"/>
            </dgm:constrLst>
          </dgm:else>
        </dgm:choose>
        <dgm:ruleLst>
          <dgm:rule type="primFontSz" val="5" fact="NaN" max="NaN"/>
        </dgm:ruleLst>
      </dgm:layoutNode>
      <dgm:layoutNode name="line4" styleLbl="callout">
        <dgm:alg type="sp"/>
        <dgm:shape xmlns:r="http://schemas.openxmlformats.org/officeDocument/2006/relationships" type="line" r:blip="">
          <dgm:adjLst/>
        </dgm:shape>
        <dgm:presOf/>
        <dgm:constrLst/>
        <dgm:ruleLst/>
      </dgm:layoutNode>
      <dgm:layoutNode name="d4" styleLbl="callout">
        <dgm:alg type="sp"/>
        <dgm:choose name="Name80">
          <dgm:if name="Name81" func="var" arg="dir" op="equ" val="norm">
            <dgm:shape xmlns:r="http://schemas.openxmlformats.org/officeDocument/2006/relationships" rot="90" type="line" r:blip="">
              <dgm:adjLst/>
            </dgm:shape>
          </dgm:if>
          <dgm:else name="Name82">
            <dgm:shape xmlns:r="http://schemas.openxmlformats.org/officeDocument/2006/relationships" rot="180" type="line" r:blip="">
              <dgm:adjLst/>
            </dgm:shape>
          </dgm:else>
        </dgm:choose>
        <dgm:presOf/>
        <dgm:constrLst/>
        <dgm:ruleLst/>
      </dgm:layoutNode>
    </dgm:forEach>
    <dgm:forEach name="Name83" axis="ch" ptType="node" st="5" cnt="1">
      <dgm:layoutNode name="circle5" styleLbl="lnNode1">
        <dgm:alg type="sp"/>
        <dgm:shape xmlns:r="http://schemas.openxmlformats.org/officeDocument/2006/relationships" type="ellipse" r:blip="" zOrderOff="-20">
          <dgm:adjLst/>
        </dgm:shape>
        <dgm:presOf/>
        <dgm:constrLst/>
        <dgm:ruleLst/>
      </dgm:layoutNode>
      <dgm:layoutNode name="text5" styleLbl="revTx">
        <dgm:varLst>
          <dgm:bulletEnabled val="1"/>
        </dgm:varLst>
        <dgm:choose name="Name84">
          <dgm:if name="Name85" func="var" arg="dir" op="equ" val="norm">
            <dgm:choose name="Name86">
              <dgm:if name="Name87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88">
                <dgm:alg type="tx">
                  <dgm:param type="parTxLTRAlign" val="l"/>
                  <dgm:param type="parTxRTLAlign" val="l"/>
                </dgm:alg>
              </dgm:else>
            </dgm:choose>
          </dgm:if>
          <dgm:else name="Name89">
            <dgm:choose name="Name90">
              <dgm:if name="Name91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92">
                <dgm:alg type="tx">
                  <dgm:param type="parTxLTRAlign" val="r"/>
                  <dgm:param type="parTxRTLAlign" val="r"/>
                </dgm:alg>
              </dgm:else>
            </dgm:choose>
          </dgm:else>
        </dgm:choose>
        <dgm:shape xmlns:r="http://schemas.openxmlformats.org/officeDocument/2006/relationships" type="rect" r:blip="">
          <dgm:adjLst/>
        </dgm:shape>
        <dgm:presOf axis="desOrSelf" ptType="node"/>
        <dgm:choose name="Name93">
          <dgm:if name="Name94" func="var" arg="dir" op="equ" val="norm">
            <dgm:constrLst>
              <dgm:constr type="tMarg" refType="primFontSz" fact="0.1"/>
              <dgm:constr type="bMarg" refType="primFontSz" fact="0.1"/>
              <dgm:constr type="rMarg" refType="primFontSz" fact="0.1"/>
            </dgm:constrLst>
          </dgm:if>
          <dgm:else name="Name95">
            <dgm:constrLst>
              <dgm:constr type="tMarg" refType="primFontSz" fact="0.1"/>
              <dgm:constr type="bMarg" refType="primFontSz" fact="0.1"/>
              <dgm:constr type="lMarg" refType="primFontSz" fact="0.1"/>
            </dgm:constrLst>
          </dgm:else>
        </dgm:choose>
        <dgm:ruleLst>
          <dgm:rule type="primFontSz" val="5" fact="NaN" max="NaN"/>
        </dgm:ruleLst>
      </dgm:layoutNode>
      <dgm:layoutNode name="line5" styleLbl="callout">
        <dgm:alg type="sp"/>
        <dgm:shape xmlns:r="http://schemas.openxmlformats.org/officeDocument/2006/relationships" type="line" r:blip="">
          <dgm:adjLst/>
        </dgm:shape>
        <dgm:presOf/>
        <dgm:constrLst/>
        <dgm:ruleLst/>
      </dgm:layoutNode>
      <dgm:layoutNode name="d5" styleLbl="callout">
        <dgm:alg type="sp"/>
        <dgm:choose name="Name96">
          <dgm:if name="Name97" func="var" arg="dir" op="equ" val="norm">
            <dgm:shape xmlns:r="http://schemas.openxmlformats.org/officeDocument/2006/relationships" rot="90" type="line" r:blip="">
              <dgm:adjLst/>
            </dgm:shape>
          </dgm:if>
          <dgm:else name="Name98">
            <dgm:shape xmlns:r="http://schemas.openxmlformats.org/officeDocument/2006/relationships" rot="180" type="line" r:blip="">
              <dgm:adjLst/>
            </dgm:shape>
          </dgm:else>
        </dgm:choose>
        <dgm:presOf/>
        <dgm:constrLst/>
        <dgm:ruleLst/>
      </dgm:layoutNod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cycle8">
  <dgm:title val=""/>
  <dgm:desc val=""/>
  <dgm:catLst>
    <dgm:cat type="cycle" pri="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clrData>
  <dgm:layoutNode name="compositeShape">
    <dgm:varLst>
      <dgm:chMax val="7"/>
      <dgm:dir/>
      <dgm:resizeHandles val="exact"/>
    </dgm:varLst>
    <dgm:alg type="composite">
      <dgm:param type="horzAlign" val="ctr"/>
      <dgm:param type="vertAlign" val="mid"/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equ" val="1">
        <dgm:constrLst>
          <dgm:constr type="l" for="ch" forName="wedge1" refType="w" fact="0.08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"/>
          <dgm:constr type="t" for="ch" forName="dummy1a" refType="h" fact="0.08"/>
          <dgm:constr type="l" for="ch" forName="dummy1b" refType="w" fact="0.5"/>
          <dgm:constr type="t" for="ch" forName="dummy1b" refType="h" fact="0.08"/>
          <dgm:constr type="l" for="ch" forName="wedge1Tx" refType="w" fact="0.22"/>
          <dgm:constr type="t" for="ch" forName="wedge1Tx" refType="h" fact="0.22"/>
          <dgm:constr type="w" for="ch" forName="wedge1Tx" refType="w" fact="0.56"/>
          <dgm:constr type="h" for="ch" forName="wedge1Tx" refType="h" fact="0.56"/>
          <dgm:constr type="h" for="ch" forName="arrowWedge1single" refType="w" fact="0.08"/>
          <dgm:constr type="diam" for="ch" forName="arrowWedge1single" refType="w" fact="0.84"/>
          <dgm:constr type="l" for="ch" forName="arrowWedge1single" refType="w" fact="0.5"/>
          <dgm:constr type="t" for="ch" forName="arrowWedge1single" refType="w" fact="0.5"/>
          <dgm:constr type="primFontSz" for="ch" ptType="node" op="equ"/>
        </dgm:constrLst>
      </dgm:if>
      <dgm:if name="Name2" axis="ch" ptType="node" func="cnt" op="equ" val="2">
        <dgm:constrLst>
          <dgm:constr type="l" for="ch" forName="wedge1" refType="w" fact="0.1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2"/>
          <dgm:constr type="t" for="ch" forName="dummy1a" refType="h" fact="0.08"/>
          <dgm:constr type="l" for="ch" forName="dummy1b" refType="w" fact="0.52"/>
          <dgm:constr type="t" for="ch" forName="dummy1b" refType="h" fact="0.92"/>
          <dgm:constr type="l" for="ch" forName="wedge1Tx" refType="w" fact="0.559"/>
          <dgm:constr type="t" for="ch" forName="wedge1Tx" refType="h" fact="0.3"/>
          <dgm:constr type="w" for="ch" forName="wedge1Tx" refType="w" fact="0.3"/>
          <dgm:constr type="h" for="ch" forName="wedge1Tx" refType="h" fact="0.4"/>
          <dgm:constr type="l" for="ch" forName="wedge2" refType="w" fact="0.06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48"/>
          <dgm:constr type="t" for="ch" forName="dummy2a" refType="h" fact="0.92"/>
          <dgm:constr type="l" for="ch" forName="dummy2b" refType="w" fact="0.48"/>
          <dgm:constr type="t" for="ch" forName="dummy2b" refType="h" fact="0.08"/>
          <dgm:constr type="r" for="ch" forName="wedge2Tx" refType="w" fact="0.441"/>
          <dgm:constr type="t" for="ch" forName="wedge2Tx" refType="h" fact="0.3"/>
          <dgm:constr type="w" for="ch" forName="wedge2Tx" refType="w" fact="0.3"/>
          <dgm:constr type="h" for="ch" forName="wedge2Tx" refType="h" fact="0.4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primFontSz" for="ch" ptType="node" op="equ"/>
        </dgm:constrLst>
      </dgm:if>
      <dgm:if name="Name3" axis="ch" ptType="node" func="cnt" op="equ" val="3">
        <dgm:constrLst>
          <dgm:constr type="l" for="ch" forName="wedge1" refType="w" fact="0.0973"/>
          <dgm:constr type="t" for="ch" forName="wedge1" refType="w" fact="0.07"/>
          <dgm:constr type="w" for="ch" forName="wedge1" refType="w" fact="0.84"/>
          <dgm:constr type="h" for="ch" forName="wedge1" refType="h" fact="0.84"/>
          <dgm:constr type="l" for="ch" forName="dummy1a" refType="w" fact="0.5173"/>
          <dgm:constr type="t" for="ch" forName="dummy1a" refType="h" fact="0.07"/>
          <dgm:constr type="l" for="ch" forName="dummy1b" refType="w" fact="0.8811"/>
          <dgm:constr type="t" for="ch" forName="dummy1b" refType="h" fact="0.7"/>
          <dgm:constr type="l" for="ch" forName="wedge1Tx" refType="w" fact="0.54"/>
          <dgm:constr type="t" for="ch" forName="wedge1Tx" refType="h" fact="0.248"/>
          <dgm:constr type="w" for="ch" forName="wedge1Tx" refType="w" fact="0.3"/>
          <dgm:constr type="h" for="ch" forName="wedge1Tx" refType="h" fact="0.25"/>
          <dgm:constr type="l" for="ch" forName="wedge2" refType="w" fact="0.08"/>
          <dgm:constr type="t" for="ch" forName="wedge2" refType="w" fact="0.1"/>
          <dgm:constr type="w" for="ch" forName="wedge2" refType="w" fact="0.84"/>
          <dgm:constr type="h" for="ch" forName="wedge2" refType="h" fact="0.84"/>
          <dgm:constr type="l" for="ch" forName="dummy2a" refType="w" fact="0.8637"/>
          <dgm:constr type="t" for="ch" forName="dummy2a" refType="h" fact="0.73"/>
          <dgm:constr type="l" for="ch" forName="dummy2b" refType="w" fact="0.1363"/>
          <dgm:constr type="t" for="ch" forName="dummy2b" refType="h" fact="0.73"/>
          <dgm:constr type="l" for="ch" forName="wedge2Tx" refType="w" fact="0.28"/>
          <dgm:constr type="t" for="ch" forName="wedge2Tx" refType="h" fact="0.645"/>
          <dgm:constr type="w" for="ch" forName="wedge2Tx" refType="w" fact="0.45"/>
          <dgm:constr type="h" for="ch" forName="wedge2Tx" refType="h" fact="0.22"/>
          <dgm:constr type="l" for="ch" forName="wedge3" refType="w" fact="0.0627"/>
          <dgm:constr type="t" for="ch" forName="wedge3" refType="w" fact="0.07"/>
          <dgm:constr type="w" for="ch" forName="wedge3" refType="w" fact="0.84"/>
          <dgm:constr type="h" for="ch" forName="wedge3" refType="h" fact="0.84"/>
          <dgm:constr type="l" for="ch" forName="dummy3a" refType="w" fact="0.1189"/>
          <dgm:constr type="t" for="ch" forName="dummy3a" refType="h" fact="0.7"/>
          <dgm:constr type="l" for="ch" forName="dummy3b" refType="w" fact="0.4827"/>
          <dgm:constr type="t" for="ch" forName="dummy3b" refType="h" fact="0.07"/>
          <dgm:constr type="r" for="ch" forName="wedge3Tx" refType="w" fact="0.46"/>
          <dgm:constr type="t" for="ch" forName="wedge3Tx" refType="h" fact="0.248"/>
          <dgm:constr type="w" for="ch" forName="wedge3Tx" refType="w" fact="0.3"/>
          <dgm:constr type="h" for="ch" forName="wedge3Tx" refType="h" fact="0.25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primFontSz" for="ch" ptType="node" op="equ"/>
        </dgm:constrLst>
      </dgm:if>
      <dgm:if name="Name4" axis="ch" ptType="node" func="cnt" op="equ" val="4">
        <dgm:constrLst>
          <dgm:constr type="l" for="ch" forName="wedge1" refType="w" fact="0.0941"/>
          <dgm:constr type="t" for="ch" forName="wedge1" refType="w" fact="0.0659"/>
          <dgm:constr type="w" for="ch" forName="wedge1" refType="w" fact="0.84"/>
          <dgm:constr type="h" for="ch" forName="wedge1" refType="h" fact="0.84"/>
          <dgm:constr type="l" for="ch" forName="dummy1a" refType="w" fact="0.5141"/>
          <dgm:constr type="t" for="ch" forName="dummy1a" refType="h" fact="0.0659"/>
          <dgm:constr type="l" for="ch" forName="dummy1b" refType="w" fact="0.9341"/>
          <dgm:constr type="t" for="ch" forName="dummy1b" refType="h" fact="0.4859"/>
          <dgm:constr type="l" for="ch" forName="wedge1Tx" refType="w" fact="0.54"/>
          <dgm:constr type="t" for="ch" forName="wedge1Tx" refType="h" fact="0.24"/>
          <dgm:constr type="w" for="ch" forName="wedge1Tx" refType="w" fact="0.31"/>
          <dgm:constr type="h" for="ch" forName="wedge1Tx" refType="h" fact="0.23"/>
          <dgm:constr type="l" for="ch" forName="wedge2" refType="w" fact="0.0941"/>
          <dgm:constr type="t" for="ch" forName="wedge2" refType="w" fact="0.0941"/>
          <dgm:constr type="w" for="ch" forName="wedge2" refType="w" fact="0.84"/>
          <dgm:constr type="h" for="ch" forName="wedge2" refType="h" fact="0.84"/>
          <dgm:constr type="l" for="ch" forName="dummy2a" refType="w" fact="0.9341"/>
          <dgm:constr type="t" for="ch" forName="dummy2a" refType="h" fact="0.5141"/>
          <dgm:constr type="l" for="ch" forName="dummy2b" refType="w" fact="0.5141"/>
          <dgm:constr type="t" for="ch" forName="dummy2b" refType="h" fact="0.9341"/>
          <dgm:constr type="l" for="ch" forName="wedge2Tx" refType="w" fact="0.54"/>
          <dgm:constr type="t" for="ch" forName="wedge2Tx" refType="h" fact="0.53"/>
          <dgm:constr type="w" for="ch" forName="wedge2Tx" refType="w" fact="0.31"/>
          <dgm:constr type="h" for="ch" forName="wedge2Tx" refType="h" fact="0.23"/>
          <dgm:constr type="l" for="ch" forName="wedge3" refType="w" fact="0.0659"/>
          <dgm:constr type="t" for="ch" forName="wedge3" refType="w" fact="0.0941"/>
          <dgm:constr type="w" for="ch" forName="wedge3" refType="w" fact="0.84"/>
          <dgm:constr type="h" for="ch" forName="wedge3" refType="h" fact="0.84"/>
          <dgm:constr type="l" for="ch" forName="dummy3a" refType="w" fact="0.4859"/>
          <dgm:constr type="t" for="ch" forName="dummy3a" refType="h" fact="0.9341"/>
          <dgm:constr type="l" for="ch" forName="dummy3b" refType="w" fact="0.0659"/>
          <dgm:constr type="t" for="ch" forName="dummy3b" refType="h" fact="0.5141"/>
          <dgm:constr type="r" for="ch" forName="wedge3Tx" refType="w" fact="0.46"/>
          <dgm:constr type="t" for="ch" forName="wedge3Tx" refType="h" fact="0.53"/>
          <dgm:constr type="w" for="ch" forName="wedge3Tx" refType="w" fact="0.31"/>
          <dgm:constr type="h" for="ch" forName="wedge3Tx" refType="h" fact="0.23"/>
          <dgm:constr type="l" for="ch" forName="wedge4" refType="w" fact="0.0659"/>
          <dgm:constr type="t" for="ch" forName="wedge4" refType="h" fact="0.0659"/>
          <dgm:constr type="w" for="ch" forName="wedge4" refType="w" fact="0.84"/>
          <dgm:constr type="h" for="ch" forName="wedge4" refType="h" fact="0.84"/>
          <dgm:constr type="l" for="ch" forName="dummy4a" refType="w" fact="0.0659"/>
          <dgm:constr type="t" for="ch" forName="dummy4a" refType="h" fact="0.4859"/>
          <dgm:constr type="l" for="ch" forName="dummy4b" refType="w" fact="0.4859"/>
          <dgm:constr type="t" for="ch" forName="dummy4b" refType="h" fact="0.0659"/>
          <dgm:constr type="r" for="ch" forName="wedge4Tx" refType="w" fact="0.46"/>
          <dgm:constr type="t" for="ch" forName="wedge4Tx" refType="h" fact="0.24"/>
          <dgm:constr type="w" for="ch" forName="wedge4Tx" refType="w" fact="0.31"/>
          <dgm:constr type="h" for="ch" forName="wedge4Tx" refType="h" fact="0.23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primFontSz" for="ch" ptType="node" op="equ"/>
        </dgm:constrLst>
      </dgm:if>
      <dgm:if name="Name5" axis="ch" ptType="node" func="cnt" op="equ" val="5">
        <dgm:constrLst>
          <dgm:constr type="l" for="ch" forName="wedge1" refType="w" fact="0.0918"/>
          <dgm:constr type="t" for="ch" forName="wedge1" refType="w" fact="0.0638"/>
          <dgm:constr type="w" for="ch" forName="wedge1" refType="w" fact="0.84"/>
          <dgm:constr type="h" for="ch" forName="wedge1" refType="h" fact="0.84"/>
          <dgm:constr type="l" for="ch" forName="dummy1a" refType="w" fact="0.5118"/>
          <dgm:constr type="t" for="ch" forName="dummy1a" refType="h" fact="0.0638"/>
          <dgm:constr type="l" for="ch" forName="dummy1b" refType="w" fact="0.9112"/>
          <dgm:constr type="t" for="ch" forName="dummy1b" refType="h" fact="0.354"/>
          <dgm:constr type="l" for="ch" forName="wedge1Tx" refType="w" fact="0.53"/>
          <dgm:constr type="t" for="ch" forName="wedge1Tx" refType="h" fact="0.205"/>
          <dgm:constr type="w" for="ch" forName="wedge1Tx" refType="w" fact="0.27"/>
          <dgm:constr type="h" for="ch" forName="wedge1Tx" refType="h" fact="0.18"/>
          <dgm:constr type="l" for="ch" forName="wedge2" refType="w" fact="0.099"/>
          <dgm:constr type="t" for="ch" forName="wedge2" refType="w" fact="0.0862"/>
          <dgm:constr type="w" for="ch" forName="wedge2" refType="w" fact="0.84"/>
          <dgm:constr type="h" for="ch" forName="wedge2" refType="h" fact="0.84"/>
          <dgm:constr type="l" for="ch" forName="dummy2a" refType="w" fact="0.9185"/>
          <dgm:constr type="t" for="ch" forName="dummy2a" refType="h" fact="0.3764"/>
          <dgm:constr type="l" for="ch" forName="dummy2b" refType="w" fact="0.7659"/>
          <dgm:constr type="t" for="ch" forName="dummy2b" refType="h" fact="0.846"/>
          <dgm:constr type="l" for="ch" forName="wedge2Tx" refType="w" fact="0.64"/>
          <dgm:constr type="t" for="ch" forName="wedge2Tx" refType="h" fact="0.47"/>
          <dgm:constr type="w" for="ch" forName="wedge2Tx" refType="w" fact="0.25"/>
          <dgm:constr type="h" for="ch" forName="wedge2Tx" refType="h" fact="0.2"/>
          <dgm:constr type="l" for="ch" forName="wedge3" refType="w" fact="0.08"/>
          <dgm:constr type="t" for="ch" forName="wedge3" refType="w" fact="0.1"/>
          <dgm:constr type="w" for="ch" forName="wedge3" refType="w" fact="0.84"/>
          <dgm:constr type="h" for="ch" forName="wedge3" refType="h" fact="0.84"/>
          <dgm:constr type="l" for="ch" forName="dummy3a" refType="w" fact="0.7469"/>
          <dgm:constr type="t" for="ch" forName="dummy3a" refType="h" fact="0.8598"/>
          <dgm:constr type="l" for="ch" forName="dummy3b" refType="w" fact="0.2531"/>
          <dgm:constr type="t" for="ch" forName="dummy3b" refType="h" fact="0.8598"/>
          <dgm:constr type="l" for="ch" forName="wedge3Tx" refType="w" fact="0.38"/>
          <dgm:constr type="t" for="ch" forName="wedge3Tx" refType="h" fact="0.69"/>
          <dgm:constr type="w" for="ch" forName="wedge3Tx" refType="w" fact="0.24"/>
          <dgm:constr type="h" for="ch" forName="wedge3Tx" refType="h" fact="0.22"/>
          <dgm:constr type="l" for="ch" forName="wedge4" refType="w" fact="0.061"/>
          <dgm:constr type="t" for="ch" forName="wedge4" refType="h" fact="0.0862"/>
          <dgm:constr type="w" for="ch" forName="wedge4" refType="w" fact="0.84"/>
          <dgm:constr type="h" for="ch" forName="wedge4" refType="h" fact="0.84"/>
          <dgm:constr type="l" for="ch" forName="dummy4a" refType="w" fact="0.2341"/>
          <dgm:constr type="t" for="ch" forName="dummy4a" refType="h" fact="0.846"/>
          <dgm:constr type="l" for="ch" forName="dummy4b" refType="w" fact="0.0815"/>
          <dgm:constr type="t" for="ch" forName="dummy4b" refType="h" fact="0.3764"/>
          <dgm:constr type="r" for="ch" forName="wedge4Tx" refType="w" fact="0.36"/>
          <dgm:constr type="t" for="ch" forName="wedge4Tx" refType="h" fact="0.47"/>
          <dgm:constr type="w" for="ch" forName="wedge4Tx" refType="w" fact="0.25"/>
          <dgm:constr type="h" for="ch" forName="wedge4Tx" refType="h" fact="0.2"/>
          <dgm:constr type="l" for="ch" forName="wedge5" refType="w" fact="0.0682"/>
          <dgm:constr type="t" for="ch" forName="wedge5" refType="h" fact="0.0638"/>
          <dgm:constr type="w" for="ch" forName="wedge5" refType="w" fact="0.84"/>
          <dgm:constr type="h" for="ch" forName="wedge5" refType="h" fact="0.84"/>
          <dgm:constr type="l" for="ch" forName="dummy5a" refType="w" fact="0.0888"/>
          <dgm:constr type="t" for="ch" forName="dummy5a" refType="h" fact="0.354"/>
          <dgm:constr type="l" for="ch" forName="dummy5b" refType="w" fact="0.4882"/>
          <dgm:constr type="t" for="ch" forName="dummy5b" refType="h" fact="0.0638"/>
          <dgm:constr type="r" for="ch" forName="wedge5Tx" refType="w" fact="0.47"/>
          <dgm:constr type="t" for="ch" forName="wedge5Tx" refType="h" fact="0.205"/>
          <dgm:constr type="w" for="ch" forName="wedge5Tx" refType="w" fact="0.27"/>
          <dgm:constr type="h" for="ch" forName="wedge5Tx" refType="h" fact="0.18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primFontSz" for="ch" ptType="node" op="equ"/>
        </dgm:constrLst>
      </dgm:if>
      <dgm:if name="Name6" axis="ch" ptType="node" func="cnt" op="equ" val="6">
        <dgm:constrLst>
          <dgm:constr type="l" for="ch" forName="wedge1" refType="w" fact="0.09"/>
          <dgm:constr type="t" for="ch" forName="wedge1" refType="w" fact="0.0627"/>
          <dgm:constr type="w" for="ch" forName="wedge1" refType="w" fact="0.84"/>
          <dgm:constr type="h" for="ch" forName="wedge1" refType="h" fact="0.84"/>
          <dgm:constr type="l" for="ch" forName="dummy1a" refType="w" fact="0.51"/>
          <dgm:constr type="t" for="ch" forName="dummy1a" refType="h" fact="0.0627"/>
          <dgm:constr type="l" for="ch" forName="dummy1b" refType="w" fact="0.8737"/>
          <dgm:constr type="t" for="ch" forName="dummy1b" refType="h" fact="0.2727"/>
          <dgm:constr type="l" for="ch" forName="wedge1Tx" refType="w" fact="0.53"/>
          <dgm:constr type="t" for="ch" forName="wedge1Tx" refType="h" fact="0.17"/>
          <dgm:constr type="w" for="ch" forName="wedge1Tx" refType="w" fact="0.22"/>
          <dgm:constr type="h" for="ch" forName="wedge1Tx" refType="h" fact="0.17"/>
          <dgm:constr type="l" for="ch" forName="wedge2" refType="w" fact="0.1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8837"/>
          <dgm:constr type="t" for="ch" forName="dummy2a" refType="h" fact="0.29"/>
          <dgm:constr type="l" for="ch" forName="dummy2b" refType="w" fact="0.8837"/>
          <dgm:constr type="t" for="ch" forName="dummy2b" refType="h" fact="0.71"/>
          <dgm:constr type="l" for="ch" forName="wedge2Tx" refType="w" fact="0.67"/>
          <dgm:constr type="t" for="ch" forName="wedge2Tx" refType="h" fact="0.42"/>
          <dgm:constr type="w" for="ch" forName="wedge2Tx" refType="w" fact="0.23"/>
          <dgm:constr type="h" for="ch" forName="wedge2Tx" refType="h" fact="0.165"/>
          <dgm:constr type="l" for="ch" forName="wedge3" refType="w" fact="0.09"/>
          <dgm:constr type="t" for="ch" forName="wedge3" refType="w" fact="0.0973"/>
          <dgm:constr type="w" for="ch" forName="wedge3" refType="w" fact="0.84"/>
          <dgm:constr type="h" for="ch" forName="wedge3" refType="h" fact="0.84"/>
          <dgm:constr type="l" for="ch" forName="dummy3a" refType="w" fact="0.8737"/>
          <dgm:constr type="t" for="ch" forName="dummy3a" refType="h" fact="0.7273"/>
          <dgm:constr type="l" for="ch" forName="dummy3b" refType="w" fact="0.51"/>
          <dgm:constr type="t" for="ch" forName="dummy3b" refType="h" fact="0.9373"/>
          <dgm:constr type="l" for="ch" forName="wedge3Tx" refType="w" fact="0.53"/>
          <dgm:constr type="t" for="ch" forName="wedge3Tx" refType="h" fact="0.665"/>
          <dgm:constr type="w" for="ch" forName="wedge3Tx" refType="w" fact="0.22"/>
          <dgm:constr type="h" for="ch" forName="wedge3Tx" refType="h" fact="0.17"/>
          <dgm:constr type="l" for="ch" forName="wedge4" refType="w" fact="0.07"/>
          <dgm:constr type="t" for="ch" forName="wedge4" refType="h" fact="0.0973"/>
          <dgm:constr type="w" for="ch" forName="wedge4" refType="w" fact="0.84"/>
          <dgm:constr type="h" for="ch" forName="wedge4" refType="h" fact="0.84"/>
          <dgm:constr type="l" for="ch" forName="dummy4a" refType="w" fact="0.49"/>
          <dgm:constr type="t" for="ch" forName="dummy4a" refType="h" fact="0.9373"/>
          <dgm:constr type="l" for="ch" forName="dummy4b" refType="w" fact="0.1263"/>
          <dgm:constr type="t" for="ch" forName="dummy4b" refType="h" fact="0.7273"/>
          <dgm:constr type="r" for="ch" forName="wedge4Tx" refType="w" fact="0.47"/>
          <dgm:constr type="t" for="ch" forName="wedge4Tx" refType="h" fact="0.665"/>
          <dgm:constr type="w" for="ch" forName="wedge4Tx" refType="w" fact="0.22"/>
          <dgm:constr type="h" for="ch" forName="wedge4Tx" refType="h" fact="0.17"/>
          <dgm:constr type="l" for="ch" forName="wedge5" refType="w" fact="0.06"/>
          <dgm:constr type="t" for="ch" forName="wedge5" refType="h" fact="0.08"/>
          <dgm:constr type="w" for="ch" forName="wedge5" refType="w" fact="0.84"/>
          <dgm:constr type="h" for="ch" forName="wedge5" refType="h" fact="0.84"/>
          <dgm:constr type="l" for="ch" forName="dummy5a" refType="w" fact="0.1163"/>
          <dgm:constr type="t" for="ch" forName="dummy5a" refType="h" fact="0.71"/>
          <dgm:constr type="l" for="ch" forName="dummy5b" refType="w" fact="0.1163"/>
          <dgm:constr type="t" for="ch" forName="dummy5b" refType="h" fact="0.29"/>
          <dgm:constr type="r" for="ch" forName="wedge5Tx" refType="w" fact="0.33"/>
          <dgm:constr type="t" for="ch" forName="wedge5Tx" refType="h" fact="0.42"/>
          <dgm:constr type="w" for="ch" forName="wedge5Tx" refType="w" fact="0.23"/>
          <dgm:constr type="h" for="ch" forName="wedge5Tx" refType="h" fact="0.165"/>
          <dgm:constr type="l" for="ch" forName="wedge6" refType="w" fact="0.07"/>
          <dgm:constr type="t" for="ch" forName="wedge6" refType="h" fact="0.0627"/>
          <dgm:constr type="w" for="ch" forName="wedge6" refType="w" fact="0.84"/>
          <dgm:constr type="h" for="ch" forName="wedge6" refType="h" fact="0.84"/>
          <dgm:constr type="l" for="ch" forName="dummy6a" refType="w" fact="0.1263"/>
          <dgm:constr type="t" for="ch" forName="dummy6a" refType="h" fact="0.2727"/>
          <dgm:constr type="l" for="ch" forName="dummy6b" refType="w" fact="0.49"/>
          <dgm:constr type="t" for="ch" forName="dummy6b" refType="h" fact="0.0627"/>
          <dgm:constr type="r" for="ch" forName="wedge6Tx" refType="w" fact="0.47"/>
          <dgm:constr type="t" for="ch" forName="wedge6Tx" refType="h" fact="0.17"/>
          <dgm:constr type="w" for="ch" forName="wedge6Tx" refType="w" fact="0.22"/>
          <dgm:constr type="h" for="ch" forName="wedge6Tx" refType="h" fact="0.17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primFontSz" for="ch" ptType="node" op="equ"/>
        </dgm:constrLst>
      </dgm:if>
      <dgm:else name="Name7">
        <dgm:constrLst>
          <dgm:constr type="l" for="ch" forName="wedge1" refType="w" fact="0.0887"/>
          <dgm:constr type="t" for="ch" forName="wedge1" refType="w" fact="0.062"/>
          <dgm:constr type="w" for="ch" forName="wedge1" refType="w" fact="0.84"/>
          <dgm:constr type="h" for="ch" forName="wedge1" refType="h" fact="0.84"/>
          <dgm:constr type="l" for="ch" forName="dummy1a" refType="w" fact="0.5087"/>
          <dgm:constr type="t" for="ch" forName="dummy1a" refType="h" fact="0.062"/>
          <dgm:constr type="l" for="ch" forName="dummy1b" refType="w" fact="0.837"/>
          <dgm:constr type="t" for="ch" forName="dummy1b" refType="h" fact="0.2201"/>
          <dgm:constr type="l" for="ch" forName="wedge1Tx" refType="w" fact="0.53"/>
          <dgm:constr type="t" for="ch" forName="wedge1Tx" refType="h" fact="0.14"/>
          <dgm:constr type="w" for="ch" forName="wedge1Tx" refType="w" fact="0.2"/>
          <dgm:constr type="h" for="ch" forName="wedge1Tx" refType="h" fact="0.16"/>
          <dgm:constr type="l" for="ch" forName="wedge2" refType="w" fact="0.0995"/>
          <dgm:constr type="t" for="ch" forName="wedge2" refType="w" fact="0.0755"/>
          <dgm:constr type="w" for="ch" forName="wedge2" refType="w" fact="0.84"/>
          <dgm:constr type="h" for="ch" forName="wedge2" refType="h" fact="0.84"/>
          <dgm:constr type="l" for="ch" forName="dummy2a" refType="w" fact="0.8479"/>
          <dgm:constr type="t" for="ch" forName="dummy2a" refType="h" fact="0.2337"/>
          <dgm:constr type="l" for="ch" forName="dummy2b" refType="w" fact="0.929"/>
          <dgm:constr type="t" for="ch" forName="dummy2b" refType="h" fact="0.589"/>
          <dgm:constr type="l" for="ch" forName="wedge2Tx" refType="w" fact="0.67"/>
          <dgm:constr type="t" for="ch" forName="wedge2Tx" refType="h" fact="0.38"/>
          <dgm:constr type="w" for="ch" forName="wedge2Tx" refType="w" fact="0.23"/>
          <dgm:constr type="h" for="ch" forName="wedge2Tx" refType="h" fact="0.14"/>
          <dgm:constr type="l" for="ch" forName="wedge3" refType="w" fact="0.0956"/>
          <dgm:constr type="t" for="ch" forName="wedge3" refType="w" fact="0.0925"/>
          <dgm:constr type="w" for="ch" forName="wedge3" refType="w" fact="0.84"/>
          <dgm:constr type="h" for="ch" forName="wedge3" refType="h" fact="0.84"/>
          <dgm:constr type="l" for="ch" forName="dummy3a" refType="w" fact="0.9251"/>
          <dgm:constr type="t" for="ch" forName="dummy3a" refType="h" fact="0.6059"/>
          <dgm:constr type="l" for="ch" forName="dummy3b" refType="w" fact="0.6979"/>
          <dgm:constr type="t" for="ch" forName="dummy3b" refType="h" fact="0.8909"/>
          <dgm:constr type="l" for="ch" forName="wedge3Tx" refType="w" fact="0.635"/>
          <dgm:constr type="t" for="ch" forName="wedge3Tx" refType="h" fact="0.59"/>
          <dgm:constr type="w" for="ch" forName="wedge3Tx" refType="w" fact="0.2"/>
          <dgm:constr type="h" for="ch" forName="wedge3Tx" refType="h" fact="0.155"/>
          <dgm:constr type="l" for="ch" forName="wedge4" refType="w" fact="0.08"/>
          <dgm:constr type="t" for="ch" forName="wedge4" refType="h" fact="0.1"/>
          <dgm:constr type="w" for="ch" forName="wedge4" refType="w" fact="0.84"/>
          <dgm:constr type="h" for="ch" forName="wedge4" refType="h" fact="0.84"/>
          <dgm:constr type="l" for="ch" forName="dummy4a" refType="w" fact="0.6822"/>
          <dgm:constr type="t" for="ch" forName="dummy4a" refType="h" fact="0.8984"/>
          <dgm:constr type="l" for="ch" forName="dummy4b" refType="w" fact="0.3178"/>
          <dgm:constr type="t" for="ch" forName="dummy4b" refType="h" fact="0.8984"/>
          <dgm:constr type="l" for="ch" forName="wedge4Tx" refType="w" fact="0.4025"/>
          <dgm:constr type="t" for="ch" forName="wedge4Tx" refType="h" fact="0.76"/>
          <dgm:constr type="w" for="ch" forName="wedge4Tx" refType="w" fact="0.195"/>
          <dgm:constr type="h" for="ch" forName="wedge4Tx" refType="h" fact="0.14"/>
          <dgm:constr type="l" for="ch" forName="wedge5" refType="w" fact="0.0644"/>
          <dgm:constr type="t" for="ch" forName="wedge5" refType="h" fact="0.0925"/>
          <dgm:constr type="w" for="ch" forName="wedge5" refType="w" fact="0.84"/>
          <dgm:constr type="h" for="ch" forName="wedge5" refType="h" fact="0.84"/>
          <dgm:constr type="l" for="ch" forName="dummy5a" refType="w" fact="0.3021"/>
          <dgm:constr type="t" for="ch" forName="dummy5a" refType="h" fact="0.8909"/>
          <dgm:constr type="l" for="ch" forName="dummy5b" refType="w" fact="0.0749"/>
          <dgm:constr type="t" for="ch" forName="dummy5b" refType="h" fact="0.6059"/>
          <dgm:constr type="r" for="ch" forName="wedge5Tx" refType="w" fact="0.365"/>
          <dgm:constr type="t" for="ch" forName="wedge5Tx" refType="h" fact="0.59"/>
          <dgm:constr type="w" for="ch" forName="wedge5Tx" refType="w" fact="0.2"/>
          <dgm:constr type="h" for="ch" forName="wedge5Tx" refType="h" fact="0.155"/>
          <dgm:constr type="l" for="ch" forName="wedge6" refType="w" fact="0.0605"/>
          <dgm:constr type="t" for="ch" forName="wedge6" refType="h" fact="0.0755"/>
          <dgm:constr type="w" for="ch" forName="wedge6" refType="w" fact="0.84"/>
          <dgm:constr type="h" for="ch" forName="wedge6" refType="h" fact="0.84"/>
          <dgm:constr type="l" for="ch" forName="dummy6a" refType="w" fact="0.071"/>
          <dgm:constr type="t" for="ch" forName="dummy6a" refType="h" fact="0.589"/>
          <dgm:constr type="l" for="ch" forName="dummy6b" refType="w" fact="0.1521"/>
          <dgm:constr type="t" for="ch" forName="dummy6b" refType="h" fact="0.2337"/>
          <dgm:constr type="r" for="ch" forName="wedge6Tx" refType="w" fact="0.33"/>
          <dgm:constr type="t" for="ch" forName="wedge6Tx" refType="h" fact="0.38"/>
          <dgm:constr type="w" for="ch" forName="wedge6Tx" refType="w" fact="0.23"/>
          <dgm:constr type="h" for="ch" forName="wedge6Tx" refType="h" fact="0.14"/>
          <dgm:constr type="l" for="ch" forName="wedge7" refType="w" fact="0.0713"/>
          <dgm:constr type="t" for="ch" forName="wedge7" refType="h" fact="0.062"/>
          <dgm:constr type="w" for="ch" forName="wedge7" refType="w" fact="0.84"/>
          <dgm:constr type="h" for="ch" forName="wedge7" refType="h" fact="0.84"/>
          <dgm:constr type="l" for="ch" forName="dummy7a" refType="w" fact="0.163"/>
          <dgm:constr type="t" for="ch" forName="dummy7a" refType="h" fact="0.2201"/>
          <dgm:constr type="l" for="ch" forName="dummy7b" refType="w" fact="0.4913"/>
          <dgm:constr type="t" for="ch" forName="dummy7b" refType="h" fact="0.062"/>
          <dgm:constr type="r" for="ch" forName="wedge7Tx" refType="w" fact="0.47"/>
          <dgm:constr type="t" for="ch" forName="wedge7Tx" refType="h" fact="0.14"/>
          <dgm:constr type="w" for="ch" forName="wedge7Tx" refType="w" fact="0.2"/>
          <dgm:constr type="h" for="ch" forName="wedge7Tx" refType="h" fact="0.16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h" for="ch" forName="arrowWedge7" refType="w" fact="0.08"/>
          <dgm:constr type="diam" for="ch" forName="arrowWedge7" refType="w" fact="0.84"/>
          <dgm:constr type="l" for="ch" forName="arrowWedge7" refType="w" fact="0.5"/>
          <dgm:constr type="t" for="ch" forName="arrowWedge7" refType="w" fact="0.5"/>
          <dgm:constr type="primFontSz" for="ch" ptType="node" op="equ"/>
        </dgm:constrLst>
      </dgm:else>
    </dgm:choose>
    <dgm:ruleLst/>
    <dgm:choose name="Name8">
      <dgm:if name="Name9" axis="ch" ptType="node" func="cnt" op="gte" val="1">
        <dgm:layoutNode name="wedge1">
          <dgm:alg type="sp"/>
          <dgm:choose name="Name10">
            <dgm:if name="Name11" axis="ch" ptType="node" func="cnt" op="equ" val="1">
              <dgm:shape xmlns:r="http://schemas.openxmlformats.org/officeDocument/2006/relationships" type="ellipse" r:blip="">
                <dgm:adjLst/>
              </dgm:shape>
            </dgm:if>
            <dgm:if name="Name12" axis="ch" ptType="node" func="cnt" op="equ" val="2">
              <dgm:shape xmlns:r="http://schemas.openxmlformats.org/officeDocument/2006/relationships" type="pie" r:blip="">
                <dgm:adjLst>
                  <dgm:adj idx="1" val="270"/>
                  <dgm:adj idx="2" val="90"/>
                </dgm:adjLst>
              </dgm:shape>
            </dgm:if>
            <dgm:if name="Name13" axis="ch" ptType="node" func="cnt" op="equ" val="3">
              <dgm:shape xmlns:r="http://schemas.openxmlformats.org/officeDocument/2006/relationships" type="pie" r:blip="">
                <dgm:adjLst>
                  <dgm:adj idx="1" val="270"/>
                  <dgm:adj idx="2" val="30"/>
                </dgm:adjLst>
              </dgm:shape>
            </dgm:if>
            <dgm:if name="Name14" axis="ch" ptType="node" func="cnt" op="equ" val="4">
              <dgm:shape xmlns:r="http://schemas.openxmlformats.org/officeDocument/2006/relationships" type="pie" r:blip="">
                <dgm:adjLst>
                  <dgm:adj idx="1" val="270"/>
                  <dgm:adj idx="2" val="0"/>
                </dgm:adjLst>
              </dgm:shape>
            </dgm:if>
            <dgm:if name="Name15" axis="ch" ptType="node" func="cnt" op="equ" val="5">
              <dgm:shape xmlns:r="http://schemas.openxmlformats.org/officeDocument/2006/relationships" type="pie" r:blip="">
                <dgm:adjLst>
                  <dgm:adj idx="1" val="270"/>
                  <dgm:adj idx="2" val="342"/>
                </dgm:adjLst>
              </dgm:shape>
            </dgm:if>
            <dgm:if name="Name16" axis="ch" ptType="node" func="cnt" op="equ" val="6">
              <dgm:shape xmlns:r="http://schemas.openxmlformats.org/officeDocument/2006/relationships" type="pie" r:blip="">
                <dgm:adjLst>
                  <dgm:adj idx="1" val="270"/>
                  <dgm:adj idx="2" val="330"/>
                </dgm:adjLst>
              </dgm:shape>
            </dgm:if>
            <dgm:else name="Name17">
              <dgm:shape xmlns:r="http://schemas.openxmlformats.org/officeDocument/2006/relationships" type="pie" r:blip="">
                <dgm:adjLst>
                  <dgm:adj idx="1" val="270"/>
                  <dgm:adj idx="2" val="321.4286"/>
                </dgm:adjLst>
              </dgm:shape>
            </dgm:else>
          </dgm:choose>
          <dgm:choose name="Name18">
            <dgm:if name="Name19" func="var" arg="dir" op="equ" val="norm">
              <dgm:presOf axis="ch desOrSelf" ptType="node node" st="1 1" cnt="1 0"/>
            </dgm:if>
            <dgm:else name="Name20">
              <dgm:choose name="Name21">
                <dgm:if name="Name22" axis="ch" ptType="node" func="cnt" op="equ" val="1">
                  <dgm:presOf axis="ch desOrSelf" ptType="node node" st="1 1" cnt="1 0"/>
                </dgm:if>
                <dgm:if name="Name23" axis="ch" ptType="node" func="cnt" op="equ" val="2">
                  <dgm:presOf axis="ch desOrSelf" ptType="node node" st="2 1" cnt="1 0"/>
                </dgm:if>
                <dgm:if name="Name24" axis="ch" ptType="node" func="cnt" op="equ" val="3">
                  <dgm:presOf axis="ch desOrSelf" ptType="node node" st="3 1" cnt="1 0"/>
                </dgm:if>
                <dgm:if name="Name25" axis="ch" ptType="node" func="cnt" op="equ" val="4">
                  <dgm:presOf axis="ch desOrSelf" ptType="node node" st="4 1" cnt="1 0"/>
                </dgm:if>
                <dgm:if name="Name26" axis="ch" ptType="node" func="cnt" op="equ" val="5">
                  <dgm:presOf axis="ch desOrSelf" ptType="node node" st="5 1" cnt="1 0"/>
                </dgm:if>
                <dgm:if name="Name27" axis="ch" ptType="node" func="cnt" op="equ" val="6">
                  <dgm:presOf axis="ch desOrSelf" ptType="node node" st="6 1" cnt="1 0"/>
                </dgm:if>
                <dgm:else name="Name28">
                  <dgm:presOf axis="ch desOrSelf" ptType="node node" st="7 1" cnt="1 0"/>
                </dgm:else>
              </dgm:choose>
            </dgm:else>
          </dgm:choose>
          <dgm:constrLst/>
          <dgm:ruleLst/>
        </dgm:layoutNode>
        <dgm:layoutNode name="dummy1a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1b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1Tx" moveWith="wedg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29">
            <dgm:if name="Name30" func="var" arg="dir" op="equ" val="norm">
              <dgm:presOf axis="ch desOrSelf" ptType="node node" st="1 1" cnt="1 0"/>
            </dgm:if>
            <dgm:else name="Name31">
              <dgm:choose name="Name32">
                <dgm:if name="Name33" axis="ch" ptType="node" func="cnt" op="equ" val="1">
                  <dgm:presOf axis="ch desOrSelf" ptType="node node" st="1 1" cnt="1 0"/>
                </dgm:if>
                <dgm:if name="Name34" axis="ch" ptType="node" func="cnt" op="equ" val="2">
                  <dgm:presOf axis="ch desOrSelf" ptType="node node" st="2 1" cnt="1 0"/>
                </dgm:if>
                <dgm:if name="Name35" axis="ch" ptType="node" func="cnt" op="equ" val="3">
                  <dgm:presOf axis="ch desOrSelf" ptType="node node" st="3 1" cnt="1 0"/>
                </dgm:if>
                <dgm:if name="Name36" axis="ch" ptType="node" func="cnt" op="equ" val="4">
                  <dgm:presOf axis="ch desOrSelf" ptType="node node" st="4 1" cnt="1 0"/>
                </dgm:if>
                <dgm:if name="Name37" axis="ch" ptType="node" func="cnt" op="equ" val="5">
                  <dgm:presOf axis="ch desOrSelf" ptType="node node" st="5 1" cnt="1 0"/>
                </dgm:if>
                <dgm:if name="Name38" axis="ch" ptType="node" func="cnt" op="equ" val="6">
                  <dgm:presOf axis="ch desOrSelf" ptType="node node" st="6 1" cnt="1 0"/>
                </dgm:if>
                <dgm:else name="Name39">
                  <dgm:presOf axis="ch desOrSelf" ptType="node node" st="7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40"/>
    </dgm:choose>
    <dgm:choose name="Name41">
      <dgm:if name="Name42" axis="ch" ptType="node" func="cnt" op="gte" val="2">
        <dgm:layoutNode name="wedge2">
          <dgm:alg type="sp"/>
          <dgm:choose name="Name43">
            <dgm:if name="Name44" axis="ch" ptType="node" func="cnt" op="equ" val="2">
              <dgm:shape xmlns:r="http://schemas.openxmlformats.org/officeDocument/2006/relationships" type="pie" r:blip="">
                <dgm:adjLst>
                  <dgm:adj idx="1" val="90"/>
                  <dgm:adj idx="2" val="270"/>
                </dgm:adjLst>
              </dgm:shape>
            </dgm:if>
            <dgm:if name="Name45" axis="ch" ptType="node" func="cnt" op="equ" val="3">
              <dgm:shape xmlns:r="http://schemas.openxmlformats.org/officeDocument/2006/relationships" type="pie" r:blip="">
                <dgm:adjLst>
                  <dgm:adj idx="1" val="30"/>
                  <dgm:adj idx="2" val="150"/>
                </dgm:adjLst>
              </dgm:shape>
            </dgm:if>
            <dgm:if name="Name46" axis="ch" ptType="node" func="cnt" op="equ" val="4">
              <dgm:shape xmlns:r="http://schemas.openxmlformats.org/officeDocument/2006/relationships" type="pie" r:blip="">
                <dgm:adjLst>
                  <dgm:adj idx="1" val="0"/>
                  <dgm:adj idx="2" val="90"/>
                </dgm:adjLst>
              </dgm:shape>
            </dgm:if>
            <dgm:if name="Name47" axis="ch" ptType="node" func="cnt" op="equ" val="5">
              <dgm:shape xmlns:r="http://schemas.openxmlformats.org/officeDocument/2006/relationships" type="pie" r:blip="">
                <dgm:adjLst>
                  <dgm:adj idx="1" val="342"/>
                  <dgm:adj idx="2" val="54"/>
                </dgm:adjLst>
              </dgm:shape>
            </dgm:if>
            <dgm:if name="Name48" axis="ch" ptType="node" func="cnt" op="equ" val="6">
              <dgm:shape xmlns:r="http://schemas.openxmlformats.org/officeDocument/2006/relationships" type="pie" r:blip="">
                <dgm:adjLst>
                  <dgm:adj idx="1" val="330"/>
                  <dgm:adj idx="2" val="30"/>
                </dgm:adjLst>
              </dgm:shape>
            </dgm:if>
            <dgm:else name="Name49">
              <dgm:shape xmlns:r="http://schemas.openxmlformats.org/officeDocument/2006/relationships" type="pie" r:blip="">
                <dgm:adjLst>
                  <dgm:adj idx="1" val="321.4286"/>
                  <dgm:adj idx="2" val="12.85714"/>
                </dgm:adjLst>
              </dgm:shape>
            </dgm:else>
          </dgm:choose>
          <dgm:choose name="Name50">
            <dgm:if name="Name51" func="var" arg="dir" op="equ" val="norm">
              <dgm:presOf axis="ch desOrSelf" ptType="node node" st="2 1" cnt="1 0"/>
            </dgm:if>
            <dgm:else name="Name52">
              <dgm:choose name="Name53">
                <dgm:if name="Name54" axis="ch" ptType="node" func="cnt" op="equ" val="2">
                  <dgm:presOf axis="ch desOrSelf" ptType="node node" st="1 1" cnt="1 0"/>
                </dgm:if>
                <dgm:if name="Name55" axis="ch" ptType="node" func="cnt" op="equ" val="3">
                  <dgm:presOf axis="ch desOrSelf" ptType="node node" st="2 1" cnt="1 0"/>
                </dgm:if>
                <dgm:if name="Name56" axis="ch" ptType="node" func="cnt" op="equ" val="4">
                  <dgm:presOf axis="ch desOrSelf" ptType="node node" st="3 1" cnt="1 0"/>
                </dgm:if>
                <dgm:if name="Name57" axis="ch" ptType="node" func="cnt" op="equ" val="5">
                  <dgm:presOf axis="ch desOrSelf" ptType="node node" st="4 1" cnt="1 0"/>
                </dgm:if>
                <dgm:if name="Name58" axis="ch" ptType="node" func="cnt" op="equ" val="6">
                  <dgm:presOf axis="ch desOrSelf" ptType="node node" st="5 1" cnt="1 0"/>
                </dgm:if>
                <dgm:else name="Name59">
                  <dgm:presOf axis="ch desOrSelf" ptType="node node" st="6 1" cnt="1 0"/>
                </dgm:else>
              </dgm:choose>
            </dgm:else>
          </dgm:choose>
          <dgm:constrLst/>
          <dgm:ruleLst/>
        </dgm:layoutNode>
        <dgm:layoutNode name="dummy2a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2b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2Tx" moveWith="wedge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60">
            <dgm:if name="Name61" func="var" arg="dir" op="equ" val="norm">
              <dgm:presOf axis="ch desOrSelf" ptType="node node" st="2 1" cnt="1 0"/>
            </dgm:if>
            <dgm:else name="Name62">
              <dgm:choose name="Name63">
                <dgm:if name="Name64" axis="ch" ptType="node" func="cnt" op="equ" val="2">
                  <dgm:presOf axis="ch desOrSelf" ptType="node node" st="1 1" cnt="1 0"/>
                </dgm:if>
                <dgm:if name="Name65" axis="ch" ptType="node" func="cnt" op="equ" val="3">
                  <dgm:presOf axis="ch desOrSelf" ptType="node node" st="2 1" cnt="1 0"/>
                </dgm:if>
                <dgm:if name="Name66" axis="ch" ptType="node" func="cnt" op="equ" val="4">
                  <dgm:presOf axis="ch desOrSelf" ptType="node node" st="3 1" cnt="1 0"/>
                </dgm:if>
                <dgm:if name="Name67" axis="ch" ptType="node" func="cnt" op="equ" val="5">
                  <dgm:presOf axis="ch desOrSelf" ptType="node node" st="4 1" cnt="1 0"/>
                </dgm:if>
                <dgm:if name="Name68" axis="ch" ptType="node" func="cnt" op="equ" val="6">
                  <dgm:presOf axis="ch desOrSelf" ptType="node node" st="5 1" cnt="1 0"/>
                </dgm:if>
                <dgm:else name="Name69">
                  <dgm:presOf axis="ch desOrSelf" ptType="node node" st="6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70"/>
    </dgm:choose>
    <dgm:choose name="Name71">
      <dgm:if name="Name72" axis="ch" ptType="node" func="cnt" op="gte" val="3">
        <dgm:layoutNode name="wedge3">
          <dgm:alg type="sp"/>
          <dgm:choose name="Name73">
            <dgm:if name="Name74" axis="ch" ptType="node" func="cnt" op="equ" val="3">
              <dgm:shape xmlns:r="http://schemas.openxmlformats.org/officeDocument/2006/relationships" type="pie" r:blip="">
                <dgm:adjLst>
                  <dgm:adj idx="1" val="150"/>
                  <dgm:adj idx="2" val="270"/>
                </dgm:adjLst>
              </dgm:shape>
            </dgm:if>
            <dgm:if name="Name75" axis="ch" ptType="node" func="cnt" op="equ" val="4">
              <dgm:shape xmlns:r="http://schemas.openxmlformats.org/officeDocument/2006/relationships" type="pie" r:blip="">
                <dgm:adjLst>
                  <dgm:adj idx="1" val="90"/>
                  <dgm:adj idx="2" val="180"/>
                </dgm:adjLst>
              </dgm:shape>
            </dgm:if>
            <dgm:if name="Name76" axis="ch" ptType="node" func="cnt" op="equ" val="5">
              <dgm:shape xmlns:r="http://schemas.openxmlformats.org/officeDocument/2006/relationships" type="pie" r:blip="">
                <dgm:adjLst>
                  <dgm:adj idx="1" val="54"/>
                  <dgm:adj idx="2" val="126"/>
                </dgm:adjLst>
              </dgm:shape>
            </dgm:if>
            <dgm:if name="Name77" axis="ch" ptType="node" func="cnt" op="equ" val="6">
              <dgm:shape xmlns:r="http://schemas.openxmlformats.org/officeDocument/2006/relationships" type="pie" r:blip="">
                <dgm:adjLst>
                  <dgm:adj idx="1" val="30"/>
                  <dgm:adj idx="2" val="90"/>
                </dgm:adjLst>
              </dgm:shape>
            </dgm:if>
            <dgm:else name="Name78">
              <dgm:shape xmlns:r="http://schemas.openxmlformats.org/officeDocument/2006/relationships" type="pie" r:blip="">
                <dgm:adjLst>
                  <dgm:adj idx="1" val="12.85714"/>
                  <dgm:adj idx="2" val="64.28571"/>
                </dgm:adjLst>
              </dgm:shape>
            </dgm:else>
          </dgm:choose>
          <dgm:choose name="Name79">
            <dgm:if name="Name80" func="var" arg="dir" op="equ" val="norm">
              <dgm:presOf axis="ch desOrSelf" ptType="node node" st="3 1" cnt="1 0"/>
            </dgm:if>
            <dgm:else name="Name81">
              <dgm:choose name="Name82">
                <dgm:if name="Name83" axis="ch" ptType="node" func="cnt" op="equ" val="3">
                  <dgm:presOf axis="ch desOrSelf" ptType="node node" st="1 1" cnt="1 0"/>
                </dgm:if>
                <dgm:if name="Name84" axis="ch" ptType="node" func="cnt" op="equ" val="4">
                  <dgm:presOf axis="ch desOrSelf" ptType="node node" st="2 1" cnt="1 0"/>
                </dgm:if>
                <dgm:if name="Name85" axis="ch" ptType="node" func="cnt" op="equ" val="5">
                  <dgm:presOf axis="ch desOrSelf" ptType="node node" st="3 1" cnt="1 0"/>
                </dgm:if>
                <dgm:if name="Name86" axis="ch" ptType="node" func="cnt" op="equ" val="6">
                  <dgm:presOf axis="ch desOrSelf" ptType="node node" st="4 1" cnt="1 0"/>
                </dgm:if>
                <dgm:else name="Name87">
                  <dgm:presOf axis="ch desOrSelf" ptType="node node" st="5 1" cnt="1 0"/>
                </dgm:else>
              </dgm:choose>
            </dgm:else>
          </dgm:choose>
          <dgm:constrLst/>
          <dgm:ruleLst/>
        </dgm:layoutNode>
        <dgm:layoutNode name="dummy3a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3b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3Tx" moveWith="wedge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88">
            <dgm:if name="Name89" func="var" arg="dir" op="equ" val="norm">
              <dgm:presOf axis="ch desOrSelf" ptType="node node" st="3 1" cnt="1 0"/>
            </dgm:if>
            <dgm:else name="Name90">
              <dgm:choose name="Name91">
                <dgm:if name="Name92" axis="ch" ptType="node" func="cnt" op="equ" val="3">
                  <dgm:presOf axis="ch desOrSelf" ptType="node node" st="1 1" cnt="1 0"/>
                </dgm:if>
                <dgm:if name="Name93" axis="ch" ptType="node" func="cnt" op="equ" val="4">
                  <dgm:presOf axis="ch desOrSelf" ptType="node node" st="2 1" cnt="1 0"/>
                </dgm:if>
                <dgm:if name="Name94" axis="ch" ptType="node" func="cnt" op="equ" val="5">
                  <dgm:presOf axis="ch desOrSelf" ptType="node node" st="3 1" cnt="1 0"/>
                </dgm:if>
                <dgm:if name="Name95" axis="ch" ptType="node" func="cnt" op="equ" val="6">
                  <dgm:presOf axis="ch desOrSelf" ptType="node node" st="4 1" cnt="1 0"/>
                </dgm:if>
                <dgm:else name="Name96">
                  <dgm:presOf axis="ch desOrSelf" ptType="node node" st="5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97"/>
    </dgm:choose>
    <dgm:choose name="Name98">
      <dgm:if name="Name99" axis="ch" ptType="node" func="cnt" op="gte" val="4">
        <dgm:layoutNode name="wedge4">
          <dgm:alg type="sp"/>
          <dgm:choose name="Name100">
            <dgm:if name="Name101" axis="ch" ptType="node" func="cnt" op="equ" val="4">
              <dgm:shape xmlns:r="http://schemas.openxmlformats.org/officeDocument/2006/relationships" type="pie" r:blip="">
                <dgm:adjLst>
                  <dgm:adj idx="1" val="180"/>
                  <dgm:adj idx="2" val="270"/>
                </dgm:adjLst>
              </dgm:shape>
            </dgm:if>
            <dgm:if name="Name102" axis="ch" ptType="node" func="cnt" op="equ" val="5">
              <dgm:shape xmlns:r="http://schemas.openxmlformats.org/officeDocument/2006/relationships" type="pie" r:blip="">
                <dgm:adjLst>
                  <dgm:adj idx="1" val="126"/>
                  <dgm:adj idx="2" val="198"/>
                </dgm:adjLst>
              </dgm:shape>
            </dgm:if>
            <dgm:if name="Name103" axis="ch" ptType="node" func="cnt" op="equ" val="6">
              <dgm:shape xmlns:r="http://schemas.openxmlformats.org/officeDocument/2006/relationships" type="pie" r:blip="">
                <dgm:adjLst>
                  <dgm:adj idx="1" val="90"/>
                  <dgm:adj idx="2" val="150"/>
                </dgm:adjLst>
              </dgm:shape>
            </dgm:if>
            <dgm:else name="Name104">
              <dgm:shape xmlns:r="http://schemas.openxmlformats.org/officeDocument/2006/relationships" type="pie" r:blip="">
                <dgm:adjLst>
                  <dgm:adj idx="1" val="64.2871"/>
                  <dgm:adj idx="2" val="115.7143"/>
                </dgm:adjLst>
              </dgm:shape>
            </dgm:else>
          </dgm:choose>
          <dgm:choose name="Name105">
            <dgm:if name="Name106" func="var" arg="dir" op="equ" val="norm">
              <dgm:presOf axis="ch desOrSelf" ptType="node node" st="4 1" cnt="1 0"/>
            </dgm:if>
            <dgm:else name="Name107">
              <dgm:choose name="Name108">
                <dgm:if name="Name109" axis="ch" ptType="node" func="cnt" op="equ" val="4">
                  <dgm:presOf axis="ch desOrSelf" ptType="node node" st="1 1" cnt="1 0"/>
                </dgm:if>
                <dgm:if name="Name110" axis="ch" ptType="node" func="cnt" op="equ" val="5">
                  <dgm:presOf axis="ch desOrSelf" ptType="node node" st="2 1" cnt="1 0"/>
                </dgm:if>
                <dgm:if name="Name111" axis="ch" ptType="node" func="cnt" op="equ" val="6">
                  <dgm:presOf axis="ch desOrSelf" ptType="node node" st="3 1" cnt="1 0"/>
                </dgm:if>
                <dgm:else name="Name112">
                  <dgm:presOf axis="ch desOrSelf" ptType="node node" st="4 1" cnt="1 0"/>
                </dgm:else>
              </dgm:choose>
            </dgm:else>
          </dgm:choose>
          <dgm:constrLst/>
          <dgm:ruleLst/>
        </dgm:layoutNode>
        <dgm:layoutNode name="dummy4a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4b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4Tx" moveWith="wedge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13">
            <dgm:if name="Name114" func="var" arg="dir" op="equ" val="norm">
              <dgm:presOf axis="ch desOrSelf" ptType="node node" st="4 1" cnt="1 0"/>
            </dgm:if>
            <dgm:else name="Name115">
              <dgm:choose name="Name116">
                <dgm:if name="Name117" axis="ch" ptType="node" func="cnt" op="equ" val="4">
                  <dgm:presOf axis="ch desOrSelf" ptType="node node" st="1 1" cnt="1 0"/>
                </dgm:if>
                <dgm:if name="Name118" axis="ch" ptType="node" func="cnt" op="equ" val="5">
                  <dgm:presOf axis="ch desOrSelf" ptType="node node" st="2 1" cnt="1 0"/>
                </dgm:if>
                <dgm:if name="Name119" axis="ch" ptType="node" func="cnt" op="equ" val="6">
                  <dgm:presOf axis="ch desOrSelf" ptType="node node" st="3 1" cnt="1 0"/>
                </dgm:if>
                <dgm:else name="Name120">
                  <dgm:presOf axis="ch desOrSelf" ptType="node node" st="4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21"/>
    </dgm:choose>
    <dgm:choose name="Name122">
      <dgm:if name="Name123" axis="ch" ptType="node" func="cnt" op="gte" val="5">
        <dgm:layoutNode name="wedge5">
          <dgm:alg type="sp"/>
          <dgm:choose name="Name124">
            <dgm:if name="Name125" axis="ch" ptType="node" func="cnt" op="equ" val="5">
              <dgm:shape xmlns:r="http://schemas.openxmlformats.org/officeDocument/2006/relationships" type="pie" r:blip="">
                <dgm:adjLst>
                  <dgm:adj idx="1" val="198"/>
                  <dgm:adj idx="2" val="270"/>
                </dgm:adjLst>
              </dgm:shape>
            </dgm:if>
            <dgm:if name="Name126" axis="ch" ptType="node" func="cnt" op="equ" val="6">
              <dgm:shape xmlns:r="http://schemas.openxmlformats.org/officeDocument/2006/relationships" type="pie" r:blip="">
                <dgm:adjLst>
                  <dgm:adj idx="1" val="150"/>
                  <dgm:adj idx="2" val="210"/>
                </dgm:adjLst>
              </dgm:shape>
            </dgm:if>
            <dgm:else name="Name127">
              <dgm:shape xmlns:r="http://schemas.openxmlformats.org/officeDocument/2006/relationships" type="pie" r:blip="">
                <dgm:adjLst>
                  <dgm:adj idx="1" val="115.7143"/>
                  <dgm:adj idx="2" val="167.1429"/>
                </dgm:adjLst>
              </dgm:shape>
            </dgm:else>
          </dgm:choose>
          <dgm:choose name="Name128">
            <dgm:if name="Name129" func="var" arg="dir" op="equ" val="norm">
              <dgm:presOf axis="ch desOrSelf" ptType="node node" st="5 1" cnt="1 0"/>
            </dgm:if>
            <dgm:else name="Name130">
              <dgm:choose name="Name131">
                <dgm:if name="Name132" axis="ch" ptType="node" func="cnt" op="equ" val="5">
                  <dgm:presOf axis="ch desOrSelf" ptType="node node" st="1 1" cnt="1 0"/>
                </dgm:if>
                <dgm:if name="Name133" axis="ch" ptType="node" func="cnt" op="equ" val="6">
                  <dgm:presOf axis="ch desOrSelf" ptType="node node" st="2 1" cnt="1 0"/>
                </dgm:if>
                <dgm:else name="Name134">
                  <dgm:presOf axis="ch desOrSelf" ptType="node node" st="3 1" cnt="1 0"/>
                </dgm:else>
              </dgm:choose>
            </dgm:else>
          </dgm:choose>
          <dgm:constrLst/>
          <dgm:ruleLst/>
        </dgm:layoutNode>
        <dgm:layoutNode name="dummy5a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5b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5Tx" moveWith="wedge5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35">
            <dgm:if name="Name136" func="var" arg="dir" op="equ" val="norm">
              <dgm:presOf axis="ch desOrSelf" ptType="node node" st="5 1" cnt="1 0"/>
            </dgm:if>
            <dgm:else name="Name137">
              <dgm:choose name="Name138">
                <dgm:if name="Name139" axis="ch" ptType="node" func="cnt" op="equ" val="5">
                  <dgm:presOf axis="ch desOrSelf" ptType="node node" st="1 1" cnt="1 0"/>
                </dgm:if>
                <dgm:if name="Name140" axis="ch" ptType="node" func="cnt" op="equ" val="6">
                  <dgm:presOf axis="ch desOrSelf" ptType="node node" st="2 1" cnt="1 0"/>
                </dgm:if>
                <dgm:else name="Name141">
                  <dgm:presOf axis="ch desOrSelf" ptType="node node" st="3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42"/>
    </dgm:choose>
    <dgm:choose name="Name143">
      <dgm:if name="Name144" axis="ch" ptType="node" func="cnt" op="gte" val="6">
        <dgm:layoutNode name="wedge6">
          <dgm:alg type="sp"/>
          <dgm:choose name="Name145">
            <dgm:if name="Name146" axis="ch" ptType="node" func="cnt" op="equ" val="6">
              <dgm:shape xmlns:r="http://schemas.openxmlformats.org/officeDocument/2006/relationships" type="pie" r:blip="">
                <dgm:adjLst>
                  <dgm:adj idx="1" val="210"/>
                  <dgm:adj idx="2" val="270"/>
                </dgm:adjLst>
              </dgm:shape>
            </dgm:if>
            <dgm:else name="Name147">
              <dgm:shape xmlns:r="http://schemas.openxmlformats.org/officeDocument/2006/relationships" type="pie" r:blip="">
                <dgm:adjLst>
                  <dgm:adj idx="1" val="167.1429"/>
                  <dgm:adj idx="2" val="218.5714"/>
                </dgm:adjLst>
              </dgm:shape>
            </dgm:else>
          </dgm:choose>
          <dgm:choose name="Name148">
            <dgm:if name="Name149" func="var" arg="dir" op="equ" val="norm">
              <dgm:presOf axis="ch desOrSelf" ptType="node node" st="6 1" cnt="1 0"/>
            </dgm:if>
            <dgm:else name="Name150">
              <dgm:choose name="Name151">
                <dgm:if name="Name152" axis="ch" ptType="node" func="cnt" op="equ" val="6">
                  <dgm:presOf axis="ch desOrSelf" ptType="node node" st="1 1" cnt="1 0"/>
                </dgm:if>
                <dgm:else name="Name153">
                  <dgm:presOf axis="ch desOrSelf" ptType="node node" st="2 1" cnt="1 0"/>
                </dgm:else>
              </dgm:choose>
            </dgm:else>
          </dgm:choose>
          <dgm:constrLst/>
          <dgm:ruleLst/>
        </dgm:layoutNode>
        <dgm:layoutNode name="dummy6a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6b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6Tx" moveWith="wedge6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54">
            <dgm:if name="Name155" func="var" arg="dir" op="equ" val="norm">
              <dgm:presOf axis="ch desOrSelf" ptType="node node" st="6 1" cnt="1 0"/>
            </dgm:if>
            <dgm:else name="Name156">
              <dgm:choose name="Name157">
                <dgm:if name="Name158" axis="ch" ptType="node" func="cnt" op="equ" val="6">
                  <dgm:presOf axis="ch desOrSelf" ptType="node node" st="1 1" cnt="1 0"/>
                </dgm:if>
                <dgm:else name="Name159">
                  <dgm:presOf axis="ch desOrSelf" ptType="node node" st="2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0"/>
    </dgm:choose>
    <dgm:choose name="Name161">
      <dgm:if name="Name162" axis="ch" ptType="node" func="cnt" op="gte" val="7">
        <dgm:layoutNode name="wedge7">
          <dgm:alg type="sp"/>
          <dgm:shape xmlns:r="http://schemas.openxmlformats.org/officeDocument/2006/relationships" type="pie" r:blip="">
            <dgm:adjLst>
              <dgm:adj idx="1" val="218.5714"/>
              <dgm:adj idx="2" val="270"/>
            </dgm:adjLst>
          </dgm:shape>
          <dgm:choose name="Name163">
            <dgm:if name="Name164" func="var" arg="dir" op="equ" val="norm">
              <dgm:presOf axis="ch desOrSelf" ptType="node node" st="7 1" cnt="1 0"/>
            </dgm:if>
            <dgm:else name="Name165">
              <dgm:presOf axis="ch desOrSelf" ptType="node node" st="1 1" cnt="1 0"/>
            </dgm:else>
          </dgm:choose>
          <dgm:constrLst/>
          <dgm:ruleLst/>
        </dgm:layoutNode>
        <dgm:layoutNode name="dummy7a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7b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7Tx" moveWith="wedge7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66">
            <dgm:if name="Name167" func="var" arg="dir" op="equ" val="norm">
              <dgm:presOf axis="ch desOrSelf" ptType="node node" st="7 1" cnt="1 0"/>
            </dgm:if>
            <dgm:else name="Name168">
              <dgm:presOf axis="ch desOrSelf" ptType="node node" st="1 1" cnt="1 0"/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9"/>
    </dgm:choose>
    <dgm:choose name="Name170">
      <dgm:if name="Name171" axis="ch" ptType="node" func="cnt" op="equ" val="1">
        <dgm:forEach name="Name172" axis="ch" ptType="sibTrans" hideLastTrans="0" cnt="1">
          <dgm:layoutNode name="arrowWedge1single" styleLbl="fgSibTrans2D1">
            <dgm:choose name="Name173">
              <dgm:if name="Name174" func="var" arg="dir" op="equ" val="norm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arr"/>
                  <dgm:param type="endSty" val="noArr"/>
                </dgm:alg>
              </dgm:if>
              <dgm:else name="Name175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noArr"/>
                  <dgm:param type="endSty" val="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if name="Name176" axis="ch" ptType="node" func="cnt" op="gte" val="2">
        <dgm:forEach name="Name177" axis="ch" ptType="sibTrans" hideLastTrans="0" cnt="1">
          <dgm:layoutNode name="arrowWedge1" styleLbl="fgSibTrans2D1">
            <dgm:choose name="Name178">
              <dgm:if name="Name179" func="var" arg="dir" op="equ" val="norm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noArr"/>
                  <dgm:param type="endSty" val="arr"/>
                </dgm:alg>
              </dgm:if>
              <dgm:else name="Name180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arr"/>
                  <dgm:param type="endSty" val="no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else name="Name181"/>
    </dgm:choose>
    <dgm:forEach name="Name182" axis="ch" ptType="sibTrans" hideLastTrans="0" st="2" cnt="1">
      <dgm:layoutNode name="arrowWedge2" styleLbl="fgSibTrans2D1">
        <dgm:choose name="Name183">
          <dgm:if name="Name184" func="var" arg="dir" op="equ" val="norm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5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86" axis="ch" ptType="sibTrans" hideLastTrans="0" st="3" cnt="1">
      <dgm:layoutNode name="arrowWedge3" styleLbl="fgSibTrans2D1">
        <dgm:choose name="Name187">
          <dgm:if name="Name188" func="var" arg="dir" op="equ" val="norm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9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0" axis="ch" ptType="sibTrans" hideLastTrans="0" st="4" cnt="1">
      <dgm:layoutNode name="arrowWedge4" styleLbl="fgSibTrans2D1">
        <dgm:choose name="Name191">
          <dgm:if name="Name192" func="var" arg="dir" op="equ" val="norm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3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4" axis="ch" ptType="sibTrans" hideLastTrans="0" st="5" cnt="1">
      <dgm:layoutNode name="arrowWedge5" styleLbl="fgSibTrans2D1">
        <dgm:choose name="Name195">
          <dgm:if name="Name196" func="var" arg="dir" op="equ" val="norm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7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8" axis="ch" ptType="sibTrans" hideLastTrans="0" st="6" cnt="1">
      <dgm:layoutNode name="arrowWedge6" styleLbl="fgSibTrans2D1">
        <dgm:choose name="Name199">
          <dgm:if name="Name200" func="var" arg="dir" op="equ" val="norm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1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202" axis="ch" ptType="sibTrans" hideLastTrans="0" st="7" cnt="1">
      <dgm:layoutNode name="arrowWedge7" styleLbl="fgSibTrans2D1">
        <dgm:choose name="Name203">
          <dgm:if name="Name204" func="var" arg="dir" op="equ" val="norm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5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cycle3">
  <dgm:title val=""/>
  <dgm:desc val=""/>
  <dgm:catLst>
    <dgm:cat type="cycle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ch" ptType="node" func="cnt" op="equ" val="2">
        <dgm:alg type="composite">
          <dgm:param type="ar" val="0.9"/>
        </dgm:alg>
        <dgm:shape xmlns:r="http://schemas.openxmlformats.org/officeDocument/2006/relationships" r:blip="">
          <dgm:adjLst/>
        </dgm:shape>
        <dgm:presOf/>
        <dgm:constrLst>
          <dgm:constr type="primFontSz" for="ch" ptType="node" op="equ" val="65"/>
          <dgm:constr type="ctrX" for="ch" forName="node1" refType="w" fact="0.5"/>
          <dgm:constr type="t" for="ch" forName="node1"/>
          <dgm:constr type="w" for="ch" forName="node1" refType="w" fact="0.8"/>
          <dgm:constr type="h" for="ch" forName="node1" refType="w" refFor="ch" refForName="node1" fact="0.5"/>
          <dgm:constr type="ctrX" for="ch" forName="sibTrans" refType="w" fact="0.5"/>
          <dgm:constr type="t" for="ch" forName="sibTrans"/>
          <dgm:constr type="w" for="ch" forName="sibTrans" refType="w" fact="0.8"/>
          <dgm:constr type="h" for="ch" forName="sibTrans" refType="w" refFor="ch" refForName="node1" fact="0.5"/>
          <dgm:constr type="userA" for="ch" forName="sibTrans" refType="w" fact="1.07"/>
          <dgm:constr type="ctrX" for="ch" forName="node2" refType="w" fact="0.5"/>
          <dgm:constr type="b" for="ch" forName="node2" refType="h"/>
          <dgm:constr type="w" for="ch" forName="node2" refType="w" fact="0.8"/>
          <dgm:constr type="h" for="ch" forName="node2" refType="w" refFor="ch" refForName="node1" fact="0.5"/>
          <dgm:constr type="l" for="ch" forName="sp1"/>
          <dgm:constr type="t" for="ch" forName="sp1" refType="h" fact="0.5"/>
          <dgm:constr type="w" for="ch" forName="sp1" val="1"/>
          <dgm:constr type="h" for="ch" forName="sp1" val="1"/>
          <dgm:constr type="r" for="ch" forName="sp2" refType="w"/>
          <dgm:constr type="t" for="ch" forName="sp2" refType="h" fact="0.5"/>
          <dgm:constr type="w" for="ch" forName="sp2" val="1"/>
          <dgm:constr type="h" for="ch" forName="sp2" val="1"/>
        </dgm:constrLst>
        <dgm:ruleLst/>
      </dgm:if>
      <dgm:else name="Name3">
        <dgm:alg type="composite"/>
        <dgm:shape xmlns:r="http://schemas.openxmlformats.org/officeDocument/2006/relationships" r:blip="">
          <dgm:adjLst/>
        </dgm:shape>
        <dgm:presOf/>
        <dgm:constrLst>
          <dgm:constr type="primFontSz" for="ch" ptType="node" op="equ" val="65"/>
        </dgm:constrLst>
        <dgm:ruleLst/>
      </dgm:else>
    </dgm:choose>
    <dgm:choose name="Name4">
      <dgm:if name="Name5" axis="ch" ptType="node" func="cnt" op="equ" val="2">
        <dgm:layoutNode name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1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sibTrans" styleLbl="bgShp">
          <dgm:choose name="Name6">
            <dgm:if name="Name7" func="var" arg="dir" op="equ" val="norm">
              <dgm:alg type="conn">
                <dgm:param type="connRout" val="longCurve"/>
                <dgm:param type="begPts" val="midR"/>
                <dgm:param type="endPts" val="midL"/>
                <dgm:param type="dstNode" val="node1"/>
              </dgm:alg>
              <dgm:shape xmlns:r="http://schemas.openxmlformats.org/officeDocument/2006/relationships" type="conn" r:blip="" zOrderOff="-2">
                <dgm:adjLst/>
              </dgm:shape>
              <dgm:presOf axis="ch" ptType="sibTrans"/>
              <dgm:constrLst>
                <dgm:constr type="userA"/>
                <dgm:constr type="diam" refType="userA" fact="-1"/>
                <dgm:constr type="wArH" refType="userA" fact="0.05"/>
                <dgm:constr type="hArH" refType="userA" fact="0.1"/>
                <dgm:constr type="stemThick" refType="userA" fact="0.06"/>
                <dgm:constr type="begPad" refType="connDist" fact="-0.2"/>
                <dgm:constr type="endPad" refType="connDist" fact="0.05"/>
              </dgm:constrLst>
            </dgm:if>
            <dgm:else name="Name8">
              <dgm:alg type="conn">
                <dgm:param type="connRout" val="longCurve"/>
                <dgm:param type="begPts" val="midL"/>
                <dgm:param type="endPts" val="midR"/>
                <dgm:param type="dstNode" val="node1"/>
              </dgm:alg>
              <dgm:shape xmlns:r="http://schemas.openxmlformats.org/officeDocument/2006/relationships" type="conn" r:blip="" zOrderOff="-2">
                <dgm:adjLst/>
              </dgm:shape>
              <dgm:presOf axis="ch" ptType="sibTrans"/>
              <dgm:constrLst>
                <dgm:constr type="userA"/>
                <dgm:constr type="diam" refType="userA"/>
                <dgm:constr type="wArH" refType="userA" fact="0.05"/>
                <dgm:constr type="hArH" refType="userA" fact="0.1"/>
                <dgm:constr type="stemThick" refType="userA" fact="0.06"/>
                <dgm:constr type="begPad" refType="connDist" fact="-0.2"/>
                <dgm:constr type="endPad" refType="connDist" fact="0.05"/>
              </dgm:constrLst>
            </dgm:else>
          </dgm:choose>
          <dgm:ruleLst/>
        </dgm:layoutNode>
        <dgm:layoutNode name="node2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2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sp1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sp2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if>
      <dgm:else name="Name9">
        <dgm:layoutNode name="cycle">
          <dgm:choose name="Name10">
            <dgm:if name="Name11" func="var" arg="dir" op="equ" val="norm">
              <dgm:alg type="cycle">
                <dgm:param type="stAng" val="0"/>
                <dgm:param type="spanAng" val="360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diam" refType="w"/>
                <dgm:constr type="w" for="ch" ptType="node" refType="w"/>
                <dgm:constr type="sibSp" val="15"/>
                <dgm:constr type="userA" for="ch" ptType="sibTrans" refType="diam" op="equ" fact="-1"/>
                <dgm:constr type="wArH" for="ch" ptType="sibTrans" refType="diam" op="equ" fact="0.05"/>
                <dgm:constr type="hArH" for="ch" ptType="sibTrans" refType="diam" op="equ" fact="0.1"/>
                <dgm:constr type="stemThick" for="ch" ptType="sibTrans" refType="diam" op="equ" fact="0.065"/>
                <dgm:constr type="primFontSz" for="ch" ptType="node" op="equ"/>
              </dgm:constrLst>
            </dgm:if>
            <dgm:else name="Name12">
              <dgm:alg type="cycle">
                <dgm:param type="stAng" val="0"/>
                <dgm:param type="spanAng" val="-360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diam" refType="w"/>
                <dgm:constr type="w" for="ch" ptType="node" refType="w"/>
                <dgm:constr type="sibSp" val="15"/>
                <dgm:constr type="userA" for="ch" ptType="sibTrans" refType="diam" op="equ"/>
                <dgm:constr type="wArH" for="ch" ptType="sibTrans" refType="diam" op="equ" fact="0.05"/>
                <dgm:constr type="hArH" for="ch" ptType="sibTrans" refType="diam" op="equ" fact="0.1"/>
                <dgm:constr type="stemThick" for="ch" ptType="sibTrans" refType="diam" op="equ" fact="0.065"/>
                <dgm:constr type="primFontSz" for="ch" ptType="node" op="equ"/>
              </dgm:constrLst>
            </dgm:else>
          </dgm:choose>
          <dgm:ruleLst/>
          <dgm:forEach name="nodesFirstNodeForEach" axis="ch" ptType="node" cnt="1">
            <dgm:layoutNode name="nodeFirstNode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h" refType="w" fact="0.5"/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forEach name="sibTransForEach" axis="followSib" ptType="sibTrans" cnt="1">
              <dgm:layoutNode name="sibTransFirstNode" styleLbl="bgShp">
                <dgm:choose name="Name13">
                  <dgm:if name="Name14" func="var" arg="dir" op="equ" val="norm">
                    <dgm:alg type="conn">
                      <dgm:param type="connRout" val="longCurve"/>
                      <dgm:param type="begPts" val="midR"/>
                      <dgm:param type="endPts" val="midL"/>
                      <dgm:param type="dstNode" val="nodeFirstNode"/>
                    </dgm:alg>
                  </dgm:if>
                  <dgm:else name="Name15">
                    <dgm:alg type="conn">
                      <dgm:param type="connRout" val="longCurve"/>
                      <dgm:param type="begPts" val="midL"/>
                      <dgm:param type="endPts" val="midR"/>
                      <dgm:param type="dstNode" val="nodeFirstNode"/>
                    </dgm:alg>
                  </dgm:else>
                </dgm:choose>
                <dgm:shape xmlns:r="http://schemas.openxmlformats.org/officeDocument/2006/relationships" type="conn" r:blip="" zOrderOff="-2">
                  <dgm:adjLst/>
                </dgm:shape>
                <dgm:presOf axis="self"/>
                <dgm:choose name="Name16">
                  <dgm:if name="Name17" axis="par ch" ptType="doc node" func="cnt" op="equ" val="3">
                    <dgm:constrLst>
                      <dgm:constr type="userA"/>
                      <dgm:constr type="diam" refType="userA" fact="1.01"/>
                      <dgm:constr type="begPad" refType="connDist" fact="-0.2"/>
                      <dgm:constr type="endPad" refType="connDist" fact="0.05"/>
                    </dgm:constrLst>
                  </dgm:if>
                  <dgm:if name="Name18" axis="par ch" ptType="doc node" func="cnt" op="equ" val="4">
                    <dgm:constrLst>
                      <dgm:constr type="userA"/>
                      <dgm:constr type="diam" refType="userA" fact="1.26"/>
                      <dgm:constr type="begPad" refType="connDist" fact="-0.2"/>
                      <dgm:constr type="endPad" refType="connDist" fact="0.05"/>
                    </dgm:constrLst>
                  </dgm:if>
                  <dgm:if name="Name19" axis="par ch" ptType="doc node" func="cnt" op="equ" val="5">
                    <dgm:constrLst>
                      <dgm:constr type="userA"/>
                      <dgm:constr type="diam" refType="userA" fact="1.04"/>
                      <dgm:constr type="begPad" refType="connDist" fact="-0.2"/>
                      <dgm:constr type="endPad" refType="connDist" fact="0.05"/>
                    </dgm:constrLst>
                  </dgm:if>
                  <dgm:if name="Name20" axis="par ch" ptType="doc node" func="cnt" op="equ" val="6">
                    <dgm:constrLst>
                      <dgm:constr type="userA"/>
                      <dgm:constr type="diam" refType="userA" fact="1.1"/>
                      <dgm:constr type="begPad" refType="connDist" fact="-0.2"/>
                      <dgm:constr type="endPad" refType="connDist" fact="0.05"/>
                    </dgm:constrLst>
                  </dgm:if>
                  <dgm:else name="Name21">
                    <dgm:constrLst>
                      <dgm:constr type="userA"/>
                      <dgm:constr type="diam" refType="userA" fact="1.04"/>
                      <dgm:constr type="begPad" refType="connDist" fact="-0.2"/>
                      <dgm:constr type="endPad" refType="connDist" fact="0.05"/>
                    </dgm:constrLst>
                  </dgm:else>
                </dgm:choose>
                <dgm:ruleLst/>
              </dgm:layoutNode>
            </dgm:forEach>
          </dgm:forEach>
          <dgm:forEach name="followingNodesForEach" axis="ch" ptType="node" st="2">
            <dgm:layoutNode name="nodeFollowingNodes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h" refType="w" fact="0.5"/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forEach>
        </dgm:layoutNode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5362</Words>
  <Characters>30564</Characters>
  <Application>Microsoft Office Word</Application>
  <DocSecurity>0</DocSecurity>
  <Lines>254</Lines>
  <Paragraphs>71</Paragraphs>
  <ScaleCrop>false</ScaleCrop>
  <Company/>
  <LinksUpToDate>false</LinksUpToDate>
  <CharactersWithSpaces>35855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ARYSTAN IT GROUP</dc:creator>
  <cp:keywords/>
  <dc:description/>
  <cp:lastModifiedBy>ARYSTAN IT GROUP</cp:lastModifiedBy>
  <cp:revision>2</cp:revision>
  <dcterms:created xsi:type="dcterms:W3CDTF">2026-04-01T05:10:00Z</dcterms:created>
  <dcterms:modified xsi:type="dcterms:W3CDTF">2026-04-01T05:11:00Z</dcterms:modified>
</cp:coreProperties>
</file>