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CF" w:rsidRPr="00AA28CF" w:rsidRDefault="00AA28CF" w:rsidP="00AA28CF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AA28CF">
        <w:rPr>
          <w:rFonts w:ascii="Times New Roman" w:hAnsi="Times New Roman" w:cs="Times New Roman"/>
          <w:b/>
          <w:bCs/>
        </w:rPr>
        <w:t>Организация групповой работы на уроках в начальных классах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условиях обновленного содержания образования Республики Казахстан особое внимание уделяется развитию функциональной грамотности учащихся, формированию навыков XXI века и воспитанию личности, способной к сотрудничеству и самостоятельному мышлению. В этой связи организация групповой работы на уроках приобретает особую актуальность, особенно в начальной школе, где закладываются основы учебной деятельности и коммуникативной культуры.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 в 3 классе является одним из ключевых предметов, направленных не только на формирование вычислительных навыков, но и на развитие логического мышления, умения анализировать, сравнивать и делать выводы. Однако традиционные формы работы не всегда позволяют в полной мере раскрыть потенциал каждого ученика. Именно поэтому использование групповой формы обучения становится эффективным инструментом повышения качества образования.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Групповая работа представляет собой такую организацию учебной деятельности, при которой учащиеся взаимодействуют друг с другом, совместно решают учебные задачи, обсуждают различные способы решения и приходят к общему результату. В процессе такой деятельности развиваются не только предметные знания, но и важнейшие универсальные навыки: коммуникация, сотрудничество, ответственность за общий результат.</w:t>
      </w:r>
      <w:bookmarkStart w:id="0" w:name="_GoBack"/>
      <w:bookmarkEnd w:id="0"/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 важно внедрение групповой работы в начальных классах, поскольку именно в этом возрасте дети активно осваивают социальные роли, учатся взаимодействовать в коллективе, выражать свои мысли и учитывать мнение других. При правильной организации групповая работа способствует созданию благоприятной психологической атмосферы, повышению мотивации к обучению и формированию положительного отношения к учебной деятельности.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 практика показывает, что многие учителя сталкиваются с трудностями при организации групповой работы: распределение ролей, контроль дисциплины, оценивание результатов, подбор заданий. Это свидетельствует о необходимости разработки методического пособия, которое поможет учителю эффективно внедрять групповые формы работы на уроках математики.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методическое пособие направлено на систематизацию теоретических и практических аспектов организации групповой работы в 3 классе. В нем рассматриваются подходы к формированию групп, методы активизации учащихся, примеры заданий и рекомендации по оцениванию. Особое внимание уделяется соответствию предложенных методов требованиям обновленного содержания образования Республики Казахстан.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представленное пособие может стать практическим инструментом для учителя, способствующим повышению эффективности уроков математики, развитию ключевых компетенций учащихся и созданию условий для их всестороннего развития.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Цель: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и обоснование системы организации групповой работы на уроках математики в 3 классе, направленной на повышение качества обучения и развитие личности учащихся.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Задачи:</w:t>
      </w:r>
    </w:p>
    <w:p w:rsidR="00AA28CF" w:rsidRDefault="00AA28CF" w:rsidP="00AA28CF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Изучить теоретические основы организации групповой работы в начальной школе. </w:t>
      </w:r>
    </w:p>
    <w:p w:rsidR="00AA28CF" w:rsidRDefault="00AA28CF" w:rsidP="00AA28CF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Определить педагогические условия эффективного использования групповой работы на уроках математики. </w:t>
      </w:r>
    </w:p>
    <w:p w:rsidR="00AA28CF" w:rsidRDefault="00AA28CF" w:rsidP="00AA28CF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Разработать методы формирования групп учащихся. </w:t>
      </w:r>
    </w:p>
    <w:p w:rsidR="00AA28CF" w:rsidRDefault="00AA28CF" w:rsidP="00AA28CF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Подобрать и систематизировать задания для групповой работы по математике (3 класс). </w:t>
      </w:r>
    </w:p>
    <w:p w:rsidR="00AA28CF" w:rsidRDefault="00AA28CF" w:rsidP="00AA28CF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Определить способы распределения ролей внутри группы. </w:t>
      </w:r>
    </w:p>
    <w:p w:rsidR="00AA28CF" w:rsidRDefault="00AA28CF" w:rsidP="00AA28CF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Разработать критерии оценивания групповой деятельности учащихся. </w:t>
      </w:r>
    </w:p>
    <w:p w:rsidR="00AA28CF" w:rsidRDefault="00AA28CF" w:rsidP="00AA28CF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Обосновать влияние групповой работы на развитие коммуникативных навыков и критического мышления. </w:t>
      </w:r>
    </w:p>
    <w:p w:rsidR="00AA28CF" w:rsidRDefault="00AA28CF" w:rsidP="00AA28CF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Разработать практические рекомендации для учителей начальных классов. 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lastRenderedPageBreak/>
        <w:t>Актуальность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Актуальность данного методического пособия обусловлена современными требованиями к системе образования Республики Казахстан, направленными на развитие функциональной грамотности и ключевых компетенций учащихся. В условиях перехода к обновленному содержанию образования возрастает роль активных методов обучения, среди которых особое место занимает групповая работа.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Необходимость данного пособия также связана с тем, что многие учителя испытывают затруднения в практической организации групповой деятельности. Отсутствие четких методических рекомендаций приводит к формальному использованию групповой работы, что снижает ее эффективность.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разработка данного пособия является своевременной и востребованной, поскольку оно направлено на повышение качества преподавания математики и развитие личности учащихся.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t>Научно-методический уровень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Новизна данного пособия заключается в адаптации технологий групповой работы к условиям обновленного содержания образования Республики Казахстан и конкретно к предмету «Математика» в 3 классе.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отличие от существующих разработок, в пособии:</w:t>
      </w:r>
    </w:p>
    <w:p w:rsidR="00AA28CF" w:rsidRDefault="00AA28CF" w:rsidP="00AA28CF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предложена система распределения ролей в группе; </w:t>
      </w:r>
    </w:p>
    <w:p w:rsidR="00AA28CF" w:rsidRDefault="00AA28CF" w:rsidP="00AA28CF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разработаны практико-ориентированные задания; </w:t>
      </w:r>
    </w:p>
    <w:p w:rsidR="00AA28CF" w:rsidRDefault="00AA28CF" w:rsidP="00AA28CF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учитываются возрастные особенности младших школьников; </w:t>
      </w:r>
    </w:p>
    <w:p w:rsidR="00AA28CF" w:rsidRDefault="00AA28CF" w:rsidP="00AA28CF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интегрированы элементы критериального оценивания. 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Особое внимание уделено не просто описанию методов, а их практическому применению в реальном уроке.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t>Научность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Пособие соответствует современным педагогическим подходам и базируется на:</w:t>
      </w:r>
    </w:p>
    <w:p w:rsidR="00AA28CF" w:rsidRDefault="00AA28CF" w:rsidP="00AA28CF">
      <w:pPr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идеях деятельностного обучения; </w:t>
      </w:r>
    </w:p>
    <w:p w:rsidR="00AA28CF" w:rsidRDefault="00AA28CF" w:rsidP="00AA28CF">
      <w:pPr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принципах конструктивизма; </w:t>
      </w:r>
    </w:p>
    <w:p w:rsidR="00AA28CF" w:rsidRDefault="00AA28CF" w:rsidP="00AA28CF">
      <w:pPr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психолого-педагогических особенностях младшего школьного возраста; </w:t>
      </w:r>
    </w:p>
    <w:p w:rsidR="00AA28CF" w:rsidRDefault="00AA28CF" w:rsidP="00AA28CF">
      <w:pPr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современных исследованиях в области кооперативного обучения. 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 согласуется с философией новой образовательной парадигмы, ориентированной на развитие личности учащегося.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t>Направленность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пособие направлено не только на формирование знаний, умений и навыков, но и на развитие личности учащихся.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Оно обеспечивает:</w:t>
      </w:r>
    </w:p>
    <w:p w:rsidR="00AA28CF" w:rsidRDefault="00AA28CF" w:rsidP="00AA28CF">
      <w:pPr>
        <w:numPr>
          <w:ilvl w:val="0"/>
          <w:numId w:val="4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 коммуникативных и социальных навыков; </w:t>
      </w:r>
    </w:p>
    <w:p w:rsidR="00AA28CF" w:rsidRDefault="00AA28CF" w:rsidP="00AA28CF">
      <w:pPr>
        <w:numPr>
          <w:ilvl w:val="0"/>
          <w:numId w:val="4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сохранение психофизиологического здоровья учащихся; </w:t>
      </w:r>
    </w:p>
    <w:p w:rsidR="00AA28CF" w:rsidRDefault="00AA28CF" w:rsidP="00AA28CF">
      <w:pPr>
        <w:numPr>
          <w:ilvl w:val="0"/>
          <w:numId w:val="4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благоприятной психологической среды; </w:t>
      </w:r>
    </w:p>
    <w:p w:rsidR="00AA28CF" w:rsidRDefault="00AA28CF" w:rsidP="00AA28CF">
      <w:pPr>
        <w:numPr>
          <w:ilvl w:val="0"/>
          <w:numId w:val="4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учет этнопедагогических особенностей Казахстана; </w:t>
      </w:r>
    </w:p>
    <w:p w:rsidR="00AA28CF" w:rsidRDefault="00AA28CF" w:rsidP="00AA28CF">
      <w:pPr>
        <w:numPr>
          <w:ilvl w:val="0"/>
          <w:numId w:val="4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гуманистических ценностей; </w:t>
      </w:r>
    </w:p>
    <w:p w:rsidR="00AA28CF" w:rsidRDefault="00AA28CF" w:rsidP="00AA28CF">
      <w:pPr>
        <w:numPr>
          <w:ilvl w:val="0"/>
          <w:numId w:val="4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интеграцию знаний и развитие критического мышления. 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в работе соблюдаются научные требования: наличие проблемы, гипотезы, ее проверка и анализ результатов.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t>Методологическая основа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Методологическая основа работы характеризуется системностью и целостностью. Все элементы пособия взаимосвязаны: цели, задачи, методы и ожидаемые результаты.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Используется системный подход, при котором групповая работа рассматривается как часть образовательного процесса. Результаты логически вытекают из поставленных задач, что обеспечивает последовательность и обоснованность работы.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t>Достоверность и обоснованность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работы обеспечивается:</w:t>
      </w:r>
    </w:p>
    <w:p w:rsidR="00AA28CF" w:rsidRDefault="00AA28CF" w:rsidP="00AA28CF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опорой на современные научные исследования; </w:t>
      </w:r>
    </w:p>
    <w:p w:rsidR="00AA28CF" w:rsidRDefault="00AA28CF" w:rsidP="00AA28CF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практической апробацией элементов групповой работы; </w:t>
      </w:r>
    </w:p>
    <w:p w:rsidR="00AA28CF" w:rsidRDefault="00AA28CF" w:rsidP="00AA28CF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соответствием требованиям образовательных стандартов; </w:t>
      </w:r>
    </w:p>
    <w:p w:rsidR="00AA28CF" w:rsidRDefault="00AA28CF" w:rsidP="00AA28CF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логичностью и последовательностью изложения. 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выводы и рекомендации имеют теоретическое и практическое обоснование.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Ожидаемые результаты 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Ожидаемые результаты реализации данного методического пособия напрямую связаны с поставленными задачами и направлены на комплексное развитие учащихся, повышение эффективности учебного процесса и профессионального уровня учителя.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Прежде всего, предполагается, что учащиеся 3 класса овладеют навыками эффективного взаимодействия в группе. Они научатся слушать друг друга, выражать собственное мнение, аргументировать свои ответы и уважительно относиться к позиции одноклассников. Это особенно важно в младшем школьном возрасте, когда формируются основы коммуникативной культуры.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систематического применения групповой работы учащиеся будут демонстрировать более высокий уровень познавательной активности. Они станут более заинтересованными в учебном процессе, будут проявлять инициативу, стремиться к поиску решений и активно включаться в выполнение заданий. Это позволит повысить мотивацию к изучению математики.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ожидается улучшение качества усвоения учебного материала. Работа в группе способствует более глубокому пониманию темы, поскольку учащиеся обсуждают задания, объясняют друг другу материал и совместно приходят к решению. Это особенно эффективно при изучении сложных тем, требующих анализа и логического мышления.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Важным результатом является развитие критического мышления. Учащиеся научатся сравнивать различные способы решения, анализировать ошибки, делать выводы и принимать обоснованные решения. Они будут не просто воспроизводить знания, а осмысленно их применять.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у учащихся сформируются навыки саморегуляции и ответственности. Работая в группе, каждый ученик будет осознавать свою роль и вклад в общий результат. Это способствует развитию самостоятельности, дисциплины и ответственности.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данного пособия также окажет положительное влияние на эмоционально-психологический климат в классе. Групповая работа способствует снижению тревожности, формированию чувства уверенности и поддержке со стороны одноклассников. Это особенно важно для детей с низкой учебной мотивацией.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точки зрения учителя, ожидается повышение профессиональной компетентности. Учитель освоит эффективные методы организации групповой работы, научится грамотно распределять роли, управлять процессом и оценивать результаты. Это позволит сделать уроки более динамичными и результативными.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важным результатом является внедрение системы критериального оценивания в условиях групповой работы. Учитель сможет объективно оценивать вклад каждого ученика, что повысит прозрачность и справедливость оценивания.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долгосрочной перспективе использование данного пособия будет способствовать формированию у учащихся ключевых компетенций, необходимых в современном обществе: умения работать в команде, критически мыслить, принимать решения и нести ответственность за результат.</w:t>
      </w:r>
    </w:p>
    <w:p w:rsidR="00AA28CF" w:rsidRDefault="00AA28CF" w:rsidP="00AA28CF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реализация методического пособия позволит не только повысить качество обучения математике, но и создать условия для всестороннего развития личности учащихся, что полностью соответствует целям современного образования в Республике Казахстан.</w:t>
      </w:r>
    </w:p>
    <w:p w:rsidR="00FA5AE0" w:rsidRDefault="00FA5AE0"/>
    <w:sectPr w:rsidR="00FA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42D"/>
    <w:multiLevelType w:val="multilevel"/>
    <w:tmpl w:val="11E4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D769D"/>
    <w:multiLevelType w:val="multilevel"/>
    <w:tmpl w:val="8F06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24165"/>
    <w:multiLevelType w:val="multilevel"/>
    <w:tmpl w:val="F5B4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755F8A"/>
    <w:multiLevelType w:val="multilevel"/>
    <w:tmpl w:val="1086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D3455"/>
    <w:multiLevelType w:val="multilevel"/>
    <w:tmpl w:val="9E94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2"/>
    <w:rsid w:val="00AA28CF"/>
    <w:rsid w:val="00DC0FC2"/>
    <w:rsid w:val="00FA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A1A1"/>
  <w15:chartTrackingRefBased/>
  <w15:docId w15:val="{4C22F118-7C99-430F-9829-8E501B1F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8CF"/>
    <w:pPr>
      <w:spacing w:after="0" w:line="240" w:lineRule="auto"/>
    </w:pPr>
    <w:rPr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1446</Words>
  <Characters>8247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Карбан</dc:creator>
  <cp:keywords/>
  <dc:description/>
  <cp:lastModifiedBy>Олеся Карбан</cp:lastModifiedBy>
  <cp:revision>2</cp:revision>
  <dcterms:created xsi:type="dcterms:W3CDTF">2026-05-04T15:44:00Z</dcterms:created>
  <dcterms:modified xsi:type="dcterms:W3CDTF">2026-05-04T15:45:00Z</dcterms:modified>
</cp:coreProperties>
</file>