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33" w:rsidRPr="005A3131" w:rsidRDefault="00F86416" w:rsidP="001F523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A3131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  <w:proofErr w:type="spellStart"/>
      <w:r w:rsidR="001F5233" w:rsidRPr="005A3131">
        <w:rPr>
          <w:rFonts w:ascii="Times New Roman" w:hAnsi="Times New Roman" w:cs="Times New Roman"/>
          <w:b/>
          <w:sz w:val="20"/>
          <w:szCs w:val="20"/>
        </w:rPr>
        <w:t>Бадриденова</w:t>
      </w:r>
      <w:proofErr w:type="spellEnd"/>
      <w:r w:rsidR="001F5233" w:rsidRPr="005A313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F5233" w:rsidRPr="005A3131">
        <w:rPr>
          <w:rFonts w:ascii="Times New Roman" w:hAnsi="Times New Roman" w:cs="Times New Roman"/>
          <w:b/>
          <w:sz w:val="20"/>
          <w:szCs w:val="20"/>
          <w:lang w:val="kk-KZ"/>
        </w:rPr>
        <w:t>Р</w:t>
      </w:r>
      <w:proofErr w:type="gramEnd"/>
      <w:r w:rsidR="001F5233" w:rsidRPr="005A3131">
        <w:rPr>
          <w:rFonts w:ascii="Times New Roman" w:hAnsi="Times New Roman" w:cs="Times New Roman"/>
          <w:b/>
          <w:sz w:val="20"/>
          <w:szCs w:val="20"/>
          <w:lang w:val="kk-KZ"/>
        </w:rPr>
        <w:t>әйсә Маратқызы</w:t>
      </w:r>
    </w:p>
    <w:p w:rsidR="001F5233" w:rsidRPr="005A3131" w:rsidRDefault="001F5233" w:rsidP="00166C2D">
      <w:pPr>
        <w:spacing w:after="0"/>
        <w:ind w:left="-99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3131">
        <w:rPr>
          <w:rFonts w:ascii="Times New Roman" w:hAnsi="Times New Roman" w:cs="Times New Roman"/>
          <w:b/>
          <w:sz w:val="20"/>
          <w:szCs w:val="20"/>
        </w:rPr>
        <w:t>Педагог</w:t>
      </w:r>
      <w:r w:rsidR="00166C2D" w:rsidRPr="005A3131">
        <w:rPr>
          <w:rFonts w:ascii="Times New Roman" w:hAnsi="Times New Roman" w:cs="Times New Roman"/>
          <w:b/>
          <w:sz w:val="20"/>
          <w:szCs w:val="20"/>
        </w:rPr>
        <w:t xml:space="preserve">, зам директора </w:t>
      </w:r>
      <w:r w:rsidRPr="005A3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C2D" w:rsidRPr="005A3131">
        <w:rPr>
          <w:rFonts w:ascii="Times New Roman" w:hAnsi="Times New Roman" w:cs="Times New Roman"/>
          <w:b/>
          <w:sz w:val="20"/>
          <w:szCs w:val="20"/>
        </w:rPr>
        <w:t>ДХШ по ВР</w:t>
      </w:r>
    </w:p>
    <w:p w:rsidR="001F5233" w:rsidRPr="005A3131" w:rsidRDefault="001F5233" w:rsidP="001F523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3131">
        <w:rPr>
          <w:rFonts w:ascii="Times New Roman" w:hAnsi="Times New Roman" w:cs="Times New Roman"/>
          <w:b/>
          <w:sz w:val="20"/>
          <w:szCs w:val="20"/>
        </w:rPr>
        <w:t>Детской художественной школы – клуб ЮНЕСКО г. Астаны,</w:t>
      </w:r>
    </w:p>
    <w:p w:rsidR="001F5233" w:rsidRDefault="001F5233" w:rsidP="001F52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3131">
        <w:rPr>
          <w:rFonts w:ascii="Times New Roman" w:hAnsi="Times New Roman" w:cs="Times New Roman"/>
          <w:b/>
          <w:sz w:val="20"/>
          <w:szCs w:val="20"/>
        </w:rPr>
        <w:t>член Международного Союза педагогов-художников</w:t>
      </w:r>
    </w:p>
    <w:p w:rsidR="001F5233" w:rsidRDefault="001F5233" w:rsidP="001F52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233" w:rsidRDefault="001F5233" w:rsidP="001F52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233" w:rsidRDefault="001F5233" w:rsidP="001F52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233" w:rsidRDefault="001F5233" w:rsidP="001F52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233" w:rsidRPr="006C13C1" w:rsidRDefault="001F5233" w:rsidP="001F5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13C1">
        <w:rPr>
          <w:rFonts w:ascii="Times New Roman" w:hAnsi="Times New Roman" w:cs="Times New Roman"/>
          <w:b/>
          <w:sz w:val="28"/>
          <w:szCs w:val="28"/>
        </w:rPr>
        <w:t>Войлоковаляние</w:t>
      </w:r>
      <w:proofErr w:type="spellEnd"/>
      <w:r w:rsidRPr="006C13C1">
        <w:rPr>
          <w:rFonts w:ascii="Times New Roman" w:hAnsi="Times New Roman" w:cs="Times New Roman"/>
          <w:b/>
          <w:sz w:val="28"/>
          <w:szCs w:val="28"/>
        </w:rPr>
        <w:t xml:space="preserve"> как метод обучения на занятиях по декоративно-прикладному искусству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Детской </w:t>
      </w:r>
      <w:r w:rsidRPr="006C13C1">
        <w:rPr>
          <w:rFonts w:ascii="Times New Roman" w:hAnsi="Times New Roman" w:cs="Times New Roman"/>
          <w:b/>
          <w:sz w:val="28"/>
          <w:szCs w:val="28"/>
          <w:lang w:val="kk-KZ"/>
        </w:rPr>
        <w:t>художественной школе</w:t>
      </w:r>
    </w:p>
    <w:p w:rsidR="00F86416" w:rsidRPr="00541A79" w:rsidRDefault="00F86416" w:rsidP="00F864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F86416" w:rsidRPr="00541A79" w:rsidRDefault="00F86416" w:rsidP="00F86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1A7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5A3131" w:rsidRPr="00541A7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Аннотация </w:t>
      </w:r>
    </w:p>
    <w:p w:rsidR="005A3131" w:rsidRDefault="007C4FF2" w:rsidP="007C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5A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статье дана  краткая информация о предании происхождения войлочного искусства. Рассматриваются технические приемы создания войлока, а также практическое применение </w:t>
      </w:r>
      <w:r w:rsidR="00541A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быту. Анализируются приемы и  способы работы на занятиях по декоративно-прикладному искусству в Детской художественной школе</w:t>
      </w:r>
      <w:r w:rsidR="0057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 преподавания, с учетом возрастных особенностей.</w:t>
      </w:r>
      <w:r w:rsidR="00A15749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2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Отмечается</w:t>
      </w:r>
      <w:r w:rsidR="00A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73D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 обучения в виде выставочной деятельности детского творчества.</w:t>
      </w:r>
    </w:p>
    <w:p w:rsidR="007C4FF2" w:rsidRDefault="007C4FF2" w:rsidP="007C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63B6F" w:rsidRDefault="00963B6F" w:rsidP="00F86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</w:p>
    <w:p w:rsidR="00963B6F" w:rsidRPr="00963B6F" w:rsidRDefault="00963B6F" w:rsidP="007C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декоративно-прикладное искусство, творчество, ремесло,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арт-дизайн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композиция</w:t>
      </w:r>
      <w:r w:rsidR="0054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B6F" w:rsidRPr="00F86416" w:rsidRDefault="00963B6F" w:rsidP="00F86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12D41" w:rsidRDefault="00F86416" w:rsidP="0016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</w:t>
      </w:r>
      <w:proofErr w:type="spellStart"/>
      <w:r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Войлоковаляние</w:t>
      </w:r>
      <w:proofErr w:type="spellEnd"/>
      <w:r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древнейшее текстильное искусство, которое в наше время переживает поистине второе рождение, во многом превращаясь из жизненно необходимого ремесла в яркую форму художественного выражения.</w:t>
      </w:r>
    </w:p>
    <w:p w:rsidR="00F86416" w:rsidRPr="00F86416" w:rsidRDefault="001F5233" w:rsidP="00330FDD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13C1">
        <w:rPr>
          <w:rFonts w:ascii="Times New Roman" w:eastAsia="Times New Roman" w:hAnsi="Times New Roman" w:cs="Times New Roman"/>
          <w:sz w:val="28"/>
          <w:szCs w:val="28"/>
        </w:rPr>
        <w:t xml:space="preserve">Существует предание о том, как люди научились валять из шерсти, оно уходит корнями в легенду о </w:t>
      </w:r>
      <w:proofErr w:type="spellStart"/>
      <w:r w:rsidRPr="006C13C1">
        <w:rPr>
          <w:rFonts w:ascii="Times New Roman" w:eastAsia="Times New Roman" w:hAnsi="Times New Roman" w:cs="Times New Roman"/>
          <w:sz w:val="28"/>
          <w:szCs w:val="28"/>
        </w:rPr>
        <w:t>Ноевом</w:t>
      </w:r>
      <w:proofErr w:type="spellEnd"/>
      <w:r w:rsidRPr="006C13C1">
        <w:rPr>
          <w:rFonts w:ascii="Times New Roman" w:eastAsia="Times New Roman" w:hAnsi="Times New Roman" w:cs="Times New Roman"/>
          <w:sz w:val="28"/>
          <w:szCs w:val="28"/>
        </w:rPr>
        <w:t xml:space="preserve"> ковчеге. Овцы в ковчеге сбились в плотную кучу, и невольно топтали и взбивали копытцами шерсть, которая падала с их боков и намокала на полу. После того, как ковчег опустел, на этом месте нашли прекрасный ковер из валяной шерсти.</w:t>
      </w:r>
    </w:p>
    <w:p w:rsidR="00F86416" w:rsidRPr="001F5233" w:rsidRDefault="00F86416" w:rsidP="00330FDD">
      <w:pPr>
        <w:shd w:val="clear" w:color="auto" w:fill="FFFFFF"/>
        <w:spacing w:before="211" w:after="1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Шерсть — исходный продукт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хозяйства, материал универсаль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ный. Из него изготавливали самые необ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ходимые предметы для жизни:</w:t>
      </w:r>
      <w:r w:rsidR="00E1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юрты</w:t>
      </w:r>
      <w:r w:rsidR="00E1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убранства,</w:t>
      </w:r>
      <w:r w:rsidR="001F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BAD" w:rsidRPr="00B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одежду, обувь, головные уборы.</w:t>
      </w:r>
    </w:p>
    <w:p w:rsidR="00F86416" w:rsidRPr="00F86416" w:rsidRDefault="00F86416" w:rsidP="00330FDD">
      <w:pPr>
        <w:shd w:val="clear" w:color="auto" w:fill="FFFFFF"/>
        <w:spacing w:after="10" w:line="240" w:lineRule="auto"/>
        <w:ind w:left="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выделяется не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сколько технических приемов создания войлока внутри одной его технологии. Именно с помощью этих техник мастер может выполнить множество разнообразных и уникальных войлочных изде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лий. Наиболее распространенные из них — три технологии изготовления вой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лока: плоская технология используется для получения ковров, панно, материала для юрт, одеял; бесшовный способ предполагает выкраивание картонного каркаса модели одежды, который обкладывается расчесанной шерстью, и процесс валя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осуществляется тем же способом; объемная технология позволяет изгото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сферические предметы — шары, муляжи фруктов, игрушки.</w:t>
      </w:r>
    </w:p>
    <w:p w:rsidR="00F86416" w:rsidRPr="00F86416" w:rsidRDefault="00F86416" w:rsidP="00C9289E">
      <w:pPr>
        <w:shd w:val="clear" w:color="auto" w:fill="FFFFFF"/>
        <w:spacing w:after="0" w:line="315" w:lineRule="atLeast"/>
        <w:ind w:right="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 выполнения войлоков также отличаются по способу создания войлочной основы, который тесно связан с укладом жизни разных народов. </w:t>
      </w:r>
    </w:p>
    <w:p w:rsidR="00F86416" w:rsidRPr="00F86416" w:rsidRDefault="007B6C7C" w:rsidP="00F8641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1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школе п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риобщения детей к традиционным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создания изделий из войлока проходит на занятиях по декоративно-прикладному искусству.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Обучению войлочному производству здесь отводится особая роль.</w:t>
      </w:r>
    </w:p>
    <w:p w:rsidR="0008334B" w:rsidRDefault="007B6C7C" w:rsidP="00F86416">
      <w:pPr>
        <w:shd w:val="clear" w:color="auto" w:fill="FFFFFF"/>
        <w:spacing w:after="0" w:line="315" w:lineRule="atLeast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 школ дополнительного образования также уча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ствуют в художественно-производствен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процессе по созданию войлочных изделий.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летний период существования художественной школы 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 достаточный учебно-методический и богатый художественно-профессиональный опыт практической работы. Сегодня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декоративно-прикладному искусству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416" w:rsidRPr="00E12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«Художественного войлока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популяризацию искусства войлока в системе </w:t>
      </w:r>
      <w:r w:rsidR="0008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тем самым внеся огромный вклад в дело возрождения уникальных национальных традиций. </w:t>
      </w:r>
    </w:p>
    <w:p w:rsidR="00F86416" w:rsidRPr="00F86416" w:rsidRDefault="00F86416" w:rsidP="0008334B">
      <w:pPr>
        <w:shd w:val="clear" w:color="auto" w:fill="FFFFFF"/>
        <w:spacing w:before="36" w:after="200" w:line="315" w:lineRule="atLeast"/>
        <w:ind w:left="18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Народное и декоративно-прикладное искусство </w:t>
      </w:r>
      <w:r w:rsidR="0046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 играет существенную роль в духовно-нравственном и эстетическом воспитании школьников. В прошлом, приобщение к ремес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лам, декоративно-прикладному искусству, фольклору было обусловлено са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мими условиями жизни подрастающего поколения. В наши дни, приобщая уча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щихся   </w:t>
      </w:r>
      <w:r w:rsidR="0008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творчеству  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декоративно-прикладному искус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ству, важнейшая задача педагога заключается в формировании у детей эстетического вкуса, в развитии в них чувства прекрасного, ответствен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за сохранение красоты и богатства родной природы, а также памятник</w:t>
      </w:r>
      <w:r w:rsidR="0008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истории и архитектуры и 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</w:t>
      </w:r>
      <w:r w:rsidR="0046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произведений ДПИ Казах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r w:rsidR="00E1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8334B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</w:t>
      </w:r>
      <w:r w:rsidR="0008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08334B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древним  ремеслом  войлока, возрождая национальные традиции на высоком   профессиональном   уровне.</w:t>
      </w:r>
    </w:p>
    <w:p w:rsidR="00C9289E" w:rsidRDefault="00C9289E" w:rsidP="00C9289E">
      <w:pPr>
        <w:shd w:val="clear" w:color="auto" w:fill="FFFFFF"/>
        <w:spacing w:before="5"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9851" cy="1914525"/>
            <wp:effectExtent l="19050" t="0" r="0" b="0"/>
            <wp:docPr id="3" name="Рисунок 3" descr="C:\Users\Админ\AppData\Local\Microsoft\Windows\INetCache\Content.Word\Садвакасова Джамиля 14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Садвакасова Джамиля 14 л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51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16" w:rsidRDefault="00F86416" w:rsidP="00F86416">
      <w:pPr>
        <w:shd w:val="clear" w:color="auto" w:fill="FFFFFF"/>
        <w:spacing w:before="5"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 д</w:t>
      </w:r>
      <w:r w:rsidR="0046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ругие задачи решаются на занятиях по декоративно-прикладному искусству, 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экскурсиях, встречах с мастер</w:t>
      </w:r>
      <w:r w:rsidR="0008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с известными художниками</w:t>
      </w:r>
      <w:r w:rsidR="0046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08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данному ремеслу развивает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у детей лю6овь и интерес к народным традициям, обычаям, но и позволит применить знания и первоначальные практические навыки рукоделия и в современном мире индустрии, текстильной промышленности, </w:t>
      </w:r>
      <w:proofErr w:type="spellStart"/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арт-дизайне</w:t>
      </w:r>
      <w:proofErr w:type="spellEnd"/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416" w:rsidRPr="00F86416" w:rsidRDefault="00461999" w:rsidP="0008334B">
      <w:pPr>
        <w:shd w:val="clear" w:color="auto" w:fill="FFFFFF"/>
        <w:spacing w:after="0" w:line="315" w:lineRule="atLeast"/>
        <w:ind w:right="59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педагога художественной школы в 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надо знакомить школьников с народным искусством, пробуждая в душе ребенка первые образные представления о Родине, ее культуре, способствовать воспитанию интернациональных чувств и чувства прекрасного, формированию художественного вкуса через </w:t>
      </w:r>
      <w:proofErr w:type="gramStart"/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родное</w:t>
      </w:r>
      <w:proofErr w:type="gramEnd"/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близкое. Войлок является одним из творений искусства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тюркских народов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поможет понять детям его традиции, самобытность, является важным слоем художественной памяти народа. Изучение валяльно-войлочного производства, как показывает практика, явля</w:t>
      </w:r>
      <w:r w:rsidR="00F86416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доступным в любом школьном возрасте и дает эффективные результаты в эстетическом воспитании и трудовой деятельности.</w:t>
      </w:r>
    </w:p>
    <w:p w:rsidR="00F86416" w:rsidRPr="00F86416" w:rsidRDefault="00F86416" w:rsidP="00F8641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удобная форма освоения учащимися азов в</w:t>
      </w:r>
      <w:r w:rsidR="0008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ойлочного искусства — 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художественной школе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Педагога</w:t>
      </w:r>
      <w:r w:rsidR="0046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допол</w:t>
      </w:r>
      <w:r w:rsidR="0046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нительного образования 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 возрастные особенности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Так, для детей подготовительного отделения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свойственно увлечение самим технологическим процессом работы, например, раскладыванием шерсти, валянием и т.д. Исследовательская, экспериментальная сторона войлочного ремесла привлек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ает, как правило, детей младшего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возраста. Для учащихс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старших курсов ДХШ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характерно стремление к сложному и оригинально композиционно-образному   решению. Кроме того, они стремятся найти практическое применение войлочному изделию, соответственно, проявляют интерес к художественной отделке и оформлению войлочного произведению.</w:t>
      </w:r>
    </w:p>
    <w:p w:rsidR="00F86416" w:rsidRPr="00F86416" w:rsidRDefault="00F86416" w:rsidP="00F86416">
      <w:pPr>
        <w:shd w:val="clear" w:color="auto" w:fill="FFFFFF"/>
        <w:spacing w:after="0" w:line="315" w:lineRule="atLeast"/>
        <w:ind w:left="96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занятий необходимо ознакомить детей с техникой безопасност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занятия войлоком необходимо орга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низовать рабочее место в мастерской, предварительно заготовить материалы, подготовить инструменты и приспособ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ления.</w:t>
      </w:r>
    </w:p>
    <w:p w:rsidR="00F86416" w:rsidRPr="00F86416" w:rsidRDefault="00F86416" w:rsidP="00F86416">
      <w:pPr>
        <w:shd w:val="clear" w:color="auto" w:fill="FFFFFF"/>
        <w:spacing w:after="0" w:line="315" w:lineRule="atLeast"/>
        <w:ind w:left="48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понадобятся образцы вой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лочных изделий, плакаты с орнаменталь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мотивами и видами их организа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в войлочном изделии, фотоматериал или видеозаписи с основными техноло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гическими процессами созд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художе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войлока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Ученику необходимо 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для </w:t>
      </w:r>
      <w:proofErr w:type="spellStart"/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эскизирования</w:t>
      </w:r>
      <w:proofErr w:type="spellEnd"/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магу, карандаши),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войлок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кусок ткани (или тюли, полиэтиле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клеенки), палку для валки, приспо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собление для опрыскивания, мыльный раствор, циновку. </w:t>
      </w:r>
      <w:proofErr w:type="gramEnd"/>
    </w:p>
    <w:p w:rsidR="00F86416" w:rsidRPr="00F86416" w:rsidRDefault="00F86416" w:rsidP="00F86416">
      <w:pPr>
        <w:shd w:val="clear" w:color="auto" w:fill="FFFFFF"/>
        <w:spacing w:after="0" w:line="315" w:lineRule="atLeast"/>
        <w:ind w:right="1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изучению войлока дети воспринимают с неподдельным интересом. Их привлекает необычность мате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риала, какое-то ожидание чуда. Дети, как правило, бывают очень активны и старательны на занятии.</w:t>
      </w:r>
    </w:p>
    <w:p w:rsidR="005F5832" w:rsidRDefault="00F86416" w:rsidP="00F8641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учебно-воспитательном процессе освоение искусства войлока помогает решению таких важных задач, как:</w:t>
      </w:r>
    </w:p>
    <w:p w:rsidR="005F5832" w:rsidRDefault="00F86416" w:rsidP="00F8641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приобщение детей к этнической культуре народов региона, что расширяет кругозор учащихся, позволяет им орга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нично воспринимать как произведения современного искусства, так и куль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турное наследие прошлого; </w:t>
      </w:r>
    </w:p>
    <w:p w:rsidR="00F86416" w:rsidRPr="00F86416" w:rsidRDefault="00F86416" w:rsidP="00F8641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изучение образного языка, приемов и средств выразительности народного искусства; это является важным фактором в стиму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лировании творческой активности детей и помогает им решать вопросы синтеза традиций и новаторства в собственном творчестве.</w:t>
      </w:r>
    </w:p>
    <w:p w:rsidR="00275CB9" w:rsidRDefault="00275CB9" w:rsidP="00275CB9">
      <w:pPr>
        <w:shd w:val="clear" w:color="auto" w:fill="FFFFFF"/>
        <w:spacing w:after="0" w:line="315" w:lineRule="atLeast"/>
        <w:ind w:left="1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257425"/>
            <wp:effectExtent l="19050" t="0" r="9525" b="0"/>
            <wp:docPr id="1" name="Рисунок 3" descr="6ab9490e-abc3-4cec-9715-caeeb8936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ab9490e-abc3-4cec-9715-caeeb89362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AA" w:rsidRDefault="00F86416" w:rsidP="00DA1B32">
      <w:pPr>
        <w:shd w:val="clear" w:color="auto" w:fill="FFFFFF"/>
        <w:spacing w:after="0" w:line="315" w:lineRule="atLeast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подтверждением значимости возрождения войлока являются детские работы, выполненные в традицион</w:t>
      </w:r>
      <w:r w:rsidR="0057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войлочной технике.  Войлочные композиции, </w:t>
      </w:r>
      <w:r w:rsidR="0057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созданные руками детей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дышат теплом, добром, искренностью,</w:t>
      </w:r>
      <w:r w:rsidR="0057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</w:t>
      </w:r>
      <w:bookmarkStart w:id="0" w:name="_GoBack"/>
      <w:bookmarkEnd w:id="0"/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восторг от прикосновения к чистому природному материалу, к </w:t>
      </w:r>
      <w:r w:rsidR="003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своих предков</w:t>
      </w:r>
      <w:r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B32" w:rsidRPr="00DA1B32" w:rsidRDefault="00DA1B32" w:rsidP="00DA1B32">
      <w:pPr>
        <w:shd w:val="clear" w:color="auto" w:fill="FFFFFF"/>
        <w:spacing w:before="5"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Детской художественной школе проводятся городские,</w:t>
      </w:r>
      <w:r w:rsidR="0027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республиканские  и международные конкурсы «Туған </w:t>
      </w:r>
      <w:proofErr w:type="spellStart"/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жерім</w:t>
      </w:r>
      <w:proofErr w:type="spellEnd"/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proofErr w:type="spellStart"/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войлоковалянию</w:t>
      </w:r>
      <w:proofErr w:type="spellEnd"/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посвященного Дню Независимости Республики Казахстан. Выставка работ по войлоку и церемония награждения финалистов проходила  в Библиотеке</w:t>
      </w:r>
      <w:proofErr w:type="gramStart"/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Президента РК.</w:t>
      </w:r>
    </w:p>
    <w:p w:rsidR="00DA1B32" w:rsidRDefault="00DA1B32" w:rsidP="00DA1B32">
      <w:pPr>
        <w:shd w:val="clear" w:color="auto" w:fill="FFFFFF"/>
        <w:spacing w:before="5"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ДХШ показали  мастер-класс по технологии мокрого валяния.</w:t>
      </w:r>
    </w:p>
    <w:p w:rsidR="00DA1B32" w:rsidRPr="00DA1B32" w:rsidRDefault="00DA1B32" w:rsidP="00DA1B32">
      <w:pPr>
        <w:shd w:val="clear" w:color="auto" w:fill="FFFFFF"/>
        <w:spacing w:after="0" w:line="315" w:lineRule="atLeast"/>
        <w:ind w:left="19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6C2D" w:rsidRDefault="00166C2D" w:rsidP="00C92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AA" w:rsidRDefault="00B741AA">
      <w:pPr>
        <w:rPr>
          <w:rFonts w:ascii="Times New Roman" w:hAnsi="Times New Roman" w:cs="Times New Roman"/>
          <w:sz w:val="28"/>
          <w:szCs w:val="28"/>
        </w:rPr>
      </w:pPr>
    </w:p>
    <w:p w:rsidR="00DA1B32" w:rsidRDefault="00DA1B32">
      <w:pPr>
        <w:rPr>
          <w:rFonts w:ascii="Times New Roman" w:hAnsi="Times New Roman" w:cs="Times New Roman"/>
          <w:sz w:val="28"/>
          <w:szCs w:val="28"/>
        </w:rPr>
      </w:pPr>
    </w:p>
    <w:p w:rsidR="00B741AA" w:rsidRDefault="00B741AA" w:rsidP="006524A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8641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="00A45E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Источники:</w:t>
      </w:r>
    </w:p>
    <w:p w:rsidR="006524A3" w:rsidRPr="00F86416" w:rsidRDefault="006524A3" w:rsidP="003A728C">
      <w:pPr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741AA" w:rsidRPr="00F86416" w:rsidRDefault="003A728C" w:rsidP="00A45E1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741AA" w:rsidRPr="00F8641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Ахадуллин</w:t>
      </w:r>
      <w:proofErr w:type="spellEnd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В.Ф.,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Масалимов</w:t>
      </w:r>
      <w:proofErr w:type="spellEnd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Т.Х. Художественный войлок. - Уфа, 2007. - 112 </w:t>
      </w:r>
      <w:proofErr w:type="gramStart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1AA" w:rsidRPr="00F86416" w:rsidRDefault="003A728C" w:rsidP="00B741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741AA" w:rsidRPr="00F8641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Игбаев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К.Р., Хафизова Р.А.,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Хуснуллин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А.Р. Декоративно-прикладное искусство башкир. – Уфа: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Инфорреклама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2003. - 36 с.</w:t>
      </w:r>
    </w:p>
    <w:p w:rsidR="00B741AA" w:rsidRPr="00F86416" w:rsidRDefault="003A728C" w:rsidP="00B741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741AA" w:rsidRPr="00F8641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Исламова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З.Ф. Декоративно-прикладное искусство народов Башкортостана и эстетическая культура будущих учителей: программа спецкурса. - Бирск, 1998. -  22 </w:t>
      </w:r>
      <w:proofErr w:type="gram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741AA" w:rsidRPr="00F86416" w:rsidRDefault="00574742" w:rsidP="00A45E1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741AA" w:rsidRPr="00F8641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Зайцева А. подарки из войлока: традиционные техники валяния. </w:t>
      </w:r>
      <w:proofErr w:type="gramStart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осква.: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 - 64 с: ил. - (Азбука рукоделия).</w:t>
      </w:r>
    </w:p>
    <w:p w:rsidR="00B741AA" w:rsidRPr="00F86416" w:rsidRDefault="00574742" w:rsidP="00A45E1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741AA" w:rsidRPr="00F8641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Кузеев</w:t>
      </w:r>
      <w:proofErr w:type="spellEnd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Р.Г., Бикбулатов Н.В., Шитова С.Н. Декоративное искусство башкирского народа, - Уфа: Башкирское книжное издательство, 1979. -226 </w:t>
      </w:r>
      <w:proofErr w:type="gramStart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741AA" w:rsidRPr="00F8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1AA" w:rsidRPr="00F86416" w:rsidRDefault="00574742" w:rsidP="00B741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741AA" w:rsidRPr="00F8641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Лещенко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Т.А. Нетканый гобелен. - Ростов-на-Дону: Феникс, 2005 -157 </w:t>
      </w:r>
      <w:proofErr w:type="gram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741AA" w:rsidRPr="00F86416" w:rsidRDefault="00574742" w:rsidP="00B741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741AA" w:rsidRPr="00F8641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Масалимов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Т.Х. Художественный войлок: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</w:t>
      </w:r>
      <w:proofErr w:type="gram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.м</w:t>
      </w:r>
      <w:proofErr w:type="gram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етод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/Т.Х.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Масалимов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В.Ф.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Ахадуллин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 РБ, мин.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</w:t>
      </w:r>
      <w:proofErr w:type="gram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.и</w:t>
      </w:r>
      <w:proofErr w:type="spellEnd"/>
      <w:proofErr w:type="gram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политики РБ, БГПУ им.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Акмуллы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РЦНТ – Уфа: </w:t>
      </w:r>
      <w:proofErr w:type="spellStart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Китап</w:t>
      </w:r>
      <w:proofErr w:type="spellEnd"/>
      <w:r w:rsidR="00B741AA" w:rsidRPr="00F86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2007. – 112 с.</w:t>
      </w:r>
    </w:p>
    <w:p w:rsidR="00B741AA" w:rsidRPr="00166C2D" w:rsidRDefault="00574742" w:rsidP="003A72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741AA" w:rsidRPr="00574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B741AA"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B741AA" w:rsidRPr="00574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B741AA"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741AA" w:rsidRPr="00574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kniter</w:t>
      </w:r>
      <w:proofErr w:type="spellEnd"/>
      <w:r w:rsidR="00B741AA"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41AA" w:rsidRPr="00574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7" w:tgtFrame="_blank" w:history="1">
        <w:proofErr w:type="spellStart"/>
        <w:r w:rsidR="00B741AA" w:rsidRPr="003A728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spb</w:t>
        </w:r>
        <w:proofErr w:type="spellEnd"/>
        <w:r w:rsidR="00B741AA" w:rsidRPr="00166C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B741AA" w:rsidRPr="003A728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B741AA" w:rsidRPr="00166C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r w:rsidR="00B741AA" w:rsidRPr="003A728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article</w:t>
        </w:r>
        <w:r w:rsidR="00B741AA" w:rsidRPr="00166C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r w:rsidR="00B741AA" w:rsidRPr="003A728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felt</w:t>
        </w:r>
        <w:r w:rsidR="00B741AA" w:rsidRPr="00166C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B741AA" w:rsidRPr="003A728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pnp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B741AA" w:rsidRPr="00166C2D" w:rsidRDefault="00574742" w:rsidP="00B741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B741AA" w:rsidRPr="003A72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B741AA"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B741AA" w:rsidRPr="003A72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B741AA"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41AA" w:rsidRPr="003A72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="00B741AA" w:rsidRPr="003A72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spektr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</w:t>
      </w:r>
      <w:proofErr w:type="spellEnd"/>
      <w:r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voilok</w:t>
      </w:r>
      <w:proofErr w:type="spellEnd"/>
      <w:r w:rsidRPr="0016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B741AA" w:rsidRPr="00166C2D" w:rsidRDefault="00B741AA">
      <w:pPr>
        <w:rPr>
          <w:rFonts w:ascii="Times New Roman" w:hAnsi="Times New Roman" w:cs="Times New Roman"/>
          <w:sz w:val="28"/>
          <w:szCs w:val="28"/>
        </w:rPr>
      </w:pPr>
    </w:p>
    <w:sectPr w:rsidR="00B741AA" w:rsidRPr="00166C2D" w:rsidSect="0012382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88E"/>
    <w:rsid w:val="0008334B"/>
    <w:rsid w:val="00123825"/>
    <w:rsid w:val="00166C2D"/>
    <w:rsid w:val="001F5233"/>
    <w:rsid w:val="00275CB9"/>
    <w:rsid w:val="00330FDD"/>
    <w:rsid w:val="003A728C"/>
    <w:rsid w:val="004202E5"/>
    <w:rsid w:val="00461999"/>
    <w:rsid w:val="00541A79"/>
    <w:rsid w:val="00543215"/>
    <w:rsid w:val="005614BA"/>
    <w:rsid w:val="00573DF5"/>
    <w:rsid w:val="00574742"/>
    <w:rsid w:val="005A247B"/>
    <w:rsid w:val="005A3131"/>
    <w:rsid w:val="005F5832"/>
    <w:rsid w:val="006524A3"/>
    <w:rsid w:val="006C2CA2"/>
    <w:rsid w:val="006D0900"/>
    <w:rsid w:val="00793908"/>
    <w:rsid w:val="007A2BAD"/>
    <w:rsid w:val="007B6C7C"/>
    <w:rsid w:val="007C4FF2"/>
    <w:rsid w:val="00963B6F"/>
    <w:rsid w:val="00A15749"/>
    <w:rsid w:val="00A45E11"/>
    <w:rsid w:val="00AE3A6F"/>
    <w:rsid w:val="00B10766"/>
    <w:rsid w:val="00B4188E"/>
    <w:rsid w:val="00B741AA"/>
    <w:rsid w:val="00B90161"/>
    <w:rsid w:val="00C9289E"/>
    <w:rsid w:val="00CA614C"/>
    <w:rsid w:val="00CB0FF6"/>
    <w:rsid w:val="00D07EC7"/>
    <w:rsid w:val="00D52FD9"/>
    <w:rsid w:val="00D871B9"/>
    <w:rsid w:val="00DA1B32"/>
    <w:rsid w:val="00E12D41"/>
    <w:rsid w:val="00E13C0F"/>
    <w:rsid w:val="00E400F2"/>
    <w:rsid w:val="00F8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b.ru/article/felt.pn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D24E-BD53-413D-8D6B-75802D1C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Дхш</dc:creator>
  <cp:lastModifiedBy>Админ</cp:lastModifiedBy>
  <cp:revision>30</cp:revision>
  <cp:lastPrinted>2023-10-09T03:41:00Z</cp:lastPrinted>
  <dcterms:created xsi:type="dcterms:W3CDTF">2023-10-10T10:28:00Z</dcterms:created>
  <dcterms:modified xsi:type="dcterms:W3CDTF">2023-10-13T07:21:00Z</dcterms:modified>
</cp:coreProperties>
</file>