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6B" w:rsidRPr="00E136DE" w:rsidRDefault="0040276B" w:rsidP="00E136DE">
      <w:pPr>
        <w:jc w:val="center"/>
        <w:rPr>
          <w:rFonts w:ascii="Times New Roman" w:hAnsi="Times New Roman" w:cs="Times New Roman"/>
          <w:b/>
          <w:sz w:val="28"/>
          <w:szCs w:val="28"/>
        </w:rPr>
      </w:pPr>
      <w:r w:rsidRPr="00E136DE">
        <w:rPr>
          <w:rFonts w:ascii="Times New Roman" w:hAnsi="Times New Roman" w:cs="Times New Roman"/>
          <w:b/>
          <w:sz w:val="28"/>
          <w:szCs w:val="28"/>
        </w:rPr>
        <w:t xml:space="preserve">ЭФФЕКТИВНЫЕ </w:t>
      </w:r>
      <w:r w:rsidR="00E136DE">
        <w:rPr>
          <w:rFonts w:ascii="Times New Roman" w:hAnsi="Times New Roman" w:cs="Times New Roman"/>
          <w:b/>
          <w:sz w:val="28"/>
          <w:szCs w:val="28"/>
        </w:rPr>
        <w:t xml:space="preserve">  </w:t>
      </w:r>
      <w:r w:rsidRPr="00E136DE">
        <w:rPr>
          <w:rFonts w:ascii="Times New Roman" w:hAnsi="Times New Roman" w:cs="Times New Roman"/>
          <w:b/>
          <w:sz w:val="28"/>
          <w:szCs w:val="28"/>
        </w:rPr>
        <w:t>МЕТОДЫ ОНЛАЙН</w:t>
      </w:r>
      <w:r w:rsidR="00E136DE">
        <w:rPr>
          <w:rFonts w:ascii="Times New Roman" w:hAnsi="Times New Roman" w:cs="Times New Roman"/>
          <w:b/>
          <w:sz w:val="28"/>
          <w:szCs w:val="28"/>
        </w:rPr>
        <w:t xml:space="preserve"> </w:t>
      </w:r>
      <w:r w:rsidR="00CD1419" w:rsidRPr="00E136DE">
        <w:rPr>
          <w:rFonts w:ascii="Times New Roman" w:hAnsi="Times New Roman" w:cs="Times New Roman"/>
          <w:b/>
          <w:sz w:val="28"/>
          <w:szCs w:val="28"/>
        </w:rPr>
        <w:t>-</w:t>
      </w:r>
      <w:r w:rsidRPr="00E136DE">
        <w:rPr>
          <w:rFonts w:ascii="Times New Roman" w:hAnsi="Times New Roman" w:cs="Times New Roman"/>
          <w:b/>
          <w:sz w:val="28"/>
          <w:szCs w:val="28"/>
        </w:rPr>
        <w:t xml:space="preserve">ОБУЧЕНИЯ </w:t>
      </w:r>
      <w:r w:rsidR="00E136DE">
        <w:rPr>
          <w:rFonts w:ascii="Times New Roman" w:hAnsi="Times New Roman" w:cs="Times New Roman"/>
          <w:b/>
          <w:sz w:val="28"/>
          <w:szCs w:val="28"/>
        </w:rPr>
        <w:t xml:space="preserve">  </w:t>
      </w:r>
      <w:r w:rsidRPr="00E136DE">
        <w:rPr>
          <w:rFonts w:ascii="Times New Roman" w:hAnsi="Times New Roman" w:cs="Times New Roman"/>
          <w:b/>
          <w:sz w:val="28"/>
          <w:szCs w:val="28"/>
        </w:rPr>
        <w:t>АНГЛИЙСКОМУ ЯЗЫКУ</w:t>
      </w:r>
    </w:p>
    <w:p w:rsidR="0040276B" w:rsidRPr="00E136DE" w:rsidRDefault="0040276B" w:rsidP="00E136DE">
      <w:pPr>
        <w:jc w:val="center"/>
        <w:rPr>
          <w:rFonts w:ascii="Times New Roman" w:hAnsi="Times New Roman" w:cs="Times New Roman"/>
          <w:b/>
          <w:sz w:val="28"/>
          <w:szCs w:val="28"/>
          <w:lang w:val="en-US"/>
        </w:rPr>
      </w:pPr>
      <w:r w:rsidRPr="00E136DE">
        <w:rPr>
          <w:rFonts w:ascii="Times New Roman" w:hAnsi="Times New Roman" w:cs="Times New Roman"/>
          <w:b/>
          <w:sz w:val="28"/>
          <w:szCs w:val="28"/>
          <w:lang w:val="en-US"/>
        </w:rPr>
        <w:t>EFFECTIVE ONLINE METHOD OF TEACHING ENGLISH</w:t>
      </w:r>
    </w:p>
    <w:p w:rsidR="00B5178C" w:rsidRPr="007C6492" w:rsidRDefault="0040276B">
      <w:pPr>
        <w:rPr>
          <w:rFonts w:ascii="Times New Roman" w:hAnsi="Times New Roman" w:cs="Times New Roman"/>
          <w:sz w:val="28"/>
          <w:szCs w:val="28"/>
          <w:lang w:val="en-US"/>
        </w:rPr>
      </w:pPr>
      <w:r w:rsidRPr="007C6492">
        <w:rPr>
          <w:rFonts w:ascii="Times New Roman" w:hAnsi="Times New Roman" w:cs="Times New Roman"/>
          <w:i/>
          <w:sz w:val="28"/>
          <w:szCs w:val="28"/>
          <w:lang w:val="en-US"/>
        </w:rPr>
        <w:t xml:space="preserve">       </w:t>
      </w:r>
      <w:r w:rsidRPr="00E136DE">
        <w:rPr>
          <w:rFonts w:ascii="Times New Roman" w:hAnsi="Times New Roman" w:cs="Times New Roman"/>
          <w:i/>
          <w:sz w:val="28"/>
          <w:szCs w:val="28"/>
        </w:rPr>
        <w:t>В связи с растущей популярностью интерне</w:t>
      </w:r>
      <w:proofErr w:type="gramStart"/>
      <w:r w:rsidRPr="00E136DE">
        <w:rPr>
          <w:rFonts w:ascii="Times New Roman" w:hAnsi="Times New Roman" w:cs="Times New Roman"/>
          <w:i/>
          <w:sz w:val="28"/>
          <w:szCs w:val="28"/>
        </w:rPr>
        <w:t>т-</w:t>
      </w:r>
      <w:proofErr w:type="gramEnd"/>
      <w:r w:rsidR="00CD1419" w:rsidRPr="00E136DE">
        <w:rPr>
          <w:rFonts w:ascii="Times New Roman" w:hAnsi="Times New Roman" w:cs="Times New Roman"/>
          <w:i/>
          <w:sz w:val="28"/>
          <w:szCs w:val="28"/>
        </w:rPr>
        <w:t xml:space="preserve"> </w:t>
      </w:r>
      <w:r w:rsidRPr="00E136DE">
        <w:rPr>
          <w:rFonts w:ascii="Times New Roman" w:hAnsi="Times New Roman" w:cs="Times New Roman"/>
          <w:i/>
          <w:sz w:val="28"/>
          <w:szCs w:val="28"/>
        </w:rPr>
        <w:t>технологий, появляется возможность изучать иностранные языки, в частности английский язык, по</w:t>
      </w:r>
      <w:r w:rsidR="00CD1419" w:rsidRPr="00E136DE">
        <w:rPr>
          <w:rFonts w:ascii="Times New Roman" w:hAnsi="Times New Roman" w:cs="Times New Roman"/>
          <w:i/>
          <w:sz w:val="28"/>
          <w:szCs w:val="28"/>
        </w:rPr>
        <w:t xml:space="preserve"> </w:t>
      </w:r>
      <w:r w:rsidRPr="00E136DE">
        <w:rPr>
          <w:rFonts w:ascii="Times New Roman" w:hAnsi="Times New Roman" w:cs="Times New Roman"/>
          <w:i/>
          <w:sz w:val="28"/>
          <w:szCs w:val="28"/>
        </w:rPr>
        <w:t>новому, пересмотрев традиционные методы для изучения английского языка с учетом использования интернет-</w:t>
      </w:r>
      <w:r w:rsidR="00CD1419" w:rsidRPr="00E136DE">
        <w:rPr>
          <w:rFonts w:ascii="Times New Roman" w:hAnsi="Times New Roman" w:cs="Times New Roman"/>
          <w:i/>
          <w:sz w:val="28"/>
          <w:szCs w:val="28"/>
        </w:rPr>
        <w:t xml:space="preserve"> </w:t>
      </w:r>
      <w:r w:rsidRPr="00E136DE">
        <w:rPr>
          <w:rFonts w:ascii="Times New Roman" w:hAnsi="Times New Roman" w:cs="Times New Roman"/>
          <w:i/>
          <w:sz w:val="28"/>
          <w:szCs w:val="28"/>
        </w:rPr>
        <w:t>ресурсов. Представлены 4 эффективных метода по изучению иностранного языка с использованием интерне</w:t>
      </w:r>
      <w:proofErr w:type="gramStart"/>
      <w:r w:rsidRPr="00E136DE">
        <w:rPr>
          <w:rFonts w:ascii="Times New Roman" w:hAnsi="Times New Roman" w:cs="Times New Roman"/>
          <w:i/>
          <w:sz w:val="28"/>
          <w:szCs w:val="28"/>
        </w:rPr>
        <w:t>т</w:t>
      </w:r>
      <w:r w:rsidR="00CD1419" w:rsidRPr="00E136DE">
        <w:rPr>
          <w:rFonts w:ascii="Times New Roman" w:hAnsi="Times New Roman" w:cs="Times New Roman"/>
          <w:i/>
          <w:sz w:val="28"/>
          <w:szCs w:val="28"/>
        </w:rPr>
        <w:t>-</w:t>
      </w:r>
      <w:proofErr w:type="gramEnd"/>
      <w:r w:rsidR="00CD1419" w:rsidRPr="00E136DE">
        <w:rPr>
          <w:rFonts w:ascii="Times New Roman" w:hAnsi="Times New Roman" w:cs="Times New Roman"/>
          <w:i/>
          <w:sz w:val="28"/>
          <w:szCs w:val="28"/>
        </w:rPr>
        <w:t xml:space="preserve"> </w:t>
      </w:r>
      <w:r w:rsidRPr="00E136DE">
        <w:rPr>
          <w:rFonts w:ascii="Times New Roman" w:hAnsi="Times New Roman" w:cs="Times New Roman"/>
          <w:i/>
          <w:sz w:val="28"/>
          <w:szCs w:val="28"/>
        </w:rPr>
        <w:t>технологий. Приводится таблица по изучению одной из тем по английскому языку со списком тех онлай</w:t>
      </w:r>
      <w:proofErr w:type="gramStart"/>
      <w:r w:rsidRPr="00E136DE">
        <w:rPr>
          <w:rFonts w:ascii="Times New Roman" w:hAnsi="Times New Roman" w:cs="Times New Roman"/>
          <w:i/>
          <w:sz w:val="28"/>
          <w:szCs w:val="28"/>
        </w:rPr>
        <w:t>н-</w:t>
      </w:r>
      <w:proofErr w:type="gramEnd"/>
      <w:r w:rsidR="00CD1419" w:rsidRPr="00E136DE">
        <w:rPr>
          <w:rFonts w:ascii="Times New Roman" w:hAnsi="Times New Roman" w:cs="Times New Roman"/>
          <w:i/>
          <w:sz w:val="28"/>
          <w:szCs w:val="28"/>
        </w:rPr>
        <w:t xml:space="preserve"> </w:t>
      </w:r>
      <w:r w:rsidRPr="00E136DE">
        <w:rPr>
          <w:rFonts w:ascii="Times New Roman" w:hAnsi="Times New Roman" w:cs="Times New Roman"/>
          <w:i/>
          <w:sz w:val="28"/>
          <w:szCs w:val="28"/>
        </w:rPr>
        <w:t xml:space="preserve">технологий, которые можно использовать по данной теме, и заданиями на каждом этапе изучения. </w:t>
      </w:r>
      <w:r w:rsidRPr="00E136DE">
        <w:rPr>
          <w:rFonts w:ascii="Times New Roman" w:hAnsi="Times New Roman" w:cs="Times New Roman"/>
          <w:i/>
          <w:sz w:val="28"/>
          <w:szCs w:val="28"/>
          <w:lang w:val="en-US"/>
        </w:rPr>
        <w:t>Internet technologies used for English learning today give the opportunity to correct the ways of learning foreign languages. There are 4 effective methods of English learning. But all of them are now rewritten, reviewed and improved with the application of different online technologies that make English learning more interesting and effective. The table reflects the application of internet technologies on the topic “Giving directions” and the tasks that students can do at the lesson or at home.</w:t>
      </w:r>
      <w:r w:rsidRPr="00E136DE">
        <w:rPr>
          <w:rFonts w:ascii="Times New Roman" w:hAnsi="Times New Roman" w:cs="Times New Roman"/>
          <w:sz w:val="28"/>
          <w:szCs w:val="28"/>
          <w:lang w:val="en-US"/>
        </w:rPr>
        <w:t xml:space="preserve"> </w:t>
      </w:r>
    </w:p>
    <w:p w:rsidR="00E136DE" w:rsidRDefault="00B5178C" w:rsidP="00E136DE">
      <w:pPr>
        <w:spacing w:after="0" w:line="240" w:lineRule="auto"/>
        <w:rPr>
          <w:rFonts w:ascii="Times New Roman" w:hAnsi="Times New Roman" w:cs="Times New Roman"/>
          <w:sz w:val="28"/>
          <w:szCs w:val="28"/>
        </w:rPr>
      </w:pPr>
      <w:r w:rsidRPr="007C6492">
        <w:rPr>
          <w:rFonts w:ascii="Times New Roman" w:hAnsi="Times New Roman" w:cs="Times New Roman"/>
          <w:sz w:val="28"/>
          <w:szCs w:val="28"/>
          <w:lang w:val="en-US"/>
        </w:rPr>
        <w:t xml:space="preserve">    </w:t>
      </w:r>
      <w:r w:rsidR="00CD1419" w:rsidRPr="007C6492">
        <w:rPr>
          <w:rFonts w:ascii="Times New Roman" w:hAnsi="Times New Roman" w:cs="Times New Roman"/>
          <w:sz w:val="28"/>
          <w:szCs w:val="28"/>
          <w:lang w:val="en-US"/>
        </w:rPr>
        <w:t xml:space="preserve"> </w:t>
      </w:r>
      <w:r w:rsidR="0040276B" w:rsidRPr="00E136DE">
        <w:rPr>
          <w:rFonts w:ascii="Times New Roman" w:hAnsi="Times New Roman" w:cs="Times New Roman"/>
          <w:sz w:val="28"/>
          <w:szCs w:val="28"/>
        </w:rPr>
        <w:t>Дистанционное обучение представляет собой неотъемлемую часть современной образовательной модели, требуя от образовательного учреждения и каждого преподавателя в частности пересмотреть приемы и методы обучения в соответствии с новыми стандартами и технологиями. Дистанционные образовательные технологии с использованием интернета применяются сегодня как для освоения отдельных курсов повышения квалификации пользователей, так и для получения высшего образования. Дистан</w:t>
      </w:r>
      <w:r w:rsidRPr="00E136DE">
        <w:rPr>
          <w:rFonts w:ascii="Times New Roman" w:hAnsi="Times New Roman" w:cs="Times New Roman"/>
          <w:sz w:val="28"/>
          <w:szCs w:val="28"/>
        </w:rPr>
        <w:t xml:space="preserve">ционные уроки, конференции, </w:t>
      </w:r>
      <w:r w:rsidR="0040276B" w:rsidRPr="00E136DE">
        <w:rPr>
          <w:rFonts w:ascii="Times New Roman" w:hAnsi="Times New Roman" w:cs="Times New Roman"/>
          <w:sz w:val="28"/>
          <w:szCs w:val="28"/>
        </w:rPr>
        <w:t xml:space="preserve">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 позволяют повысить мотивацию обучаемых по дисциплине и качественно улучшить результаты обучения. </w:t>
      </w:r>
      <w:r w:rsidRPr="00E136DE">
        <w:rPr>
          <w:rFonts w:ascii="Times New Roman" w:hAnsi="Times New Roman" w:cs="Times New Roman"/>
          <w:sz w:val="28"/>
          <w:szCs w:val="28"/>
        </w:rPr>
        <w:t xml:space="preserve"> </w:t>
      </w:r>
    </w:p>
    <w:p w:rsidR="00B5178C" w:rsidRPr="00E136DE" w:rsidRDefault="00B5178C" w:rsidP="00E136DE">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CD1419"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Использование дистанционных приемов при изучении иностранных языков широко применяется современной высшей школе. Дистанционное обучение иностранным языкам предполагает использование современных информационных технологий. И если еще вчера лингвисты всего мира пытались создать компьютерные программы для изучения тех или иных аспектов языка, то в современном образовании в связи с процессами интеграции и глобализации главную роль среди медиа источников играет интернет. Благодаря интернету миллионы людей постоянно общаются в социальных сетях, различных мессенджерах, на интерне</w:t>
      </w:r>
      <w:proofErr w:type="gramStart"/>
      <w:r w:rsidR="0040276B" w:rsidRPr="00E136DE">
        <w:rPr>
          <w:rFonts w:ascii="Times New Roman" w:hAnsi="Times New Roman" w:cs="Times New Roman"/>
          <w:sz w:val="28"/>
          <w:szCs w:val="28"/>
        </w:rPr>
        <w:t>т-</w:t>
      </w:r>
      <w:proofErr w:type="gramEnd"/>
      <w:r w:rsidR="00CD1419"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форумах, а так же в программах видеоконференций, например в Skype. Мы интересуемся людьми, живущими в других странах, – это факт! Изучение иностранного </w:t>
      </w:r>
      <w:r w:rsidR="0040276B" w:rsidRPr="00E136DE">
        <w:rPr>
          <w:rFonts w:ascii="Times New Roman" w:hAnsi="Times New Roman" w:cs="Times New Roman"/>
          <w:sz w:val="28"/>
          <w:szCs w:val="28"/>
        </w:rPr>
        <w:lastRenderedPageBreak/>
        <w:t xml:space="preserve">языка становится необходимым, так как без тесного взаимодействия и понимания друг друга будет не только невозможно решение глобальных проблем современного общества, но и обычное общение между людьми. Сегодня интернет предлагает самые разные способы для изучения иностранных языков. Особенной вариативностью представлено изучение английского языка как основного языка общения всемирного сообщества. Это обусловлено многими факторами, но сейчас речь не об этом. Какие же методы обучения английскому языку посредством интернета выбрать на разных этапах освоения этого языка как иностранного? Мы попробуем проанализировать наиболее эффективные методы обучения английскому языку с использованием некоторых </w:t>
      </w:r>
      <w:r w:rsidR="00CD1419"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онлай</w:t>
      </w:r>
      <w:proofErr w:type="gramStart"/>
      <w:r w:rsidR="0040276B" w:rsidRPr="00E136DE">
        <w:rPr>
          <w:rFonts w:ascii="Times New Roman" w:hAnsi="Times New Roman" w:cs="Times New Roman"/>
          <w:sz w:val="28"/>
          <w:szCs w:val="28"/>
        </w:rPr>
        <w:t>н-</w:t>
      </w:r>
      <w:proofErr w:type="gramEnd"/>
      <w:r w:rsidR="00CD1419"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ресурсов. </w:t>
      </w:r>
    </w:p>
    <w:p w:rsidR="00E136DE" w:rsidRDefault="00E136DE" w:rsidP="00E136DE">
      <w:pPr>
        <w:spacing w:after="0" w:line="240" w:lineRule="auto"/>
        <w:jc w:val="center"/>
        <w:rPr>
          <w:rFonts w:ascii="Times New Roman" w:hAnsi="Times New Roman" w:cs="Times New Roman"/>
          <w:b/>
          <w:sz w:val="28"/>
          <w:szCs w:val="28"/>
        </w:rPr>
      </w:pPr>
    </w:p>
    <w:p w:rsidR="00E136DE" w:rsidRDefault="0040276B" w:rsidP="00E136DE">
      <w:pPr>
        <w:spacing w:after="0" w:line="240" w:lineRule="auto"/>
        <w:jc w:val="center"/>
        <w:rPr>
          <w:rFonts w:ascii="Times New Roman" w:hAnsi="Times New Roman" w:cs="Times New Roman"/>
          <w:b/>
          <w:sz w:val="28"/>
          <w:szCs w:val="28"/>
        </w:rPr>
      </w:pPr>
      <w:r w:rsidRPr="00E136DE">
        <w:rPr>
          <w:rFonts w:ascii="Times New Roman" w:hAnsi="Times New Roman" w:cs="Times New Roman"/>
          <w:b/>
          <w:sz w:val="28"/>
          <w:szCs w:val="28"/>
        </w:rPr>
        <w:t xml:space="preserve">На сегодня существуют 4 основные методики </w:t>
      </w:r>
    </w:p>
    <w:p w:rsidR="00B5178C" w:rsidRDefault="00E136DE" w:rsidP="00E136DE">
      <w:pPr>
        <w:tabs>
          <w:tab w:val="left" w:pos="1815"/>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E136DE">
        <w:rPr>
          <w:rFonts w:ascii="Times New Roman" w:hAnsi="Times New Roman" w:cs="Times New Roman"/>
          <w:b/>
          <w:sz w:val="28"/>
          <w:szCs w:val="28"/>
        </w:rPr>
        <w:t>П</w:t>
      </w:r>
      <w:r w:rsidR="0040276B" w:rsidRPr="00E136DE">
        <w:rPr>
          <w:rFonts w:ascii="Times New Roman" w:hAnsi="Times New Roman" w:cs="Times New Roman"/>
          <w:b/>
          <w:sz w:val="28"/>
          <w:szCs w:val="28"/>
        </w:rPr>
        <w:t>реподавания</w:t>
      </w:r>
      <w:r>
        <w:rPr>
          <w:rFonts w:ascii="Times New Roman" w:hAnsi="Times New Roman" w:cs="Times New Roman"/>
          <w:b/>
          <w:sz w:val="28"/>
          <w:szCs w:val="28"/>
        </w:rPr>
        <w:t xml:space="preserve">  </w:t>
      </w:r>
      <w:r w:rsidR="0040276B" w:rsidRPr="00E136DE">
        <w:rPr>
          <w:rFonts w:ascii="Times New Roman" w:hAnsi="Times New Roman" w:cs="Times New Roman"/>
          <w:b/>
          <w:sz w:val="28"/>
          <w:szCs w:val="28"/>
        </w:rPr>
        <w:t xml:space="preserve"> английского языка:</w:t>
      </w:r>
    </w:p>
    <w:p w:rsidR="00E136DE" w:rsidRPr="00E136DE" w:rsidRDefault="00E136DE" w:rsidP="00E136DE">
      <w:pPr>
        <w:tabs>
          <w:tab w:val="left" w:pos="1815"/>
          <w:tab w:val="center" w:pos="4677"/>
        </w:tabs>
        <w:spacing w:after="0" w:line="240" w:lineRule="auto"/>
        <w:rPr>
          <w:rFonts w:ascii="Times New Roman" w:hAnsi="Times New Roman" w:cs="Times New Roman"/>
          <w:sz w:val="28"/>
          <w:szCs w:val="28"/>
        </w:rPr>
      </w:pPr>
    </w:p>
    <w:p w:rsidR="00B5178C" w:rsidRPr="00E136DE" w:rsidRDefault="00B5178C" w:rsidP="00B5178C">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1. Grammar </w:t>
      </w:r>
      <w:r w:rsidR="00CD1419"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Translation – классическая методика по изучению английского языка. </w:t>
      </w:r>
    </w:p>
    <w:p w:rsidR="00B5178C" w:rsidRPr="00E136DE" w:rsidRDefault="0040276B" w:rsidP="00B5178C">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2. Direct Method – прямой метод. </w:t>
      </w:r>
    </w:p>
    <w:p w:rsidR="00B5178C" w:rsidRPr="00E136DE" w:rsidRDefault="0040276B" w:rsidP="00B5178C">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3. Audio-lingualism – один из первых современных методов. </w:t>
      </w:r>
    </w:p>
    <w:p w:rsidR="00B5178C" w:rsidRPr="007C6492" w:rsidRDefault="0040276B" w:rsidP="00B5178C">
      <w:pPr>
        <w:spacing w:after="0" w:line="240" w:lineRule="auto"/>
        <w:rPr>
          <w:rFonts w:ascii="Times New Roman" w:hAnsi="Times New Roman" w:cs="Times New Roman"/>
          <w:sz w:val="28"/>
          <w:szCs w:val="28"/>
          <w:lang w:val="en-US"/>
        </w:rPr>
      </w:pPr>
      <w:r w:rsidRPr="00E136DE">
        <w:rPr>
          <w:rFonts w:ascii="Times New Roman" w:hAnsi="Times New Roman" w:cs="Times New Roman"/>
          <w:sz w:val="28"/>
          <w:szCs w:val="28"/>
          <w:lang w:val="en-US"/>
        </w:rPr>
        <w:t xml:space="preserve">4. Communicative Language Teaching – </w:t>
      </w:r>
      <w:r w:rsidRPr="00E136DE">
        <w:rPr>
          <w:rFonts w:ascii="Times New Roman" w:hAnsi="Times New Roman" w:cs="Times New Roman"/>
          <w:sz w:val="28"/>
          <w:szCs w:val="28"/>
        </w:rPr>
        <w:t>современный</w:t>
      </w:r>
      <w:r w:rsidRPr="00E136DE">
        <w:rPr>
          <w:rFonts w:ascii="Times New Roman" w:hAnsi="Times New Roman" w:cs="Times New Roman"/>
          <w:sz w:val="28"/>
          <w:szCs w:val="28"/>
          <w:lang w:val="en-US"/>
        </w:rPr>
        <w:t xml:space="preserve"> </w:t>
      </w:r>
      <w:r w:rsidRPr="00E136DE">
        <w:rPr>
          <w:rFonts w:ascii="Times New Roman" w:hAnsi="Times New Roman" w:cs="Times New Roman"/>
          <w:sz w:val="28"/>
          <w:szCs w:val="28"/>
        </w:rPr>
        <w:t>стандартный</w:t>
      </w:r>
      <w:r w:rsidRPr="00E136DE">
        <w:rPr>
          <w:rFonts w:ascii="Times New Roman" w:hAnsi="Times New Roman" w:cs="Times New Roman"/>
          <w:sz w:val="28"/>
          <w:szCs w:val="28"/>
          <w:lang w:val="en-US"/>
        </w:rPr>
        <w:t xml:space="preserve"> </w:t>
      </w:r>
      <w:r w:rsidRPr="00E136DE">
        <w:rPr>
          <w:rFonts w:ascii="Times New Roman" w:hAnsi="Times New Roman" w:cs="Times New Roman"/>
          <w:sz w:val="28"/>
          <w:szCs w:val="28"/>
        </w:rPr>
        <w:t>метод</w:t>
      </w:r>
      <w:r w:rsidRPr="00E136DE">
        <w:rPr>
          <w:rFonts w:ascii="Times New Roman" w:hAnsi="Times New Roman" w:cs="Times New Roman"/>
          <w:sz w:val="28"/>
          <w:szCs w:val="28"/>
          <w:lang w:val="en-US"/>
        </w:rPr>
        <w:t xml:space="preserve">. </w:t>
      </w:r>
    </w:p>
    <w:p w:rsidR="00E136DE" w:rsidRPr="007C6492" w:rsidRDefault="00E136DE" w:rsidP="00CD1419">
      <w:pPr>
        <w:spacing w:after="0" w:line="240" w:lineRule="auto"/>
        <w:rPr>
          <w:rFonts w:ascii="Times New Roman" w:hAnsi="Times New Roman" w:cs="Times New Roman"/>
          <w:sz w:val="28"/>
          <w:szCs w:val="28"/>
          <w:lang w:val="en-US"/>
        </w:rPr>
      </w:pPr>
    </w:p>
    <w:p w:rsidR="00CD1419" w:rsidRPr="00E136DE" w:rsidRDefault="00B5178C" w:rsidP="00CD1419">
      <w:pPr>
        <w:spacing w:after="0" w:line="240" w:lineRule="auto"/>
        <w:rPr>
          <w:rFonts w:ascii="Times New Roman" w:hAnsi="Times New Roman" w:cs="Times New Roman"/>
          <w:sz w:val="28"/>
          <w:szCs w:val="28"/>
        </w:rPr>
      </w:pPr>
      <w:r w:rsidRPr="007C6492">
        <w:rPr>
          <w:rFonts w:ascii="Times New Roman" w:hAnsi="Times New Roman" w:cs="Times New Roman"/>
          <w:sz w:val="28"/>
          <w:szCs w:val="28"/>
          <w:lang w:val="en-US"/>
        </w:rPr>
        <w:t xml:space="preserve">       </w:t>
      </w:r>
      <w:r w:rsidR="0040276B" w:rsidRPr="00E136DE">
        <w:rPr>
          <w:rFonts w:ascii="Times New Roman" w:hAnsi="Times New Roman" w:cs="Times New Roman"/>
          <w:sz w:val="28"/>
          <w:szCs w:val="28"/>
        </w:rPr>
        <w:t xml:space="preserve">Каждый из методов имеет свою направленность и свои приоритеты [1]. </w:t>
      </w:r>
    </w:p>
    <w:p w:rsidR="00B5178C" w:rsidRPr="00E136DE" w:rsidRDefault="0040276B"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Сегодня, учитывая темпы глобализации, использование информационных технологий и возможностей интернета, можно пересмотреть все существующие методы с целью использования их для изучения английского языка онлайн. Рассмотрим варианты использования существующих традиционных методов по изучению английского языка при помощи информационных технологий.</w:t>
      </w:r>
    </w:p>
    <w:p w:rsidR="00B5178C" w:rsidRPr="00E136DE" w:rsidRDefault="00B5178C"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 Классическая методика по изучению английского языка – это метод перевода с родного языка </w:t>
      </w:r>
      <w:proofErr w:type="gramStart"/>
      <w:r w:rsidR="0040276B" w:rsidRPr="00E136DE">
        <w:rPr>
          <w:rFonts w:ascii="Times New Roman" w:hAnsi="Times New Roman" w:cs="Times New Roman"/>
          <w:sz w:val="28"/>
          <w:szCs w:val="28"/>
        </w:rPr>
        <w:t>на</w:t>
      </w:r>
      <w:proofErr w:type="gramEnd"/>
      <w:r w:rsidR="0040276B" w:rsidRPr="00E136DE">
        <w:rPr>
          <w:rFonts w:ascii="Times New Roman" w:hAnsi="Times New Roman" w:cs="Times New Roman"/>
          <w:sz w:val="28"/>
          <w:szCs w:val="28"/>
        </w:rPr>
        <w:t xml:space="preserve"> иностранный и наоборот.</w:t>
      </w:r>
    </w:p>
    <w:p w:rsidR="00B5178C" w:rsidRPr="00E136DE" w:rsidRDefault="00B5178C"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 Один из самых традиционных методов начиная с конца девятнадцатого столетия. Первоначально он использовался для того, чтобы обучать «мертвым языкам», таким как латынь и греческий. Осно</w:t>
      </w:r>
      <w:r w:rsidR="00CD1419" w:rsidRPr="00E136DE">
        <w:rPr>
          <w:rFonts w:ascii="Times New Roman" w:hAnsi="Times New Roman" w:cs="Times New Roman"/>
          <w:sz w:val="28"/>
          <w:szCs w:val="28"/>
        </w:rPr>
        <w:t xml:space="preserve">вной характеристикой данного </w:t>
      </w:r>
      <w:r w:rsidR="0040276B" w:rsidRPr="00E136DE">
        <w:rPr>
          <w:rFonts w:ascii="Times New Roman" w:hAnsi="Times New Roman" w:cs="Times New Roman"/>
          <w:sz w:val="28"/>
          <w:szCs w:val="28"/>
        </w:rPr>
        <w:t xml:space="preserve"> метода является изучение грамматических правил и их применение при переводе текста с родного языка на иностранный [2]. Классический метод с использованием интернета фактически нивелируется, поскольку развитие программ по переводу или просто переводчиков, которые пользуются сегодня огромной популярностью среди студентов, делают данный метод неэффективным. Кроме переводчиков, этот метод подразумевает также просмотр иностранных фильмов сначала с субтитрами, затем без субтитров. Особенно эффективен этот метод при просмотре любимых фильмов. Так что подбираем в интернете несколько излюбленных фильмов, которые никогда не надоедает смотреть, – и вперед, к новому знакомству на языке оригинала. Смотреть детские телепередачи очень помогает на начальных этапах изучения английского, когда словарный запас </w:t>
      </w:r>
      <w:r w:rsidR="0040276B" w:rsidRPr="00E136DE">
        <w:rPr>
          <w:rFonts w:ascii="Times New Roman" w:hAnsi="Times New Roman" w:cs="Times New Roman"/>
          <w:sz w:val="28"/>
          <w:szCs w:val="28"/>
        </w:rPr>
        <w:lastRenderedPageBreak/>
        <w:t>еще невелик, да и навыки аудирования хромают. Дело в том, что в передачах для детей используются самые распространенные слова и простые обороты речи, а это очень подходит для иностранных студентов. Далее желательно максимальное погружение в английский: просмотр клипов, новостей, телепередач, прослушивание песен и аудиороликов, главное – чтобы это все было интересным лично для вас.</w:t>
      </w:r>
    </w:p>
    <w:p w:rsidR="00E136DE" w:rsidRPr="00E136DE" w:rsidRDefault="00B5178C"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 Второй метод по изучению английского языка также известен как «естественный», он возник в начале 1900 гг. в качестве альтернативы традиционному методу перевода. Основное внимание уделяется хорошему произношению, спонтанному использованию языка без использования перевода, мало внимания уделяется анализу грамматики. Данный метод основан на непосредственной практике студента в разговорном английском, понимании иностранного языка в общих повседневных ситуациях. Чтобы такой метод работал, потребуются небольшие группы учащихся, а также их высокая мотивация, потому как в искусственной среде тяжело генерировать природные ситуации, а также гарантировать понимание и достаточную практику для всех участников [3]. </w:t>
      </w:r>
    </w:p>
    <w:p w:rsidR="00B5178C" w:rsidRPr="00E136DE" w:rsidRDefault="0040276B"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Интернет представляет сейчас огромные возможности для использования данного метода как для дистанционного обучения английскому языку, так и для самостоятельного и для обучения в аудитории. Данный метод предусматривает использование вебинаров, конференций онлайн. </w:t>
      </w:r>
    </w:p>
    <w:p w:rsidR="00E136DE" w:rsidRDefault="00B5178C"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Audio-lingualism method – это метод повторения и запоминания стандартных фраз. Этот подход имеет свои корни в США, когда во времена второй мировой войны возникла потребность в обучении ключевых сотрудников быстро и эффективно разговаривать на иностранном языке.</w:t>
      </w:r>
    </w:p>
    <w:p w:rsidR="00B5178C" w:rsidRPr="00E136DE" w:rsidRDefault="0040276B"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В то время этот метод был признан довольно успешным, но опять же при условии работы в небольших группах и высоком уровне самомотивации. Данный метод направлен на образование механической привычки, которая образуется посредством повторения основных моделей. Эта же направленность на повторение и запоминание стандартных фраз полностью игнорирует роль контекста в процессе изучении языка. Сегодня данный метод подразумевает использование таких сайтов, как www.engvid.com, www.manythings.org и других аналогичных ресурсов. То есть это те сайты, где можно изучить различные аспекты английского языка, потренироваться в использовании и запоминании отдельн</w:t>
      </w:r>
      <w:r w:rsidR="00B5178C" w:rsidRPr="00E136DE">
        <w:rPr>
          <w:rFonts w:ascii="Times New Roman" w:hAnsi="Times New Roman" w:cs="Times New Roman"/>
          <w:sz w:val="28"/>
          <w:szCs w:val="28"/>
        </w:rPr>
        <w:t xml:space="preserve">ых слов, фраз и предложений. </w:t>
      </w:r>
    </w:p>
    <w:p w:rsidR="0040276B" w:rsidRDefault="00B5178C" w:rsidP="00CD1419">
      <w:pPr>
        <w:spacing w:after="0" w:line="240" w:lineRule="auto"/>
        <w:rPr>
          <w:rFonts w:ascii="Times New Roman" w:hAnsi="Times New Roman" w:cs="Times New Roman"/>
          <w:sz w:val="28"/>
          <w:szCs w:val="28"/>
        </w:rPr>
      </w:pPr>
      <w:r w:rsidRPr="00E136DE">
        <w:rPr>
          <w:rFonts w:ascii="Times New Roman" w:hAnsi="Times New Roman" w:cs="Times New Roman"/>
          <w:sz w:val="28"/>
          <w:szCs w:val="28"/>
        </w:rPr>
        <w:t xml:space="preserve">       </w:t>
      </w:r>
      <w:r w:rsidR="0040276B" w:rsidRPr="00E136DE">
        <w:rPr>
          <w:rFonts w:ascii="Times New Roman" w:hAnsi="Times New Roman" w:cs="Times New Roman"/>
          <w:sz w:val="28"/>
          <w:szCs w:val="28"/>
        </w:rPr>
        <w:t xml:space="preserve"> Communicative Language Teaching Method, или коммуникативная методика изучения основана на идее, что успешное изучение иностранного языка происходит посредством его изучения в реальных ситуациях, что, в свою очередь, приводит к естественному овладению и умению использовать иностранный язык. Преподаватель несет две основные функции: первая роль заключается в содействии процесса коммуникации между всеми участниками в классе, а также использовании различный видов деятельности; вторая роль – выступать в качестве руководителя данной группы, контролировать процесс обучения, а также мотивировать учащихся. Данный метод подразумевает использование Skype, социальных сетей для коммуникации с </w:t>
      </w:r>
      <w:r w:rsidR="0040276B" w:rsidRPr="00E136DE">
        <w:rPr>
          <w:rFonts w:ascii="Times New Roman" w:hAnsi="Times New Roman" w:cs="Times New Roman"/>
          <w:sz w:val="28"/>
          <w:szCs w:val="28"/>
        </w:rPr>
        <w:lastRenderedPageBreak/>
        <w:t xml:space="preserve">носителями языка для создания ситуативных диалогов, когда обучаемый как бы погружается в разговорную среду. </w:t>
      </w:r>
    </w:p>
    <w:p w:rsidR="00E136DE" w:rsidRDefault="00E136DE" w:rsidP="00CD1419">
      <w:pPr>
        <w:spacing w:after="0" w:line="240" w:lineRule="auto"/>
        <w:rPr>
          <w:rFonts w:ascii="Times New Roman" w:hAnsi="Times New Roman" w:cs="Times New Roman"/>
          <w:sz w:val="28"/>
          <w:szCs w:val="28"/>
        </w:rPr>
      </w:pPr>
    </w:p>
    <w:p w:rsidR="00E136DE" w:rsidRPr="00E136DE" w:rsidRDefault="00E136DE" w:rsidP="00CD1419">
      <w:pPr>
        <w:spacing w:after="0" w:line="240" w:lineRule="auto"/>
        <w:rPr>
          <w:rFonts w:ascii="Times New Roman" w:hAnsi="Times New Roman" w:cs="Times New Roman"/>
          <w:sz w:val="28"/>
          <w:szCs w:val="28"/>
        </w:rPr>
      </w:pPr>
    </w:p>
    <w:p w:rsidR="003B25C9" w:rsidRPr="00E136DE" w:rsidRDefault="0040276B" w:rsidP="003B25C9">
      <w:pPr>
        <w:jc w:val="center"/>
        <w:rPr>
          <w:rFonts w:ascii="Times New Roman" w:hAnsi="Times New Roman" w:cs="Times New Roman"/>
          <w:sz w:val="28"/>
          <w:szCs w:val="28"/>
        </w:rPr>
      </w:pPr>
      <w:r w:rsidRPr="00E136DE">
        <w:rPr>
          <w:rFonts w:ascii="Times New Roman" w:hAnsi="Times New Roman" w:cs="Times New Roman"/>
          <w:b/>
          <w:sz w:val="28"/>
          <w:szCs w:val="28"/>
        </w:rPr>
        <w:t>Упражнения для организации работы по иностранному языку посредством использования интерне</w:t>
      </w:r>
      <w:proofErr w:type="gramStart"/>
      <w:r w:rsidRPr="00E136DE">
        <w:rPr>
          <w:rFonts w:ascii="Times New Roman" w:hAnsi="Times New Roman" w:cs="Times New Roman"/>
          <w:b/>
          <w:sz w:val="28"/>
          <w:szCs w:val="28"/>
        </w:rPr>
        <w:t>т-</w:t>
      </w:r>
      <w:proofErr w:type="gramEnd"/>
      <w:r w:rsidR="00CD1419" w:rsidRPr="00E136DE">
        <w:rPr>
          <w:rFonts w:ascii="Times New Roman" w:hAnsi="Times New Roman" w:cs="Times New Roman"/>
          <w:b/>
          <w:sz w:val="28"/>
          <w:szCs w:val="28"/>
        </w:rPr>
        <w:t xml:space="preserve"> </w:t>
      </w:r>
      <w:r w:rsidRPr="00E136DE">
        <w:rPr>
          <w:rFonts w:ascii="Times New Roman" w:hAnsi="Times New Roman" w:cs="Times New Roman"/>
          <w:b/>
          <w:sz w:val="28"/>
          <w:szCs w:val="28"/>
        </w:rPr>
        <w:t>технологий</w:t>
      </w:r>
      <w:r w:rsidRPr="00E136DE">
        <w:rPr>
          <w:rFonts w:ascii="Times New Roman" w:hAnsi="Times New Roman" w:cs="Times New Roman"/>
          <w:sz w:val="28"/>
          <w:szCs w:val="28"/>
        </w:rPr>
        <w:t xml:space="preserve"> </w:t>
      </w:r>
    </w:p>
    <w:tbl>
      <w:tblPr>
        <w:tblStyle w:val="a3"/>
        <w:tblpPr w:leftFromText="180" w:rightFromText="180" w:vertAnchor="text" w:horzAnchor="margin" w:tblpXSpec="center" w:tblpY="59"/>
        <w:tblW w:w="0" w:type="auto"/>
        <w:tblLook w:val="04A0"/>
      </w:tblPr>
      <w:tblGrid>
        <w:gridCol w:w="3510"/>
        <w:gridCol w:w="6061"/>
      </w:tblGrid>
      <w:tr w:rsidR="007C6492" w:rsidRPr="00E136DE" w:rsidTr="007C6492">
        <w:trPr>
          <w:trHeight w:val="330"/>
        </w:trPr>
        <w:tc>
          <w:tcPr>
            <w:tcW w:w="3510" w:type="dxa"/>
            <w:vMerge w:val="restart"/>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Наименование  интернет -технологии</w:t>
            </w:r>
          </w:p>
        </w:tc>
        <w:tc>
          <w:tcPr>
            <w:tcW w:w="6061" w:type="dxa"/>
            <w:tcBorders>
              <w:bottom w:val="single" w:sz="4" w:space="0" w:color="auto"/>
            </w:tcBorders>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Тематика упражнений</w:t>
            </w:r>
          </w:p>
        </w:tc>
      </w:tr>
      <w:tr w:rsidR="007C6492" w:rsidRPr="00E136DE" w:rsidTr="007C6492">
        <w:trPr>
          <w:trHeight w:val="225"/>
        </w:trPr>
        <w:tc>
          <w:tcPr>
            <w:tcW w:w="3510" w:type="dxa"/>
            <w:vMerge/>
          </w:tcPr>
          <w:p w:rsidR="007C6492" w:rsidRPr="00E136DE" w:rsidRDefault="007C6492" w:rsidP="007C6492">
            <w:pPr>
              <w:tabs>
                <w:tab w:val="left" w:pos="570"/>
              </w:tabs>
              <w:rPr>
                <w:rFonts w:ascii="Times New Roman" w:hAnsi="Times New Roman" w:cs="Times New Roman"/>
                <w:b/>
                <w:sz w:val="28"/>
                <w:szCs w:val="28"/>
              </w:rPr>
            </w:pPr>
          </w:p>
        </w:tc>
        <w:tc>
          <w:tcPr>
            <w:tcW w:w="6061" w:type="dxa"/>
            <w:tcBorders>
              <w:top w:val="single" w:sz="4" w:space="0" w:color="auto"/>
            </w:tcBorders>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Giving  directions  (Как добраться до места назначения)</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«Разговорные каналы» (chat channels)</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Найдите в сети чат-группу, в которой ведется обсуждение географического расположения какого</w:t>
            </w:r>
            <w:r>
              <w:rPr>
                <w:rFonts w:ascii="Times New Roman" w:hAnsi="Times New Roman" w:cs="Times New Roman"/>
                <w:sz w:val="28"/>
                <w:szCs w:val="28"/>
              </w:rPr>
              <w:t>-</w:t>
            </w:r>
            <w:r w:rsidRPr="00E136DE">
              <w:rPr>
                <w:rFonts w:ascii="Times New Roman" w:hAnsi="Times New Roman" w:cs="Times New Roman"/>
                <w:sz w:val="28"/>
                <w:szCs w:val="28"/>
              </w:rPr>
              <w:t>либо места в стране, и примите участие в обсуждении, обращаясь как минимум двум-трем участникам. Распечатайте чат-лог и проанализируйте его на наличие специфической лексики</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Аудио- и видеоконференции</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Обсудите с партнером ваше любимое место в городе, дайте друг другу советы о том, какие достопримечательности следует посетить в вашем городе</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Социальные сети</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Составьте запись в своем блоге о недавнем путешествии и поделитесь впечатлениями о понравившемся вам городе или стране в целом. Пригласите других пользователей к обсуждению. Посетите другие блоги о путешествиях в различных странах и прокомментируйте как минимум два-три из них</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Электронная почта</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Расскажите партнеру по переписке об истории вашего города. Попросите его рассказать об истории города, в котором он живет</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Списки рассылки (mailing list)</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Создайте список рассылки об интересных местах вашего города (страны). Подпишитесь на подобную рассылку о стране изучаемого языка</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Веб-форумы (web forums)</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Создайте форум по теме «Достопримечательности моего города» и примите участие в его работе</w:t>
            </w:r>
          </w:p>
        </w:tc>
      </w:tr>
      <w:tr w:rsidR="007C6492" w:rsidRPr="00E136DE" w:rsidTr="007C6492">
        <w:tc>
          <w:tcPr>
            <w:tcW w:w="3510" w:type="dxa"/>
          </w:tcPr>
          <w:p w:rsidR="007C6492" w:rsidRPr="00E136DE" w:rsidRDefault="007C6492" w:rsidP="007C6492">
            <w:pPr>
              <w:tabs>
                <w:tab w:val="left" w:pos="570"/>
              </w:tabs>
              <w:rPr>
                <w:rFonts w:ascii="Times New Roman" w:hAnsi="Times New Roman" w:cs="Times New Roman"/>
                <w:b/>
                <w:sz w:val="28"/>
                <w:szCs w:val="28"/>
              </w:rPr>
            </w:pPr>
            <w:r w:rsidRPr="00E136DE">
              <w:rPr>
                <w:rFonts w:ascii="Times New Roman" w:hAnsi="Times New Roman" w:cs="Times New Roman"/>
                <w:b/>
                <w:sz w:val="28"/>
                <w:szCs w:val="28"/>
              </w:rPr>
              <w:t>Группы новостей (newsgroups)</w:t>
            </w:r>
          </w:p>
        </w:tc>
        <w:tc>
          <w:tcPr>
            <w:tcW w:w="6061" w:type="dxa"/>
          </w:tcPr>
          <w:p w:rsidR="007C6492" w:rsidRPr="00E136DE" w:rsidRDefault="007C6492" w:rsidP="007C6492">
            <w:pPr>
              <w:tabs>
                <w:tab w:val="left" w:pos="570"/>
              </w:tabs>
              <w:rPr>
                <w:rFonts w:ascii="Times New Roman" w:hAnsi="Times New Roman" w:cs="Times New Roman"/>
                <w:sz w:val="28"/>
                <w:szCs w:val="28"/>
              </w:rPr>
            </w:pPr>
            <w:r w:rsidRPr="00E136DE">
              <w:rPr>
                <w:rFonts w:ascii="Times New Roman" w:hAnsi="Times New Roman" w:cs="Times New Roman"/>
                <w:sz w:val="28"/>
                <w:szCs w:val="28"/>
              </w:rPr>
              <w:t>Найдите новости за последний год о своем городе и городах тех друзей, с которыми вы уже познакомились во время веб-форума</w:t>
            </w:r>
          </w:p>
        </w:tc>
      </w:tr>
    </w:tbl>
    <w:p w:rsidR="003B25C9" w:rsidRPr="00E136DE" w:rsidRDefault="003B25C9" w:rsidP="003B25C9">
      <w:pPr>
        <w:tabs>
          <w:tab w:val="left" w:pos="570"/>
        </w:tabs>
        <w:rPr>
          <w:rFonts w:ascii="Times New Roman" w:hAnsi="Times New Roman" w:cs="Times New Roman"/>
          <w:sz w:val="28"/>
          <w:szCs w:val="28"/>
        </w:rPr>
      </w:pPr>
      <w:r w:rsidRPr="00E136DE">
        <w:rPr>
          <w:rFonts w:ascii="Times New Roman" w:hAnsi="Times New Roman" w:cs="Times New Roman"/>
          <w:sz w:val="28"/>
          <w:szCs w:val="28"/>
        </w:rPr>
        <w:tab/>
      </w:r>
    </w:p>
    <w:p w:rsidR="003B25C9" w:rsidRPr="00E136DE" w:rsidRDefault="003B25C9" w:rsidP="003B25C9">
      <w:pPr>
        <w:tabs>
          <w:tab w:val="left" w:pos="570"/>
        </w:tabs>
        <w:rPr>
          <w:rFonts w:ascii="Times New Roman" w:hAnsi="Times New Roman" w:cs="Times New Roman"/>
          <w:sz w:val="28"/>
          <w:szCs w:val="28"/>
        </w:rPr>
      </w:pPr>
    </w:p>
    <w:p w:rsidR="003B25C9" w:rsidRPr="00E136DE" w:rsidRDefault="003B25C9" w:rsidP="003B25C9">
      <w:pPr>
        <w:jc w:val="center"/>
        <w:rPr>
          <w:rFonts w:ascii="Times New Roman" w:hAnsi="Times New Roman" w:cs="Times New Roman"/>
          <w:sz w:val="28"/>
          <w:szCs w:val="28"/>
        </w:rPr>
      </w:pPr>
    </w:p>
    <w:p w:rsidR="00E136DE" w:rsidRDefault="00E136DE">
      <w:pPr>
        <w:rPr>
          <w:rFonts w:ascii="Times New Roman" w:hAnsi="Times New Roman" w:cs="Times New Roman"/>
          <w:sz w:val="28"/>
          <w:szCs w:val="28"/>
        </w:rPr>
      </w:pPr>
    </w:p>
    <w:p w:rsidR="00E136DE" w:rsidRDefault="00E136DE">
      <w:pPr>
        <w:rPr>
          <w:rFonts w:ascii="Times New Roman" w:hAnsi="Times New Roman" w:cs="Times New Roman"/>
          <w:sz w:val="28"/>
          <w:szCs w:val="28"/>
        </w:rPr>
      </w:pPr>
    </w:p>
    <w:p w:rsidR="00E136DE" w:rsidRPr="00E136DE" w:rsidRDefault="00E136DE">
      <w:pPr>
        <w:rPr>
          <w:rFonts w:ascii="Times New Roman" w:hAnsi="Times New Roman" w:cs="Times New Roman"/>
          <w:sz w:val="28"/>
          <w:szCs w:val="28"/>
        </w:rPr>
      </w:pPr>
    </w:p>
    <w:p w:rsidR="00CD1419" w:rsidRPr="00E136DE" w:rsidRDefault="0040276B">
      <w:pPr>
        <w:rPr>
          <w:rFonts w:ascii="Times New Roman" w:hAnsi="Times New Roman" w:cs="Times New Roman"/>
          <w:b/>
          <w:sz w:val="28"/>
          <w:szCs w:val="28"/>
        </w:rPr>
      </w:pPr>
      <w:r w:rsidRPr="00E136DE">
        <w:rPr>
          <w:rFonts w:ascii="Times New Roman" w:hAnsi="Times New Roman" w:cs="Times New Roman"/>
          <w:sz w:val="28"/>
          <w:szCs w:val="28"/>
        </w:rPr>
        <w:t xml:space="preserve"> </w:t>
      </w:r>
      <w:r w:rsidR="00CD1419" w:rsidRPr="00E136DE">
        <w:rPr>
          <w:rFonts w:ascii="Times New Roman" w:hAnsi="Times New Roman" w:cs="Times New Roman"/>
          <w:sz w:val="28"/>
          <w:szCs w:val="28"/>
        </w:rPr>
        <w:t xml:space="preserve">       </w:t>
      </w:r>
      <w:r w:rsidR="00CD1419" w:rsidRPr="00E136DE">
        <w:rPr>
          <w:rFonts w:ascii="Times New Roman" w:hAnsi="Times New Roman" w:cs="Times New Roman"/>
          <w:b/>
          <w:sz w:val="28"/>
          <w:szCs w:val="28"/>
        </w:rPr>
        <w:t>Список литературы:</w:t>
      </w:r>
    </w:p>
    <w:p w:rsidR="005661CA" w:rsidRPr="00B5178C" w:rsidRDefault="0040276B">
      <w:pPr>
        <w:rPr>
          <w:rFonts w:ascii="Times New Roman" w:hAnsi="Times New Roman" w:cs="Times New Roman"/>
          <w:sz w:val="24"/>
          <w:szCs w:val="24"/>
        </w:rPr>
      </w:pPr>
      <w:r w:rsidRPr="00E136DE">
        <w:rPr>
          <w:rFonts w:ascii="Times New Roman" w:hAnsi="Times New Roman" w:cs="Times New Roman"/>
          <w:sz w:val="28"/>
          <w:szCs w:val="28"/>
        </w:rPr>
        <w:t xml:space="preserve"> 1. </w:t>
      </w:r>
      <w:proofErr w:type="spellStart"/>
      <w:r w:rsidRPr="00E136DE">
        <w:rPr>
          <w:rFonts w:ascii="Times New Roman" w:hAnsi="Times New Roman" w:cs="Times New Roman"/>
          <w:sz w:val="28"/>
          <w:szCs w:val="28"/>
        </w:rPr>
        <w:t>Колкер</w:t>
      </w:r>
      <w:proofErr w:type="spellEnd"/>
      <w:r w:rsidRPr="00E136DE">
        <w:rPr>
          <w:rFonts w:ascii="Times New Roman" w:hAnsi="Times New Roman" w:cs="Times New Roman"/>
          <w:sz w:val="28"/>
          <w:szCs w:val="28"/>
        </w:rPr>
        <w:t>, Я.М. Практическая методика обучения иностранному языку : учеб</w:t>
      </w:r>
      <w:proofErr w:type="gramStart"/>
      <w:r w:rsidRPr="00E136DE">
        <w:rPr>
          <w:rFonts w:ascii="Times New Roman" w:hAnsi="Times New Roman" w:cs="Times New Roman"/>
          <w:sz w:val="28"/>
          <w:szCs w:val="28"/>
        </w:rPr>
        <w:t>.</w:t>
      </w:r>
      <w:proofErr w:type="gramEnd"/>
      <w:r w:rsidRPr="00E136DE">
        <w:rPr>
          <w:rFonts w:ascii="Times New Roman" w:hAnsi="Times New Roman" w:cs="Times New Roman"/>
          <w:sz w:val="28"/>
          <w:szCs w:val="28"/>
        </w:rPr>
        <w:t xml:space="preserve"> </w:t>
      </w:r>
      <w:proofErr w:type="gramStart"/>
      <w:r w:rsidRPr="00E136DE">
        <w:rPr>
          <w:rFonts w:ascii="Times New Roman" w:hAnsi="Times New Roman" w:cs="Times New Roman"/>
          <w:sz w:val="28"/>
          <w:szCs w:val="28"/>
        </w:rPr>
        <w:t>п</w:t>
      </w:r>
      <w:proofErr w:type="gramEnd"/>
      <w:r w:rsidRPr="00E136DE">
        <w:rPr>
          <w:rFonts w:ascii="Times New Roman" w:hAnsi="Times New Roman" w:cs="Times New Roman"/>
          <w:sz w:val="28"/>
          <w:szCs w:val="28"/>
        </w:rPr>
        <w:t xml:space="preserve">особие / Я.М. </w:t>
      </w:r>
      <w:proofErr w:type="spellStart"/>
      <w:r w:rsidRPr="00E136DE">
        <w:rPr>
          <w:rFonts w:ascii="Times New Roman" w:hAnsi="Times New Roman" w:cs="Times New Roman"/>
          <w:sz w:val="28"/>
          <w:szCs w:val="28"/>
        </w:rPr>
        <w:t>Колкер</w:t>
      </w:r>
      <w:proofErr w:type="spellEnd"/>
      <w:r w:rsidRPr="00E136DE">
        <w:rPr>
          <w:rFonts w:ascii="Times New Roman" w:hAnsi="Times New Roman" w:cs="Times New Roman"/>
          <w:sz w:val="28"/>
          <w:szCs w:val="28"/>
        </w:rPr>
        <w:t xml:space="preserve">, Е.С. Устинова, Т.М. </w:t>
      </w:r>
      <w:proofErr w:type="spellStart"/>
      <w:r w:rsidRPr="00E136DE">
        <w:rPr>
          <w:rFonts w:ascii="Times New Roman" w:hAnsi="Times New Roman" w:cs="Times New Roman"/>
          <w:sz w:val="28"/>
          <w:szCs w:val="28"/>
        </w:rPr>
        <w:t>Еналиева</w:t>
      </w:r>
      <w:proofErr w:type="spellEnd"/>
      <w:r w:rsidRPr="00E136DE">
        <w:rPr>
          <w:rFonts w:ascii="Times New Roman" w:hAnsi="Times New Roman" w:cs="Times New Roman"/>
          <w:sz w:val="28"/>
          <w:szCs w:val="28"/>
        </w:rPr>
        <w:t>. – М.</w:t>
      </w:r>
      <w:proofErr w:type="gramStart"/>
      <w:r w:rsidRPr="00E136DE">
        <w:rPr>
          <w:rFonts w:ascii="Times New Roman" w:hAnsi="Times New Roman" w:cs="Times New Roman"/>
          <w:sz w:val="28"/>
          <w:szCs w:val="28"/>
        </w:rPr>
        <w:t xml:space="preserve"> :</w:t>
      </w:r>
      <w:proofErr w:type="gramEnd"/>
      <w:r w:rsidRPr="00E136DE">
        <w:rPr>
          <w:rFonts w:ascii="Times New Roman" w:hAnsi="Times New Roman" w:cs="Times New Roman"/>
          <w:sz w:val="28"/>
          <w:szCs w:val="28"/>
        </w:rPr>
        <w:t xml:space="preserve"> Академия, 2000. – 260 с. 2. </w:t>
      </w:r>
      <w:proofErr w:type="spellStart"/>
      <w:r w:rsidRPr="00E136DE">
        <w:rPr>
          <w:rFonts w:ascii="Times New Roman" w:hAnsi="Times New Roman" w:cs="Times New Roman"/>
          <w:sz w:val="28"/>
          <w:szCs w:val="28"/>
        </w:rPr>
        <w:t>Мильруд</w:t>
      </w:r>
      <w:proofErr w:type="spellEnd"/>
      <w:r w:rsidRPr="00E136DE">
        <w:rPr>
          <w:rFonts w:ascii="Times New Roman" w:hAnsi="Times New Roman" w:cs="Times New Roman"/>
          <w:sz w:val="28"/>
          <w:szCs w:val="28"/>
        </w:rPr>
        <w:t>, Р.П. Методика преподавания английского языка</w:t>
      </w:r>
      <w:proofErr w:type="gramStart"/>
      <w:r w:rsidRPr="00E136DE">
        <w:rPr>
          <w:rFonts w:ascii="Times New Roman" w:hAnsi="Times New Roman" w:cs="Times New Roman"/>
          <w:sz w:val="28"/>
          <w:szCs w:val="28"/>
        </w:rPr>
        <w:t xml:space="preserve"> :</w:t>
      </w:r>
      <w:proofErr w:type="gramEnd"/>
      <w:r w:rsidRPr="00E136DE">
        <w:rPr>
          <w:rFonts w:ascii="Times New Roman" w:hAnsi="Times New Roman" w:cs="Times New Roman"/>
          <w:sz w:val="28"/>
          <w:szCs w:val="28"/>
        </w:rPr>
        <w:t xml:space="preserve"> учеб. Пособие / Р.П. </w:t>
      </w:r>
      <w:proofErr w:type="spellStart"/>
      <w:r w:rsidRPr="00E136DE">
        <w:rPr>
          <w:rFonts w:ascii="Times New Roman" w:hAnsi="Times New Roman" w:cs="Times New Roman"/>
          <w:sz w:val="28"/>
          <w:szCs w:val="28"/>
        </w:rPr>
        <w:t>Мильруд</w:t>
      </w:r>
      <w:proofErr w:type="spellEnd"/>
      <w:r w:rsidRPr="00E136DE">
        <w:rPr>
          <w:rFonts w:ascii="Times New Roman" w:hAnsi="Times New Roman" w:cs="Times New Roman"/>
          <w:sz w:val="28"/>
          <w:szCs w:val="28"/>
        </w:rPr>
        <w:t>. – М.</w:t>
      </w:r>
      <w:proofErr w:type="gramStart"/>
      <w:r w:rsidRPr="00E136DE">
        <w:rPr>
          <w:rFonts w:ascii="Times New Roman" w:hAnsi="Times New Roman" w:cs="Times New Roman"/>
          <w:sz w:val="28"/>
          <w:szCs w:val="28"/>
        </w:rPr>
        <w:t xml:space="preserve"> :</w:t>
      </w:r>
      <w:proofErr w:type="gramEnd"/>
      <w:r w:rsidRPr="00E136DE">
        <w:rPr>
          <w:rFonts w:ascii="Times New Roman" w:hAnsi="Times New Roman" w:cs="Times New Roman"/>
          <w:sz w:val="28"/>
          <w:szCs w:val="28"/>
        </w:rPr>
        <w:t xml:space="preserve"> Дрофа, 2005. – 255 с. 3. Современные направления в методике обучения иностранным языкам</w:t>
      </w:r>
      <w:proofErr w:type="gramStart"/>
      <w:r w:rsidRPr="00E136DE">
        <w:rPr>
          <w:rFonts w:ascii="Times New Roman" w:hAnsi="Times New Roman" w:cs="Times New Roman"/>
          <w:sz w:val="28"/>
          <w:szCs w:val="28"/>
        </w:rPr>
        <w:t xml:space="preserve"> / С</w:t>
      </w:r>
      <w:proofErr w:type="gramEnd"/>
      <w:r w:rsidRPr="00E136DE">
        <w:rPr>
          <w:rFonts w:ascii="Times New Roman" w:hAnsi="Times New Roman" w:cs="Times New Roman"/>
          <w:sz w:val="28"/>
          <w:szCs w:val="28"/>
        </w:rPr>
        <w:t xml:space="preserve">ост.: Е.И. Пассов, О.В. Захарова; под ред. Е.И. </w:t>
      </w:r>
      <w:proofErr w:type="spellStart"/>
      <w:r w:rsidRPr="00E136DE">
        <w:rPr>
          <w:rFonts w:ascii="Times New Roman" w:hAnsi="Times New Roman" w:cs="Times New Roman"/>
          <w:sz w:val="28"/>
          <w:szCs w:val="28"/>
        </w:rPr>
        <w:t>Пассова</w:t>
      </w:r>
      <w:proofErr w:type="spellEnd"/>
      <w:r w:rsidRPr="00E136DE">
        <w:rPr>
          <w:rFonts w:ascii="Times New Roman" w:hAnsi="Times New Roman" w:cs="Times New Roman"/>
          <w:sz w:val="28"/>
          <w:szCs w:val="28"/>
        </w:rPr>
        <w:t>, Е.С. Кузнецовой. – Воронеж</w:t>
      </w:r>
      <w:proofErr w:type="gramStart"/>
      <w:r w:rsidRPr="00E136DE">
        <w:rPr>
          <w:rFonts w:ascii="Times New Roman" w:hAnsi="Times New Roman" w:cs="Times New Roman"/>
          <w:sz w:val="28"/>
          <w:szCs w:val="28"/>
        </w:rPr>
        <w:t xml:space="preserve"> :</w:t>
      </w:r>
      <w:proofErr w:type="gramEnd"/>
      <w:r w:rsidRPr="00E136DE">
        <w:rPr>
          <w:rFonts w:ascii="Times New Roman" w:hAnsi="Times New Roman" w:cs="Times New Roman"/>
          <w:sz w:val="28"/>
          <w:szCs w:val="28"/>
        </w:rPr>
        <w:t xml:space="preserve"> НОУ «</w:t>
      </w:r>
      <w:proofErr w:type="spellStart"/>
      <w:r w:rsidRPr="00E136DE">
        <w:rPr>
          <w:rFonts w:ascii="Times New Roman" w:hAnsi="Times New Roman" w:cs="Times New Roman"/>
          <w:sz w:val="28"/>
          <w:szCs w:val="28"/>
        </w:rPr>
        <w:t>Интерлингва</w:t>
      </w:r>
      <w:proofErr w:type="spellEnd"/>
      <w:r w:rsidRPr="00E136DE">
        <w:rPr>
          <w:rFonts w:ascii="Times New Roman" w:hAnsi="Times New Roman" w:cs="Times New Roman"/>
          <w:sz w:val="28"/>
          <w:szCs w:val="28"/>
        </w:rPr>
        <w:t xml:space="preserve">», 2002. – 40 </w:t>
      </w:r>
      <w:proofErr w:type="gramStart"/>
      <w:r w:rsidRPr="00E136DE">
        <w:rPr>
          <w:rFonts w:ascii="Times New Roman" w:hAnsi="Times New Roman" w:cs="Times New Roman"/>
          <w:sz w:val="28"/>
          <w:szCs w:val="28"/>
        </w:rPr>
        <w:t>с</w:t>
      </w:r>
      <w:proofErr w:type="gramEnd"/>
      <w:r w:rsidRPr="00E136DE">
        <w:rPr>
          <w:rFonts w:ascii="Times New Roman" w:hAnsi="Times New Roman" w:cs="Times New Roman"/>
          <w:sz w:val="28"/>
          <w:szCs w:val="28"/>
        </w:rPr>
        <w:t>. – (</w:t>
      </w:r>
      <w:proofErr w:type="gramStart"/>
      <w:r w:rsidRPr="00E136DE">
        <w:rPr>
          <w:rFonts w:ascii="Times New Roman" w:hAnsi="Times New Roman" w:cs="Times New Roman"/>
          <w:sz w:val="28"/>
          <w:szCs w:val="28"/>
        </w:rPr>
        <w:t>Методика</w:t>
      </w:r>
      <w:proofErr w:type="gramEnd"/>
      <w:r w:rsidRPr="00E136DE">
        <w:rPr>
          <w:rFonts w:ascii="Times New Roman" w:hAnsi="Times New Roman" w:cs="Times New Roman"/>
          <w:sz w:val="28"/>
          <w:szCs w:val="28"/>
        </w:rPr>
        <w:t xml:space="preserve"> обучения иностранным языкам). 4. Обзор основных образовательных технологий [Электронный ресурс] / С. </w:t>
      </w:r>
      <w:proofErr w:type="spellStart"/>
      <w:r w:rsidRPr="00E136DE">
        <w:rPr>
          <w:rFonts w:ascii="Times New Roman" w:hAnsi="Times New Roman" w:cs="Times New Roman"/>
          <w:sz w:val="28"/>
          <w:szCs w:val="28"/>
        </w:rPr>
        <w:t>Паринов</w:t>
      </w:r>
      <w:proofErr w:type="spellEnd"/>
      <w:r w:rsidRPr="00E136DE">
        <w:rPr>
          <w:rFonts w:ascii="Times New Roman" w:hAnsi="Times New Roman" w:cs="Times New Roman"/>
          <w:sz w:val="28"/>
          <w:szCs w:val="28"/>
        </w:rPr>
        <w:t>. – Режим доступа: http://rvles.i</w:t>
      </w:r>
      <w:r w:rsidRPr="00B5178C">
        <w:rPr>
          <w:rFonts w:ascii="Times New Roman" w:hAnsi="Times New Roman" w:cs="Times New Roman"/>
          <w:sz w:val="24"/>
          <w:szCs w:val="24"/>
        </w:rPr>
        <w:t>eie.nsc.ru/parinov/in-tech.htm.</w:t>
      </w:r>
    </w:p>
    <w:sectPr w:rsidR="005661CA" w:rsidRPr="00B5178C" w:rsidSect="009B3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76B"/>
    <w:rsid w:val="002C3BE5"/>
    <w:rsid w:val="003B25C9"/>
    <w:rsid w:val="0040276B"/>
    <w:rsid w:val="005661CA"/>
    <w:rsid w:val="007C6492"/>
    <w:rsid w:val="009B3CF9"/>
    <w:rsid w:val="00B5178C"/>
    <w:rsid w:val="00CD1419"/>
    <w:rsid w:val="00E1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2020-12-16T16:36:00Z</dcterms:created>
  <dcterms:modified xsi:type="dcterms:W3CDTF">2020-12-20T06:04:00Z</dcterms:modified>
</cp:coreProperties>
</file>