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8A" w:rsidRDefault="00EE5EC7" w:rsidP="00EE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C7">
        <w:rPr>
          <w:rFonts w:ascii="Times New Roman" w:hAnsi="Times New Roman" w:cs="Times New Roman"/>
          <w:b/>
          <w:sz w:val="28"/>
          <w:szCs w:val="28"/>
        </w:rPr>
        <w:t>Применение активных методов на уроках географии</w:t>
      </w:r>
    </w:p>
    <w:p w:rsidR="00212B4D" w:rsidRDefault="00212B4D" w:rsidP="00EE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4D" w:rsidRPr="00212B4D" w:rsidRDefault="00212B4D" w:rsidP="00212B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12B4D">
        <w:rPr>
          <w:rFonts w:ascii="Times New Roman" w:hAnsi="Times New Roman" w:cs="Times New Roman"/>
          <w:sz w:val="28"/>
          <w:szCs w:val="28"/>
        </w:rPr>
        <w:t>Шиукашвили</w:t>
      </w:r>
      <w:proofErr w:type="spellEnd"/>
      <w:r w:rsidRPr="00212B4D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212B4D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bookmarkEnd w:id="0"/>
    <w:p w:rsidR="00EE5EC7" w:rsidRDefault="00EE5EC7" w:rsidP="00EE5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4D8" w:rsidRPr="00EE5EC7" w:rsidRDefault="00FC408A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 xml:space="preserve"> </w:t>
      </w:r>
      <w:r w:rsidR="00E44AE8" w:rsidRPr="00EE5EC7">
        <w:rPr>
          <w:rFonts w:ascii="Times New Roman" w:hAnsi="Times New Roman" w:cs="Times New Roman"/>
          <w:sz w:val="28"/>
          <w:szCs w:val="28"/>
        </w:rPr>
        <w:t xml:space="preserve">Применение активных методов на уроках географии становится важным аспектом современного образовательного процесса, так как способствует формированию у учащихся не только знаний, но и навыков критического мышления, работы в команде и самостоятельного поиска информации. </w:t>
      </w:r>
      <w:r w:rsidR="006D5B2F" w:rsidRPr="00EE5EC7">
        <w:rPr>
          <w:rFonts w:ascii="Times New Roman" w:hAnsi="Times New Roman" w:cs="Times New Roman"/>
          <w:sz w:val="28"/>
          <w:szCs w:val="28"/>
        </w:rPr>
        <w:t>География, как наука о Земле и ее обитателях, предоставляет уникальные возможности для использования активных методов обучения, которые делают процесс познания более интересным, эффективным и глубоким.</w:t>
      </w:r>
    </w:p>
    <w:p w:rsidR="00C704D8" w:rsidRPr="00EE5EC7" w:rsidRDefault="00C704D8" w:rsidP="00EE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обучения подразумевают непосредственное участие учащихся в процессе познания. В отличие от традиционных методов, где учитель выступает основным источником информации, при использовании активных методов учащиеся сами ищут знания, анализируют их, делают выводы.</w:t>
      </w:r>
    </w:p>
    <w:p w:rsidR="00C704D8" w:rsidRPr="00C704D8" w:rsidRDefault="00C704D8" w:rsidP="00EE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активные методы эффективны на уроках географии?</w:t>
      </w:r>
    </w:p>
    <w:p w:rsidR="00C704D8" w:rsidRPr="00C704D8" w:rsidRDefault="00C704D8" w:rsidP="00EE5E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Наглядность и связь с реальностью:</w:t>
      </w:r>
      <w:r w:rsidRPr="00C7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изучает реальный мир, и активные методы позволяют учащимся увидеть эту связь. Например, при изучении климатических поясов можно провести эксперимент с различными типами почвы и наблюдать за испарением влаги.</w:t>
      </w:r>
    </w:p>
    <w:p w:rsidR="00C704D8" w:rsidRPr="00C704D8" w:rsidRDefault="00C704D8" w:rsidP="00EE5E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исследовательских навыков:</w:t>
      </w:r>
      <w:r w:rsidRPr="00C7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учатся ставить гипотезы, проводить наблюдения, делать выводы – то есть действуют как настоящие исследователи.</w:t>
      </w:r>
    </w:p>
    <w:p w:rsidR="00C704D8" w:rsidRPr="00C704D8" w:rsidRDefault="00C704D8" w:rsidP="00EE5E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мотивации:</w:t>
      </w:r>
      <w:r w:rsidRPr="00C7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делают урок интересным и разнообразным. Учащиеся с большей охотой включаются в работу, когда они не просто слушают, а сами участвуют в процессе познания.</w:t>
      </w:r>
    </w:p>
    <w:p w:rsidR="00C704D8" w:rsidRPr="00C704D8" w:rsidRDefault="00C704D8" w:rsidP="00EE5E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коммуникативных навыков:</w:t>
      </w:r>
      <w:r w:rsidRPr="00C7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работы, дискуссии, презентации способствуют развитию умения работать в команде, аргументировать свою точку зрения.</w:t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>Один из таких методов — проектная деятельность, которая позволяет задействовать учеников в реальных исследованиях, изучение экологических проблем родного края или анализ изменений в ландшафтных условиях.</w:t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 xml:space="preserve">Другое эффективное средство — игровое обучение, включающее ролевые игры и симуляции. Они позволяют создать реальные жизненные ситуации, в которых учащиеся должны применять свои знания для решения конкретных задач. В этом контексте можно использовать </w:t>
      </w:r>
      <w:proofErr w:type="spellStart"/>
      <w:r w:rsidRPr="00EE5EC7">
        <w:rPr>
          <w:rFonts w:ascii="Times New Roman" w:hAnsi="Times New Roman" w:cs="Times New Roman"/>
          <w:sz w:val="28"/>
          <w:szCs w:val="28"/>
        </w:rPr>
        <w:t>географические</w:t>
      </w:r>
      <w:proofErr w:type="spellEnd"/>
      <w:r w:rsidRPr="00EE5EC7">
        <w:rPr>
          <w:rFonts w:ascii="Times New Roman" w:hAnsi="Times New Roman" w:cs="Times New Roman"/>
          <w:sz w:val="28"/>
          <w:szCs w:val="28"/>
        </w:rPr>
        <w:t xml:space="preserve"> карты и современные технологии, такие как ГИС, что еще больше облегчает понимание пространственных взаимосвязей.</w:t>
      </w:r>
    </w:p>
    <w:p w:rsidR="00F30FF6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EC7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EE5EC7">
        <w:rPr>
          <w:rFonts w:ascii="Times New Roman" w:hAnsi="Times New Roman" w:cs="Times New Roman"/>
          <w:sz w:val="28"/>
          <w:szCs w:val="28"/>
        </w:rPr>
        <w:t xml:space="preserve"> того, активные методы подразумевают использование дискуссий и дебатов на географические темы, что не только развивает аргументированное мышление, но и умение слушать и уважать мнение другого. Таким образом, применение активных методов на уроках </w:t>
      </w:r>
      <w:proofErr w:type="spellStart"/>
      <w:r w:rsidRPr="00EE5EC7">
        <w:rPr>
          <w:rFonts w:ascii="Times New Roman" w:hAnsi="Times New Roman" w:cs="Times New Roman"/>
          <w:sz w:val="28"/>
          <w:szCs w:val="28"/>
        </w:rPr>
        <w:t>географии</w:t>
      </w:r>
      <w:proofErr w:type="spellEnd"/>
      <w:r w:rsidRPr="00EE5EC7">
        <w:rPr>
          <w:rFonts w:ascii="Times New Roman" w:hAnsi="Times New Roman" w:cs="Times New Roman"/>
          <w:sz w:val="28"/>
          <w:szCs w:val="28"/>
        </w:rPr>
        <w:t xml:space="preserve"> </w:t>
      </w:r>
      <w:r w:rsidRPr="00EE5EC7">
        <w:rPr>
          <w:rFonts w:ascii="Times New Roman" w:hAnsi="Times New Roman" w:cs="Times New Roman"/>
          <w:sz w:val="28"/>
          <w:szCs w:val="28"/>
        </w:rPr>
        <w:lastRenderedPageBreak/>
        <w:t>не только оживляет процесс обучения, но и формирует у молодого поколения устойчивый интерес к окружающему миру.</w:t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>Внедрение активных методов становится особенно актуальным в контексте междисциплинарного подхода, который позволяет интегрировать географию с другими предметами, такими как история, биология и экономика. Например, при изучении изменений климата учащиеся могут анализировать не только географические аспекты, но и последствия для экономики и социальной структуры общества. Это способствует более глубокому пониманию взаимосвязей между различными научными областями и помогает выработать компле</w:t>
      </w:r>
      <w:r w:rsidR="00EE5EC7">
        <w:rPr>
          <w:rFonts w:ascii="Times New Roman" w:hAnsi="Times New Roman" w:cs="Times New Roman"/>
          <w:sz w:val="28"/>
          <w:szCs w:val="28"/>
        </w:rPr>
        <w:t>ксный подход к решению проблем.</w:t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>Также стоит отметить важность обратной связи в ходе применения активных методов. Регулярное обсуждение результатов проектной деятельности и игровых сценариев позволяет учащимся осмыслить свои достижения и определить области для улучшения. Кроме того, работа в группах способствует развитию навыков коммуникации и сотрудничест</w:t>
      </w:r>
      <w:r w:rsidRPr="00EE5EC7">
        <w:rPr>
          <w:rFonts w:ascii="Times New Roman" w:hAnsi="Times New Roman" w:cs="Times New Roman"/>
          <w:sz w:val="28"/>
          <w:szCs w:val="28"/>
        </w:rPr>
        <w:t>ва, что немаловажно в XXI веке.</w:t>
      </w:r>
      <w:r w:rsidRPr="00EE5EC7">
        <w:rPr>
          <w:rFonts w:ascii="Times New Roman" w:hAnsi="Times New Roman" w:cs="Times New Roman"/>
          <w:sz w:val="28"/>
          <w:szCs w:val="28"/>
        </w:rPr>
        <w:tab/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>Введение активных методов в систему образования требует подготовки педагогов, способных создать мотивационную и поддерживающую атмосферу на уроках. Именно преподаватель становится связующим звеном между теорией и практикой, помогая учителям раскрыть потенциал своих учеников и пробудить у них интерес к изучению географии и экологии.</w:t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 xml:space="preserve">Дополнением к активным методам обучения служит использование технологий виртуальной реальности (VR) и дополненной реальности (AR). Эти инструменты позволяют учащимся погружаться в разные географические пространства, исследовать экосистемы и достопримечательности, не покидая класса. Например, с помощью VR-очков можно «посетить» вулканы, тропические леса или исторические объекты, что способствует более глубокому </w:t>
      </w:r>
      <w:r w:rsidR="00EE5EC7">
        <w:rPr>
          <w:rFonts w:ascii="Times New Roman" w:hAnsi="Times New Roman" w:cs="Times New Roman"/>
          <w:sz w:val="28"/>
          <w:szCs w:val="28"/>
        </w:rPr>
        <w:t>пониманию изучаемого материала.</w:t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>Симуляции и игровое моделирование также играют значительную роль в активном обучении. Учащиеся могут взаимодействовать в условиях, приближенных к реальным, например, управлять развитием города с учетом экологических и социальных факторов. Это развивает не только мышление, но и ответств</w:t>
      </w:r>
      <w:r w:rsidR="00EE5EC7">
        <w:rPr>
          <w:rFonts w:ascii="Times New Roman" w:hAnsi="Times New Roman" w:cs="Times New Roman"/>
          <w:sz w:val="28"/>
          <w:szCs w:val="28"/>
        </w:rPr>
        <w:t>енность за принимаемые решения.</w:t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>Также важным аспектом является интеграция междисциплинарных подходов. Например, связь географии с историей или экономикой делает обучение более целостным и контекстуальным. Учащиеся начинают видеть, как географические факторы влияют на другие аспекты жизни, что способствует фор</w:t>
      </w:r>
      <w:r w:rsidR="00EE5EC7">
        <w:rPr>
          <w:rFonts w:ascii="Times New Roman" w:hAnsi="Times New Roman" w:cs="Times New Roman"/>
          <w:sz w:val="28"/>
          <w:szCs w:val="28"/>
        </w:rPr>
        <w:t xml:space="preserve">мированию системного мышления. </w:t>
      </w:r>
    </w:p>
    <w:p w:rsidR="00E44AE8" w:rsidRPr="00EE5EC7" w:rsidRDefault="00E44AE8" w:rsidP="00EE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C7">
        <w:rPr>
          <w:rFonts w:ascii="Times New Roman" w:hAnsi="Times New Roman" w:cs="Times New Roman"/>
          <w:sz w:val="28"/>
          <w:szCs w:val="28"/>
        </w:rPr>
        <w:t>Таким образом, активные методы обучения не только делают занятия более интересными, но и помогают формировать у учащихся навыки, необходимые для успешной жизни в быстро меняющемся мире.</w:t>
      </w:r>
    </w:p>
    <w:p w:rsidR="00E44AE8" w:rsidRDefault="00E44AE8" w:rsidP="00EE5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EC7" w:rsidRDefault="00EE5EC7" w:rsidP="00EE5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EC7" w:rsidRDefault="00EE5EC7" w:rsidP="00EE5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EC7" w:rsidRDefault="00EE5EC7" w:rsidP="00EE5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EC7" w:rsidRDefault="00EE5EC7" w:rsidP="00EE5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EC7" w:rsidRPr="00EE5EC7" w:rsidRDefault="00EE5EC7" w:rsidP="001C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5EC7" w:rsidRPr="00EE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7C8"/>
    <w:multiLevelType w:val="multilevel"/>
    <w:tmpl w:val="447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F0694"/>
    <w:multiLevelType w:val="multilevel"/>
    <w:tmpl w:val="F72C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54E4D"/>
    <w:multiLevelType w:val="multilevel"/>
    <w:tmpl w:val="276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E8"/>
    <w:rsid w:val="001C046E"/>
    <w:rsid w:val="00212B4D"/>
    <w:rsid w:val="0063311E"/>
    <w:rsid w:val="00636964"/>
    <w:rsid w:val="006D5B2F"/>
    <w:rsid w:val="00C549A4"/>
    <w:rsid w:val="00C704D8"/>
    <w:rsid w:val="00E44AE8"/>
    <w:rsid w:val="00EE5EC7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77AC"/>
  <w15:chartTrackingRefBased/>
  <w15:docId w15:val="{0E97C0DB-C5EE-4DD5-8EBF-D144683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2024-10-15T14:53:00Z</dcterms:created>
  <dcterms:modified xsi:type="dcterms:W3CDTF">2024-10-16T08:03:00Z</dcterms:modified>
</cp:coreProperties>
</file>