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Современный </w:t>
      </w:r>
      <w:proofErr w:type="gramStart"/>
      <w:r w:rsidRPr="006775E9">
        <w:rPr>
          <w:rFonts w:ascii="Times New Roman" w:hAnsi="Times New Roman"/>
        </w:rPr>
        <w:t>Казахстан»(</w:t>
      </w:r>
      <w:proofErr w:type="gramEnd"/>
      <w:r w:rsidRPr="006775E9">
        <w:rPr>
          <w:rFonts w:ascii="Times New Roman" w:hAnsi="Times New Roman"/>
        </w:rPr>
        <w:t>прикладной курс)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Пояснительная записка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Курс «Современный Казахстан» предназначен дать целостную картину новейшей истории Казахстана в конце ХХ-начале ХХ</w:t>
      </w:r>
      <w:r w:rsidRPr="006775E9">
        <w:rPr>
          <w:rFonts w:ascii="Times New Roman" w:hAnsi="Times New Roman"/>
          <w:lang w:val="en-US"/>
        </w:rPr>
        <w:t>I</w:t>
      </w:r>
      <w:r w:rsidRPr="006775E9">
        <w:rPr>
          <w:rFonts w:ascii="Times New Roman" w:hAnsi="Times New Roman"/>
        </w:rPr>
        <w:t xml:space="preserve"> в, становление и развитие современного общества.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Содержание курса: Предлагаемый курс, включает в себя наиболее важные проблемы Новейшей истории Казахстана, в нем представлены ее специфика, основные категории понятийного аппарата, этапы и фактический материал по истории Казахстана. На базе широкого использования зарубежной и отечественной литературы анализируются такие проблемы: становление политических и государственных структур, процессы эпохи перестройки, внешнеполитические контакты, становление культуры и образования, проблемы геополитики на современном этапе.                                                                                                                                                                                      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Цель курса: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Сформировать у учащихся научное представление о процессе становления и развития новейшей истории </w:t>
      </w:r>
      <w:proofErr w:type="gramStart"/>
      <w:r w:rsidRPr="006775E9">
        <w:rPr>
          <w:rFonts w:ascii="Times New Roman" w:hAnsi="Times New Roman"/>
        </w:rPr>
        <w:t>Казахстана,  историческое</w:t>
      </w:r>
      <w:proofErr w:type="gramEnd"/>
      <w:r w:rsidRPr="006775E9">
        <w:rPr>
          <w:rFonts w:ascii="Times New Roman" w:hAnsi="Times New Roman"/>
        </w:rPr>
        <w:t xml:space="preserve"> сознание;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Формировать умение оценивать явления истории современности;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Воспитывать гражданственность, национальную идентичность, развивать мировоззренческие убеждения учащихся;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Овладение умениями и навыками поиска, систематизации и комплексного анализа исторической информации.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Задачи курса: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способствовать осмыслению реальной истории Казахстана в новейшее время;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развить целенаправленный интерес к новейшей истории Казахстана методом освоения основного массива научной литературы, источников по проблематике;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научить самостоятельной классификации исторических событий посредством развития аналитического мышления и выделения причинно-следственных связей;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изучить проблемы социально-экономической политической истории новейшей эпохи;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способствовать развитию и </w:t>
      </w:r>
      <w:proofErr w:type="gramStart"/>
      <w:r w:rsidRPr="006775E9">
        <w:rPr>
          <w:rFonts w:ascii="Times New Roman" w:hAnsi="Times New Roman"/>
        </w:rPr>
        <w:t>закреплению междисциплинарных связей</w:t>
      </w:r>
      <w:proofErr w:type="gramEnd"/>
      <w:r w:rsidRPr="006775E9">
        <w:rPr>
          <w:rFonts w:ascii="Times New Roman" w:hAnsi="Times New Roman"/>
        </w:rPr>
        <w:t xml:space="preserve"> и углублению знаний по предметам связанным с историей Казахстана.</w:t>
      </w:r>
    </w:p>
    <w:p w:rsidR="006775E9" w:rsidRPr="006775E9" w:rsidRDefault="006775E9" w:rsidP="006775E9">
      <w:pPr>
        <w:pStyle w:val="a4"/>
        <w:rPr>
          <w:rFonts w:ascii="Times New Roman" w:hAnsi="Times New Roman"/>
          <w:bCs/>
        </w:rPr>
      </w:pPr>
      <w:r w:rsidRPr="006775E9">
        <w:rPr>
          <w:rFonts w:ascii="Times New Roman" w:hAnsi="Times New Roman"/>
          <w:color w:val="000000"/>
        </w:rPr>
        <w:t>воспитать патриотизм, инициативность, самостоятельность, толерантность</w:t>
      </w:r>
    </w:p>
    <w:p w:rsidR="006775E9" w:rsidRPr="006775E9" w:rsidRDefault="006775E9" w:rsidP="006775E9">
      <w:pPr>
        <w:pStyle w:val="a4"/>
        <w:rPr>
          <w:rFonts w:ascii="Times New Roman" w:hAnsi="Times New Roman"/>
          <w:bCs/>
        </w:rPr>
      </w:pPr>
      <w:r w:rsidRPr="006775E9">
        <w:rPr>
          <w:rFonts w:ascii="Times New Roman" w:hAnsi="Times New Roman"/>
        </w:rPr>
        <w:t xml:space="preserve">развить способность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 </w:t>
      </w:r>
    </w:p>
    <w:p w:rsidR="006775E9" w:rsidRPr="006775E9" w:rsidRDefault="006775E9" w:rsidP="006775E9">
      <w:pPr>
        <w:pStyle w:val="a4"/>
        <w:rPr>
          <w:rFonts w:ascii="Times New Roman" w:hAnsi="Times New Roman"/>
          <w:bCs/>
        </w:rPr>
      </w:pPr>
      <w:r w:rsidRPr="006775E9">
        <w:rPr>
          <w:rFonts w:ascii="Times New Roman" w:hAnsi="Times New Roman"/>
          <w:bCs/>
        </w:rPr>
        <w:t xml:space="preserve">Требования к подготовке учеников 10 класса. 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Учащиеся должны знать: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хронологические границы изучаемых вопросов;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причины и повод различных событий;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ход основных событий;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разные точки зрения на поставленные вопросы.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          Учащиеся должны уметь: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работать с разными историческими картами;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характеризовать явления и факты;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объяснять отдельные вопросы в контексте всего события;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анализировать и делать выводы;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раскрывать особенности событий;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готовить сообщения по темам;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составлять план для написания реферата, создания электронной презентации.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Закрепление материала – составление схем, таблиц, характеристик исторических личностей, в решении оценочных задач.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Формы и способы раскрытия содержания урока: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школьная лекция;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семинарское занятие с </w:t>
      </w:r>
      <w:proofErr w:type="gramStart"/>
      <w:r w:rsidRPr="006775E9">
        <w:rPr>
          <w:rFonts w:ascii="Times New Roman" w:hAnsi="Times New Roman"/>
        </w:rPr>
        <w:t>использованием  документов</w:t>
      </w:r>
      <w:proofErr w:type="gramEnd"/>
      <w:r w:rsidRPr="006775E9">
        <w:rPr>
          <w:rFonts w:ascii="Times New Roman" w:hAnsi="Times New Roman"/>
        </w:rPr>
        <w:t xml:space="preserve"> учебника и привлечением дополнительных материалов из хрестоматий и др. источников;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уроки-практикумы на основе вопросов и заданий, данных до, внутри и после основного текста параграфа;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работа с иллюстрированным материалом, который, как правило, носит дидактический характер;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объяснение учителя и беседа с учащимися;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самостоятельная работа школьников с учебником, в том числе групповые задания;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написание сочинений-эссе;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lastRenderedPageBreak/>
        <w:t>заслушивание сообщений учащихся с последующим обсуждением и др.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Ожидаемый результат: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углубление знаний по определённым темам;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расширение кругозора учащихся;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совершенствование умений анализа событий;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совершенствование навыков сравнивания и обобщения фактов;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формирование творческой образовательной продукции;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умение решать задачи пространственной локализации фактов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proofErr w:type="gramStart"/>
      <w:r w:rsidRPr="006775E9">
        <w:rPr>
          <w:rFonts w:ascii="Times New Roman" w:hAnsi="Times New Roman"/>
        </w:rPr>
        <w:t>Новизна  этого</w:t>
      </w:r>
      <w:proofErr w:type="gramEnd"/>
      <w:r w:rsidRPr="006775E9">
        <w:rPr>
          <w:rFonts w:ascii="Times New Roman" w:hAnsi="Times New Roman"/>
        </w:rPr>
        <w:t xml:space="preserve"> курса: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  <w:iCs/>
        </w:rPr>
        <w:t xml:space="preserve">Во-первых, </w:t>
      </w:r>
      <w:r w:rsidRPr="006775E9">
        <w:rPr>
          <w:rFonts w:ascii="Times New Roman" w:hAnsi="Times New Roman"/>
        </w:rPr>
        <w:t xml:space="preserve">новые геополитические реальности, </w:t>
      </w:r>
      <w:proofErr w:type="gramStart"/>
      <w:r w:rsidRPr="006775E9">
        <w:rPr>
          <w:rFonts w:ascii="Times New Roman" w:hAnsi="Times New Roman"/>
        </w:rPr>
        <w:t>изменение  роли</w:t>
      </w:r>
      <w:proofErr w:type="gramEnd"/>
      <w:r w:rsidRPr="006775E9">
        <w:rPr>
          <w:rFonts w:ascii="Times New Roman" w:hAnsi="Times New Roman"/>
        </w:rPr>
        <w:t xml:space="preserve"> и статуса Казахстана в современном мире, новый политический курс государства предполагают новые подходы к осмыслению этих процессов в системе школьного историко-обществоведческого образования. 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Во-вторых, государство сегодня предъявляют к системе образования обоснованное требование усилить внимание к вопросам формирования гражданско-патриотической позиции молодежи, что признано приоритетом государственной образовательной политики.        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Предложенная программа курса способствует формированию глубокого исторического сознания и умение анализировать узловые проблемы по важнейшим периодам истории. 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В данном курсе подчеркивается особая роль активизации процесса обучения при овладении материалом, </w:t>
      </w:r>
      <w:proofErr w:type="gramStart"/>
      <w:r w:rsidRPr="006775E9">
        <w:rPr>
          <w:rFonts w:ascii="Times New Roman" w:hAnsi="Times New Roman"/>
        </w:rPr>
        <w:t>который  должен</w:t>
      </w:r>
      <w:proofErr w:type="gramEnd"/>
      <w:r w:rsidRPr="006775E9">
        <w:rPr>
          <w:rFonts w:ascii="Times New Roman" w:hAnsi="Times New Roman"/>
        </w:rPr>
        <w:t xml:space="preserve"> быть обеспечен использованием проблемного изложения материала, подачей материала крупными блоками, использованием опорных конспектов, применением компьютерных технологий.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Формы работы учащихся на уроках: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элементы парного, группового, коллективного решения проблемных ситуаций диалог в ходе решения важных исторических вопросов устные  опросы                                                                                                                                                                                     самостоятельная проработка теоретического материала                                                                    совместная работа над проблемными  задачами и тестовыми заданиями </w:t>
      </w:r>
      <w:proofErr w:type="spellStart"/>
      <w:r w:rsidRPr="006775E9">
        <w:rPr>
          <w:rFonts w:ascii="Times New Roman" w:hAnsi="Times New Roman"/>
        </w:rPr>
        <w:t>разноуровневого</w:t>
      </w:r>
      <w:proofErr w:type="spellEnd"/>
      <w:r w:rsidRPr="006775E9">
        <w:rPr>
          <w:rFonts w:ascii="Times New Roman" w:hAnsi="Times New Roman"/>
        </w:rPr>
        <w:t xml:space="preserve"> характера.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 xml:space="preserve">     Это позволяет учащимся продвигаться от простого к </w:t>
      </w:r>
      <w:proofErr w:type="gramStart"/>
      <w:r w:rsidRPr="006775E9">
        <w:rPr>
          <w:rFonts w:ascii="Times New Roman" w:hAnsi="Times New Roman"/>
        </w:rPr>
        <w:t>сложному ,</w:t>
      </w:r>
      <w:proofErr w:type="gramEnd"/>
      <w:r w:rsidRPr="006775E9">
        <w:rPr>
          <w:rFonts w:ascii="Times New Roman" w:hAnsi="Times New Roman"/>
        </w:rPr>
        <w:t xml:space="preserve"> систематизируя знания, развивая умения анализа, сопоставления, оценки информации. Учащиеся при этом получают возможность провести своего рода исследование, осуществить самостоятельный творческий поиск решений, обмениваться мнениями, приходя к верному решению. На занятиях большое внимание уделяется заданиям, способствующим к развитию мыслительной деятельности, сравнительный анализ сходств и различий исторических </w:t>
      </w:r>
      <w:proofErr w:type="gramStart"/>
      <w:r w:rsidRPr="006775E9">
        <w:rPr>
          <w:rFonts w:ascii="Times New Roman" w:hAnsi="Times New Roman"/>
        </w:rPr>
        <w:t>событий</w:t>
      </w:r>
      <w:proofErr w:type="gramEnd"/>
      <w:r w:rsidRPr="006775E9">
        <w:rPr>
          <w:rFonts w:ascii="Times New Roman" w:hAnsi="Times New Roman"/>
        </w:rPr>
        <w:t xml:space="preserve"> а также закрепление системы научных знаний и представлений обо всех достаточно значимых событиях и процессах истории Казахстана.</w:t>
      </w: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  <w:r w:rsidRPr="006775E9">
        <w:rPr>
          <w:rFonts w:ascii="Times New Roman" w:hAnsi="Times New Roman"/>
        </w:rPr>
        <w:t>Курс рассчитан на34ч.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109"/>
        <w:gridCol w:w="1488"/>
        <w:gridCol w:w="2978"/>
      </w:tblGrid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№</w:t>
            </w:r>
          </w:p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п/п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 xml:space="preserve">Наименование раздела и тем 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Вид занятий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  <w:lang w:val="en-US"/>
              </w:rPr>
            </w:pPr>
            <w:r w:rsidRPr="006775E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790" w:type="dxa"/>
            <w:gridSpan w:val="3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Казахстан в период перестройки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Перестройка в СССР – основные этапы.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Усвоение новых знаний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 xml:space="preserve">Декабрьские события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775E9">
                <w:rPr>
                  <w:rFonts w:ascii="Times New Roman" w:hAnsi="Times New Roman"/>
                </w:rPr>
                <w:t>1986 г</w:t>
              </w:r>
            </w:smartTag>
            <w:r w:rsidRPr="006775E9">
              <w:rPr>
                <w:rFonts w:ascii="Times New Roman" w:hAnsi="Times New Roman"/>
              </w:rPr>
              <w:t>. в Алма-Ате.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Урок-семинар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bookmarkStart w:id="0" w:name="_GoBack"/>
            <w:r w:rsidRPr="006775E9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Политические и экономические реформы в 1985-1991 гг.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Урок усвоения новых знаний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Распад СССР и создание СНГ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Урок совершенствования знаний, умений и навыков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Создание и деятельность независимых общественных организаций в Казахстане. Становление многопартийности в Казахстане (1990-1991гг)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Комбинированный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  <w:lang w:val="en-US"/>
              </w:rPr>
            </w:pPr>
            <w:r w:rsidRPr="006775E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790" w:type="dxa"/>
            <w:gridSpan w:val="3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Казахстан Независимое государство (1991-2000гг)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Экономические реформы в Казахстане на современном этапе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Комбинированный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Социальная  политика Казахстана в современном этапе.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 xml:space="preserve">Урок-исследование с элементами дискуссии 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Политические реформы на современном  этапе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Усвоение новых знаний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Ликвидация советской власти в Казахстане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Усвоение новых знаний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«Казахстан 2030» «Казахстан-2050»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Урок-игра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  <w:lang w:val="en-US"/>
              </w:rPr>
            </w:pPr>
            <w:r w:rsidRPr="006775E9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790" w:type="dxa"/>
            <w:gridSpan w:val="3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Исполнительная и законодательная власть в конце 90-х г.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Политический кризис марта 1995 года и его последствия.</w:t>
            </w:r>
          </w:p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Обсуждение принятия Конституции РК.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Усвоение новых знаний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12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Партийная система на современном этапе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 xml:space="preserve">Урок изучения нового материала 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8790" w:type="dxa"/>
            <w:gridSpan w:val="3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 xml:space="preserve">Внешняя политика 90-х годов </w:t>
            </w:r>
            <w:r w:rsidRPr="006775E9">
              <w:rPr>
                <w:rFonts w:ascii="Times New Roman" w:hAnsi="Times New Roman"/>
                <w:lang w:val="en-US"/>
              </w:rPr>
              <w:t>XX</w:t>
            </w:r>
            <w:r w:rsidRPr="006775E9">
              <w:rPr>
                <w:rFonts w:ascii="Times New Roman" w:hAnsi="Times New Roman"/>
              </w:rPr>
              <w:t xml:space="preserve"> века – </w:t>
            </w:r>
            <w:r w:rsidRPr="006775E9">
              <w:rPr>
                <w:rFonts w:ascii="Times New Roman" w:hAnsi="Times New Roman"/>
                <w:lang w:val="en-US"/>
              </w:rPr>
              <w:t>XXI</w:t>
            </w:r>
            <w:r w:rsidRPr="006775E9">
              <w:rPr>
                <w:rFonts w:ascii="Times New Roman" w:hAnsi="Times New Roman"/>
              </w:rPr>
              <w:t xml:space="preserve"> века</w:t>
            </w:r>
          </w:p>
        </w:tc>
      </w:tr>
      <w:tr w:rsidR="006775E9" w:rsidRPr="006775E9" w:rsidTr="00C43774">
        <w:trPr>
          <w:trHeight w:val="97"/>
        </w:trPr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13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Международное положение Казахстана и выработка принципов внешней политики. Внешняя политика Казахстана и проблемы ядерной безопасности. Основы  направления внешней политики на современном этапе.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4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Урок практикум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14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Экология современного Казахстана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 xml:space="preserve">Семинар 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15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Реформы в области образования  и здравоохранения.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Комбинированный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16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Партия «Аманат</w:t>
            </w:r>
            <w:r w:rsidRPr="006775E9">
              <w:rPr>
                <w:rFonts w:ascii="Times New Roman" w:hAnsi="Times New Roman"/>
              </w:rPr>
              <w:t>» - программа парламентской деятельности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Пресс-конференция</w:t>
            </w:r>
          </w:p>
        </w:tc>
      </w:tr>
      <w:tr w:rsidR="006775E9" w:rsidRPr="006775E9" w:rsidTr="00C43774">
        <w:tc>
          <w:tcPr>
            <w:tcW w:w="673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17</w:t>
            </w:r>
          </w:p>
        </w:tc>
        <w:tc>
          <w:tcPr>
            <w:tcW w:w="4252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Итоги исторического развития. Тестовая работа.</w:t>
            </w:r>
          </w:p>
        </w:tc>
        <w:tc>
          <w:tcPr>
            <w:tcW w:w="149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>2</w:t>
            </w:r>
          </w:p>
        </w:tc>
        <w:tc>
          <w:tcPr>
            <w:tcW w:w="3039" w:type="dxa"/>
          </w:tcPr>
          <w:p w:rsidR="006775E9" w:rsidRPr="006775E9" w:rsidRDefault="006775E9" w:rsidP="006775E9">
            <w:pPr>
              <w:pStyle w:val="a4"/>
              <w:rPr>
                <w:rFonts w:ascii="Times New Roman" w:hAnsi="Times New Roman"/>
              </w:rPr>
            </w:pPr>
            <w:r w:rsidRPr="006775E9">
              <w:rPr>
                <w:rFonts w:ascii="Times New Roman" w:hAnsi="Times New Roman"/>
              </w:rPr>
              <w:t xml:space="preserve">Повторительно-обобщающий </w:t>
            </w:r>
          </w:p>
        </w:tc>
      </w:tr>
    </w:tbl>
    <w:p w:rsidR="006775E9" w:rsidRPr="006775E9" w:rsidRDefault="006775E9" w:rsidP="006775E9">
      <w:pPr>
        <w:pStyle w:val="a4"/>
        <w:rPr>
          <w:rFonts w:ascii="Times New Roman" w:hAnsi="Times New Roman"/>
        </w:rPr>
      </w:pP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</w:p>
    <w:p w:rsidR="006775E9" w:rsidRPr="006775E9" w:rsidRDefault="006775E9" w:rsidP="006775E9">
      <w:pPr>
        <w:pStyle w:val="a4"/>
        <w:rPr>
          <w:rFonts w:ascii="Times New Roman" w:hAnsi="Times New Roman"/>
        </w:rPr>
      </w:pPr>
    </w:p>
    <w:bookmarkEnd w:id="0"/>
    <w:p w:rsidR="000C18B7" w:rsidRPr="006775E9" w:rsidRDefault="000C18B7" w:rsidP="006775E9">
      <w:pPr>
        <w:pStyle w:val="a4"/>
        <w:rPr>
          <w:rFonts w:ascii="Times New Roman" w:hAnsi="Times New Roman"/>
        </w:rPr>
      </w:pPr>
    </w:p>
    <w:sectPr w:rsidR="000C18B7" w:rsidRPr="0067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C52"/>
    <w:multiLevelType w:val="hybridMultilevel"/>
    <w:tmpl w:val="DA080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40312"/>
    <w:multiLevelType w:val="hybridMultilevel"/>
    <w:tmpl w:val="DAD26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33BC8"/>
    <w:multiLevelType w:val="hybridMultilevel"/>
    <w:tmpl w:val="54D8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13968"/>
    <w:multiLevelType w:val="hybridMultilevel"/>
    <w:tmpl w:val="1854C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C20E9"/>
    <w:multiLevelType w:val="hybridMultilevel"/>
    <w:tmpl w:val="A1DA9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8143D"/>
    <w:multiLevelType w:val="hybridMultilevel"/>
    <w:tmpl w:val="351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FE"/>
    <w:rsid w:val="000C18B7"/>
    <w:rsid w:val="006775E9"/>
    <w:rsid w:val="008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C474D"/>
  <w15:chartTrackingRefBased/>
  <w15:docId w15:val="{802856AE-9AD1-4356-86FC-8B79A2A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775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2023-05-23T15:44:00Z</dcterms:created>
  <dcterms:modified xsi:type="dcterms:W3CDTF">2023-05-23T15:45:00Z</dcterms:modified>
</cp:coreProperties>
</file>