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BF" w:rsidRPr="002E3DA9" w:rsidRDefault="002E3DA9" w:rsidP="002E3DA9">
      <w:pPr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2E3DA9">
        <w:rPr>
          <w:rFonts w:ascii="Times New Roman" w:hAnsi="Times New Roman" w:cs="Times New Roman"/>
          <w:sz w:val="24"/>
          <w:szCs w:val="24"/>
          <w:lang w:val="kk-KZ"/>
        </w:rPr>
        <w:t>Бекітемін/У</w:t>
      </w:r>
      <w:r w:rsidR="00D24916" w:rsidRPr="002E3DA9">
        <w:rPr>
          <w:rFonts w:ascii="Times New Roman" w:hAnsi="Times New Roman" w:cs="Times New Roman"/>
          <w:sz w:val="24"/>
          <w:szCs w:val="24"/>
          <w:lang w:val="kk-KZ"/>
        </w:rPr>
        <w:t>тверждаю</w:t>
      </w:r>
      <w:r w:rsidRPr="002E3DA9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2E3DA9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2E3DA9">
        <w:rPr>
          <w:rFonts w:ascii="Times New Roman" w:hAnsi="Times New Roman" w:cs="Times New Roman"/>
          <w:sz w:val="24"/>
          <w:szCs w:val="24"/>
          <w:lang w:val="kk-KZ"/>
        </w:rPr>
        <w:t xml:space="preserve">А.А.Шарапиева  </w:t>
      </w:r>
    </w:p>
    <w:tbl>
      <w:tblPr>
        <w:tblW w:w="5537" w:type="pct"/>
        <w:tblInd w:w="-71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290"/>
        <w:gridCol w:w="3045"/>
      </w:tblGrid>
      <w:tr w:rsidR="00D24916" w:rsidRPr="002E3DA9" w:rsidTr="00CE36FF">
        <w:trPr>
          <w:cantSplit/>
          <w:trHeight w:val="4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pStyle w:val="AssignmentTemplate"/>
              <w:spacing w:before="0" w:after="0" w:line="25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Pr="002E3DA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Назарбаев Интеллектуальная школа физико-математического направления г. Кокшетау.</w:t>
            </w:r>
          </w:p>
        </w:tc>
      </w:tr>
      <w:tr w:rsidR="00D24916" w:rsidRPr="002E3DA9" w:rsidTr="00CE36FF">
        <w:trPr>
          <w:cantSplit/>
          <w:trHeight w:val="444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DB22AB" w:rsidRDefault="00D24916" w:rsidP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7D7265" w:rsidRPr="007D72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17</w:t>
            </w:r>
            <w:r w:rsidRPr="007D72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7D7265" w:rsidRPr="007D72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Pr="007D72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  <w:r w:rsidRPr="002E3DA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.2022</w:t>
            </w:r>
            <w:r w:rsidR="00DB22A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г.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E261A2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="007D7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4916" w:rsidRPr="002E3DA9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воспитателя:</w:t>
            </w:r>
            <w:r w:rsidR="000E2A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2A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Уразбекова</w:t>
            </w:r>
            <w:proofErr w:type="spellEnd"/>
            <w:r w:rsidR="000E2A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 w:rsidP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Группа: </w:t>
            </w:r>
            <w:r w:rsidR="007D7265" w:rsidRPr="007D72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Все 7 классы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 w:rsidP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22318E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 w:rsidP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 0</w:t>
            </w:r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профессионального развития: 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A2" w:rsidRPr="002E3DA9" w:rsidRDefault="00A23199" w:rsidP="00E261A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 учащихся навыка планирования</w:t>
            </w:r>
            <w:r w:rsidR="00E261A2" w:rsidRPr="00E2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Миссия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Адамгершілік құндылықтарға негізделген отандық және халықаралық озық тәжірибені енгізу арқылы көпмәдениетті, өз елінің шынайы патриоты болатын азаматты қалыптастыруға ықпал ететін қолайлы білім беру ортасын құру. </w:t>
            </w:r>
          </w:p>
          <w:p w:rsidR="00D24916" w:rsidRDefault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  <w:r w:rsidRPr="002E3DA9">
              <w:rPr>
                <w:rFonts w:ascii="Times New Roman" w:eastAsiaTheme="minorHAnsi" w:hAnsi="Times New Roman"/>
                <w:b w:val="0"/>
                <w:sz w:val="24"/>
                <w:szCs w:val="24"/>
                <w:lang w:val="kk-KZ"/>
              </w:rPr>
              <w:t xml:space="preserve">         </w:t>
            </w:r>
            <w:r w:rsidRPr="002E3DA9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Создание благоприятной образовательной среды, способствующей формированию интеллектуального, поликультурного гражданина и патриота своей страны, посредством внедрения лучшего отечественного и международного опыта на основе нравственных ценностей.</w:t>
            </w:r>
          </w:p>
          <w:p w:rsidR="00E261A2" w:rsidRPr="002E3DA9" w:rsidRDefault="00E261A2">
            <w:pPr>
              <w:pStyle w:val="AssignmentTemplate"/>
              <w:spacing w:before="0" w:after="0" w:line="256" w:lineRule="auto"/>
              <w:outlineLvl w:val="2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Пайымдау </w:t>
            </w:r>
          </w:p>
          <w:p w:rsidR="00D24916" w:rsidRPr="002E3DA9" w:rsidRDefault="00D249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Видение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Біздің түлектер – үш тілді еркін меңгерген, сыни ойлайалатын, туған өлкесінің тарихын білетін, өмір бойы үздіксіз білім алуға қабілетті әлем азаматтары.    </w:t>
            </w:r>
          </w:p>
          <w:p w:rsidR="00D24916" w:rsidRDefault="00D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2E3DA9">
              <w:rPr>
                <w:rFonts w:ascii="Times New Roman" w:hAnsi="Times New Roman" w:cs="Times New Roman"/>
                <w:sz w:val="24"/>
                <w:szCs w:val="24"/>
              </w:rPr>
              <w:t>Наши выпускники – это граждане мира, свободно владеющие тремя языками, навыками критического мышления, знающие историю своего края, способные обучаться на протяжении всей жизни.</w:t>
            </w:r>
          </w:p>
          <w:p w:rsidR="00E261A2" w:rsidRPr="002E3DA9" w:rsidRDefault="00E2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Құндылықтар</w:t>
            </w:r>
          </w:p>
          <w:p w:rsidR="00D24916" w:rsidRPr="002E3DA9" w:rsidRDefault="00D24916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E3D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tabs>
                <w:tab w:val="left" w:pos="6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3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Құрмет, ынтымақтастық, ашықтық, қазақстандық патриотизм және азаматтық жауапкершілік, еңбек  және шығармашылық, өмір бойы оқу.</w:t>
            </w:r>
          </w:p>
          <w:p w:rsidR="00D24916" w:rsidRDefault="00D2491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kk-KZ" w:eastAsia="ru-RU"/>
              </w:rPr>
            </w:pPr>
            <w:r w:rsidRPr="002E3DA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     </w:t>
            </w:r>
            <w:r w:rsidRPr="002E3DA9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Уважение, сотрудничество, открытость, труд и творчество, казахстанский патриотизм и гражданская ответственность, обучение на протяжении всей жизни</w:t>
            </w:r>
            <w:r w:rsidRPr="002E3DA9">
              <w:rPr>
                <w:rFonts w:ascii="Times New Roman" w:hAnsi="Times New Roman"/>
                <w:b w:val="0"/>
                <w:bCs/>
                <w:sz w:val="24"/>
                <w:szCs w:val="24"/>
                <w:lang w:val="kk-KZ" w:eastAsia="ru-RU"/>
              </w:rPr>
              <w:t>.</w:t>
            </w:r>
          </w:p>
          <w:p w:rsidR="00E261A2" w:rsidRPr="002E3DA9" w:rsidRDefault="00E261A2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kk-KZ" w:eastAsia="ru-RU"/>
              </w:rPr>
            </w:pPr>
          </w:p>
        </w:tc>
      </w:tr>
      <w:tr w:rsidR="00D24916" w:rsidRPr="002E3DA9" w:rsidTr="00CE36FF">
        <w:trPr>
          <w:cantSplit/>
          <w:trHeight w:val="513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 w:rsidP="00CE36FF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>воспит</w:t>
            </w:r>
            <w:r w:rsidR="00CE36F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2E3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часа/мероприятия: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7D7265" w:rsidP="00D24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 семиклассников «Добро пожаловать»</w:t>
            </w:r>
            <w:r w:rsidR="00A23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bookmarkStart w:id="0" w:name="_GoBack"/>
            <w:bookmarkEnd w:id="0"/>
          </w:p>
        </w:tc>
      </w:tr>
      <w:tr w:rsidR="00D24916" w:rsidRPr="002E3DA9" w:rsidTr="00CE36FF">
        <w:trPr>
          <w:cantSplit/>
          <w:trHeight w:val="38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spellStart"/>
            <w:r w:rsidR="00CE36FF">
              <w:rPr>
                <w:rFonts w:ascii="Times New Roman" w:hAnsi="Times New Roman" w:cs="Times New Roman"/>
                <w:b/>
                <w:sz w:val="24"/>
                <w:szCs w:val="24"/>
              </w:rPr>
              <w:t>воспит-</w:t>
            </w: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часа/мероприятия: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A2" w:rsidRPr="002E3DA9" w:rsidRDefault="003B4CD3" w:rsidP="003B4C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kk-KZ" w:eastAsia="ru-RU"/>
              </w:rPr>
            </w:pPr>
            <w:r w:rsidRPr="003B4CD3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kk-KZ" w:eastAsia="ru-RU"/>
              </w:rPr>
              <w:t>Развитие лидерских способностей</w:t>
            </w:r>
          </w:p>
        </w:tc>
      </w:tr>
      <w:tr w:rsidR="00D24916" w:rsidRPr="002E3DA9" w:rsidTr="00CE36FF">
        <w:trPr>
          <w:cantSplit/>
          <w:trHeight w:val="612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A2" w:rsidRPr="002E3DA9" w:rsidRDefault="003B4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D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проявят активность, логику и смекалку. Увлекательно проведут время </w:t>
            </w:r>
            <w:r w:rsidR="00E81486" w:rsidRPr="00E8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применив</w:t>
            </w:r>
            <w:r w:rsidRPr="00E8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 способности.</w:t>
            </w:r>
          </w:p>
        </w:tc>
      </w:tr>
      <w:tr w:rsidR="00D24916" w:rsidRPr="002E3DA9" w:rsidTr="00CE36FF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>Ход мероприятия</w:t>
            </w:r>
          </w:p>
        </w:tc>
      </w:tr>
      <w:tr w:rsidR="00D24916" w:rsidRPr="002E3DA9" w:rsidTr="00CE36FF">
        <w:trPr>
          <w:trHeight w:val="87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BC6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4916" w:rsidRPr="002E3DA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Default="00D249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Вступление/приветствие/оргмомент.</w:t>
            </w:r>
          </w:p>
          <w:p w:rsidR="00B62F21" w:rsidRPr="00E63485" w:rsidRDefault="00B62F21" w:rsidP="00E63485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85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слово.</w:t>
            </w:r>
          </w:p>
          <w:p w:rsidR="00E63485" w:rsidRPr="00E63485" w:rsidRDefault="00E63485" w:rsidP="00E63485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485">
              <w:rPr>
                <w:rFonts w:ascii="Times New Roman" w:hAnsi="Times New Roman" w:cs="Times New Roman"/>
                <w:i/>
                <w:sz w:val="24"/>
                <w:szCs w:val="24"/>
              </w:rPr>
              <w:t>(При входе в фойе 1 этажа дети вытягивают по одному номеру с названием команды записанного на цветной бумаге)</w:t>
            </w:r>
          </w:p>
          <w:p w:rsidR="00B62F21" w:rsidRPr="00B62F21" w:rsidRDefault="00B62F21" w:rsidP="00B62F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 1:</w:t>
            </w:r>
          </w:p>
          <w:p w:rsidR="00E81486" w:rsidRPr="00CE36FF" w:rsidRDefault="00E81486" w:rsidP="00E8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Қайырлы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жетінші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оқушылары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Жатақхана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тұрғындары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қатарына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қабылдану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рәсімін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өткізбекшіміз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отбасымыздың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мүшесі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табылмақшысыз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қызу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алда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тоқсанның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сіздерді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басталуымен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құттықтайтын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486" w:rsidRPr="00CE36FF" w:rsidRDefault="00E81486" w:rsidP="00E8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құттықтау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кезегі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жатақхана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Әсия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Айдарханқызы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Шарапиева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486" w:rsidRPr="00CE36FF" w:rsidRDefault="00E81486" w:rsidP="00E8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жетінші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оқушылары</w:t>
            </w:r>
            <w:proofErr w:type="spellEnd"/>
            <w:r w:rsidRPr="00CE36FF">
              <w:rPr>
                <w:rFonts w:ascii="Times New Roman" w:hAnsi="Times New Roman" w:cs="Times New Roman"/>
                <w:sz w:val="24"/>
                <w:szCs w:val="24"/>
              </w:rPr>
              <w:t>! ...</w:t>
            </w:r>
          </w:p>
          <w:p w:rsidR="00B62F21" w:rsidRPr="00B62F21" w:rsidRDefault="00E81486" w:rsidP="00CE36FF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</w:pPr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Жатақхана-бұл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біздің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екінші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үй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дәл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осы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жерде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сіз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өз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бетіңізше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өмір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сүре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бастайсыз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дәл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осы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жерде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құрдастарыңызбен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қарым-қатынас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орнатасыз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дәл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осы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жерде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сізді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қиын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сәтте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түсінеді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және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қолдайтын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жандарды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табасыз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дәл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осы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жерде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шығармашылық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спорттық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және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ұйымдастырушылық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қабілеттерді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көрсетуге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және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жүзеге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асыруға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болады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Сіз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өзіңіздің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жатақханаңызды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жақсы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көріп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бір-біріңізге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кеңестер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істермен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көмектесіп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барлық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іс-шараларға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жатақхананың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шығармашылық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өміріне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белсенді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қатысасыз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деп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үміттенеміз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Ешқашан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жарқын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қиялмен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шығармашылық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ұшқынмен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және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арманыңыздан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қол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үзбеңіз</w:t>
            </w:r>
            <w:proofErr w:type="spellEnd"/>
            <w:r w:rsidRPr="00CE36FF">
              <w:rPr>
                <w:rFonts w:ascii="Times New Roman" w:hAnsi="Times New Roman" w:cs="Times New Roman"/>
                <w:i/>
                <w:sz w:val="24"/>
                <w:szCs w:val="24"/>
              </w:rPr>
              <w:t>!).</w:t>
            </w:r>
          </w:p>
          <w:p w:rsidR="00B62F21" w:rsidRDefault="000F072A" w:rsidP="00B6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0F072A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Ведущий 1</w:t>
            </w:r>
            <w:r w:rsidR="00D310F5" w:rsidRPr="000F072A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:</w:t>
            </w:r>
          </w:p>
          <w:p w:rsidR="00CE36FF" w:rsidRPr="00CE36FF" w:rsidRDefault="00CE36FF" w:rsidP="00CE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Бірінші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ереже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алыс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көршілер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жақын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.</w:t>
            </w:r>
          </w:p>
          <w:p w:rsidR="00CE36FF" w:rsidRPr="00CE36FF" w:rsidRDefault="00CE36FF" w:rsidP="00CE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Ең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бастысы-жатақханада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қанша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оқушы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болса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уақытында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компрамиске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келу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соншалықты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мінез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83E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бар.</w:t>
            </w:r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Досыңызды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көрші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төсекте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қорылдағаны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үшін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кешіріңіз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онымен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сөйлесіңіз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бірақ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ренжіту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онымен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бірнеше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күн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сөйлеспеу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керек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емес</w:t>
            </w:r>
            <w:proofErr w:type="spellEnd"/>
            <w:r w:rsidRPr="00CE36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0F072A" w:rsidRPr="00CE36FF" w:rsidRDefault="000F072A" w:rsidP="000F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CE36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Ведущий 2:</w:t>
            </w:r>
          </w:p>
          <w:p w:rsidR="00B62F21" w:rsidRPr="00936EF6" w:rsidRDefault="00B62F21" w:rsidP="00B6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936EF6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Правило второе:</w:t>
            </w:r>
            <w:r w:rsidRPr="00936EF6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 xml:space="preserve"> </w:t>
            </w:r>
            <w:r w:rsidRPr="00936EF6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Время – золото.</w:t>
            </w:r>
          </w:p>
          <w:p w:rsidR="00B62F21" w:rsidRPr="00B62F21" w:rsidRDefault="00B62F21" w:rsidP="00B6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Твёрдо усвойте, жизнь в общежитии – это не просто шанс вырваться</w:t>
            </w:r>
            <w:r w:rsidR="000F072A" w:rsidRPr="000F07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 родительской опеки. Это самая настоящая школа жизни,</w:t>
            </w:r>
            <w:r w:rsidR="000F072A" w:rsidRPr="000F07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пройти нужно так, чтобы было и что вспомнить.</w:t>
            </w:r>
          </w:p>
          <w:p w:rsidR="00686551" w:rsidRPr="00E63485" w:rsidRDefault="00B62F21" w:rsidP="00E6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Для вас, дорогие семиклассники, всё только начинается в стенах </w:t>
            </w:r>
            <w:r w:rsidR="000F072A"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общежития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 xml:space="preserve"> 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Но, пожалуйста, запомните этот момент, посмотрите друг</w:t>
            </w:r>
            <w:r w:rsidR="000F07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62F2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 друга, улыбнитесь. </w:t>
            </w:r>
            <w:r w:rsidR="00E746D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</w:t>
            </w:r>
            <w:r w:rsidR="00D24916" w:rsidRPr="00DB22AB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 w:rsidR="00FE77BE">
              <w:rPr>
                <w:rFonts w:ascii="Times New Roman" w:hAnsi="Times New Roman" w:cs="Times New Roman"/>
                <w:sz w:val="24"/>
                <w:szCs w:val="24"/>
              </w:rPr>
              <w:t xml:space="preserve"> мы собрались поприветствовать и поздравить в</w:t>
            </w:r>
            <w:r w:rsidR="00E746DB">
              <w:rPr>
                <w:rFonts w:ascii="Times New Roman" w:hAnsi="Times New Roman" w:cs="Times New Roman"/>
                <w:sz w:val="24"/>
                <w:szCs w:val="24"/>
              </w:rPr>
              <w:t>ас с посвящением</w:t>
            </w:r>
            <w:r w:rsidR="00DF2FF0" w:rsidRPr="00DB22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36E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 для того, чтобы вступить в ряды семиклассников общежития, вы должны пройти испытание. Мы</w:t>
            </w:r>
            <w:r w:rsidR="00FE77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приготовили вам небольшую игру</w:t>
            </w:r>
            <w:r w:rsidR="00936E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E77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E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КВЕСТ</w:t>
            </w:r>
            <w:r w:rsidR="004A72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869C0" w:rsidRPr="007D7265" w:rsidTr="00CE36FF">
        <w:trPr>
          <w:trHeight w:val="42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EF" w:rsidRDefault="00FB23EF" w:rsidP="00FF4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Место проведения 1 этаж, корпуса А. </w:t>
            </w:r>
          </w:p>
          <w:p w:rsidR="00E869C0" w:rsidRDefault="00BC6734" w:rsidP="00FF4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FB2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8113CD" w:rsidRPr="002E3DA9" w:rsidRDefault="00FF4C32" w:rsidP="00FF4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общежития, ш</w:t>
            </w:r>
            <w:r w:rsidR="00811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ляпа с номерами цифр, 25 конвертов с заданиями, лупа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4" w:rsidRPr="00E63485" w:rsidRDefault="00BC6734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color w:val="000000"/>
                <w:sz w:val="24"/>
                <w:szCs w:val="24"/>
                <w:lang w:val="kk-KZ"/>
              </w:rPr>
            </w:pPr>
            <w:r w:rsidRPr="00E63485">
              <w:rPr>
                <w:color w:val="000000"/>
                <w:sz w:val="24"/>
                <w:szCs w:val="24"/>
                <w:lang w:val="kk-KZ"/>
              </w:rPr>
              <w:t>Ведущий 2</w:t>
            </w:r>
          </w:p>
          <w:p w:rsidR="00583E62" w:rsidRDefault="00A23199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Нам нужно </w:t>
            </w:r>
            <w:r w:rsidR="00E63485">
              <w:rPr>
                <w:b w:val="0"/>
                <w:color w:val="000000"/>
                <w:sz w:val="24"/>
                <w:szCs w:val="24"/>
                <w:lang w:val="kk-KZ"/>
              </w:rPr>
              <w:t>разбиться на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 команд</w:t>
            </w:r>
            <w:r w:rsidR="00E63485">
              <w:rPr>
                <w:b w:val="0"/>
                <w:color w:val="000000"/>
                <w:sz w:val="24"/>
                <w:szCs w:val="24"/>
                <w:lang w:val="kk-KZ"/>
              </w:rPr>
              <w:t>ы по одинаковому цвету, номеру и названию команд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0B3674" w:rsidRPr="00583E62" w:rsidRDefault="00583E62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i/>
                <w:color w:val="000000"/>
                <w:sz w:val="24"/>
                <w:szCs w:val="24"/>
                <w:lang w:val="kk-KZ"/>
              </w:rPr>
            </w:pPr>
            <w:r w:rsidRPr="00583E62"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Воспитатели помогают в образовании команд и раздают </w:t>
            </w:r>
            <w:r w:rsidR="00742767">
              <w:rPr>
                <w:b w:val="0"/>
                <w:i/>
                <w:color w:val="000000"/>
                <w:sz w:val="24"/>
                <w:szCs w:val="24"/>
                <w:lang w:val="kk-KZ"/>
              </w:rPr>
              <w:t>задания</w:t>
            </w:r>
            <w:r w:rsidRPr="00583E62"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 озвучивая условия выполнения</w:t>
            </w:r>
            <w:r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 собрать пазл, узнать</w:t>
            </w:r>
            <w:r w:rsidR="00742767"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 и быть на том месте указанном на рисунке </w:t>
            </w:r>
            <w:r w:rsidRPr="00583E62">
              <w:rPr>
                <w:b w:val="0"/>
                <w:i/>
                <w:color w:val="000000"/>
                <w:sz w:val="24"/>
                <w:szCs w:val="24"/>
                <w:lang w:val="kk-KZ"/>
              </w:rPr>
              <w:t>(конверты с подсказками, 1 конверт для 1 команды</w:t>
            </w:r>
            <w:r w:rsidR="00742767">
              <w:rPr>
                <w:b w:val="0"/>
                <w:i/>
                <w:color w:val="000000"/>
                <w:sz w:val="24"/>
                <w:szCs w:val="24"/>
                <w:lang w:val="kk-KZ"/>
              </w:rPr>
              <w:t>)</w:t>
            </w:r>
            <w:r w:rsidR="000B3674" w:rsidRPr="00583E62"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D46DE9" w:rsidRPr="000E2ACC" w:rsidRDefault="000B3674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1 задание </w:t>
            </w:r>
            <w:r w:rsidR="0060178E">
              <w:rPr>
                <w:b w:val="0"/>
                <w:color w:val="000000"/>
                <w:sz w:val="24"/>
                <w:szCs w:val="24"/>
                <w:lang w:val="kk-KZ"/>
              </w:rPr>
              <w:t>(</w:t>
            </w:r>
            <w:r w:rsidR="000840EE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конверт с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фото 4 этажа</w:t>
            </w:r>
            <w:r w:rsidR="00D46DE9" w:rsidRPr="000E2ACC">
              <w:rPr>
                <w:b w:val="0"/>
                <w:color w:val="000000"/>
                <w:sz w:val="24"/>
                <w:szCs w:val="24"/>
              </w:rPr>
              <w:t>)</w:t>
            </w:r>
          </w:p>
          <w:p w:rsidR="000B3674" w:rsidRPr="000E2ACC" w:rsidRDefault="00D46DE9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Дети</w:t>
            </w:r>
            <w:r w:rsidR="003B05DD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3B05DD" w:rsidRPr="003B05DD">
              <w:rPr>
                <w:b w:val="0"/>
                <w:color w:val="000000"/>
                <w:sz w:val="24"/>
                <w:szCs w:val="24"/>
                <w:lang w:val="kk-KZ"/>
              </w:rPr>
              <w:t>рассказ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ывают</w:t>
            </w:r>
            <w:r w:rsidR="003B05DD" w:rsidRPr="003B05DD">
              <w:rPr>
                <w:b w:val="0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что нужно предпринять при случае пожара, </w:t>
            </w:r>
            <w:r w:rsidR="003B05DD" w:rsidRPr="003B05DD">
              <w:rPr>
                <w:b w:val="0"/>
                <w:color w:val="000000"/>
                <w:sz w:val="24"/>
                <w:szCs w:val="24"/>
                <w:lang w:val="kk-KZ"/>
              </w:rPr>
              <w:t>как правильно эвакуироваться жильцам.</w:t>
            </w:r>
          </w:p>
          <w:p w:rsidR="00D46DE9" w:rsidRDefault="000B3674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2 задание </w:t>
            </w:r>
            <w:r w:rsidR="0060178E">
              <w:rPr>
                <w:b w:val="0"/>
                <w:color w:val="000000"/>
                <w:sz w:val="24"/>
                <w:szCs w:val="24"/>
                <w:lang w:val="kk-KZ"/>
              </w:rPr>
              <w:t>(</w:t>
            </w:r>
            <w:r w:rsidR="000840EE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конверт с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фото 3 этажа</w:t>
            </w:r>
            <w:r w:rsidR="00D46DE9">
              <w:rPr>
                <w:b w:val="0"/>
                <w:color w:val="000000"/>
                <w:sz w:val="24"/>
                <w:szCs w:val="24"/>
                <w:lang w:val="kk-KZ"/>
              </w:rPr>
              <w:t>)</w:t>
            </w:r>
          </w:p>
          <w:p w:rsidR="00D46DE9" w:rsidRDefault="00D46DE9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Дети показывают свои навыки умения складывать вещи, книги и т.д</w:t>
            </w:r>
            <w:r w:rsidR="000B3674">
              <w:rPr>
                <w:b w:val="0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как поддерживать чистоту и порядок в комнате.</w:t>
            </w:r>
          </w:p>
          <w:p w:rsidR="00D46DE9" w:rsidRDefault="003B05DD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3 задание </w:t>
            </w:r>
            <w:r w:rsidR="0060178E">
              <w:rPr>
                <w:b w:val="0"/>
                <w:color w:val="000000"/>
                <w:sz w:val="24"/>
                <w:szCs w:val="24"/>
                <w:lang w:val="kk-KZ"/>
              </w:rPr>
              <w:t>(</w:t>
            </w:r>
            <w:r w:rsidR="000840EE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конверт с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фото 2 этажа</w:t>
            </w:r>
            <w:r w:rsidR="00D46DE9">
              <w:rPr>
                <w:b w:val="0"/>
                <w:color w:val="000000"/>
                <w:sz w:val="24"/>
                <w:szCs w:val="24"/>
                <w:lang w:val="kk-KZ"/>
              </w:rPr>
              <w:t>)</w:t>
            </w:r>
          </w:p>
          <w:p w:rsidR="003B05DD" w:rsidRDefault="00D46DE9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lastRenderedPageBreak/>
              <w:t>Дети показывают умения быстро и спонтанно поздравить с любыми праздниками (например спеть песню про новый год, про маму и т.д).</w:t>
            </w:r>
          </w:p>
          <w:p w:rsidR="00C2538A" w:rsidRDefault="00C2538A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4</w:t>
            </w:r>
            <w:r w:rsidR="003B05DD">
              <w:rPr>
                <w:b w:val="0"/>
                <w:color w:val="000000"/>
                <w:sz w:val="24"/>
                <w:szCs w:val="24"/>
                <w:lang w:val="kk-KZ"/>
              </w:rPr>
              <w:t xml:space="preserve"> задание </w:t>
            </w:r>
            <w:r w:rsidR="0060178E">
              <w:rPr>
                <w:b w:val="0"/>
                <w:color w:val="000000"/>
                <w:sz w:val="24"/>
                <w:szCs w:val="24"/>
                <w:lang w:val="kk-KZ"/>
              </w:rPr>
              <w:t>(</w:t>
            </w:r>
            <w:r w:rsidR="000840EE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конверт с </w:t>
            </w:r>
            <w:r w:rsidR="00FB23EF">
              <w:rPr>
                <w:b w:val="0"/>
                <w:color w:val="000000"/>
                <w:sz w:val="24"/>
                <w:szCs w:val="24"/>
                <w:lang w:val="kk-KZ"/>
              </w:rPr>
              <w:t xml:space="preserve">фото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210 </w:t>
            </w:r>
            <w:r w:rsidR="00FB23EF">
              <w:rPr>
                <w:b w:val="0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аб)</w:t>
            </w:r>
          </w:p>
          <w:p w:rsidR="003B05DD" w:rsidRDefault="00C2538A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Дети должны </w:t>
            </w:r>
            <w:r w:rsidR="002C71D3">
              <w:rPr>
                <w:b w:val="0"/>
                <w:color w:val="000000"/>
                <w:sz w:val="24"/>
                <w:szCs w:val="24"/>
                <w:lang w:val="kk-KZ"/>
              </w:rPr>
              <w:t>угадать головоломки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 для дальнейшего прохождения заданий</w:t>
            </w:r>
            <w:r w:rsidR="002C71D3">
              <w:rPr>
                <w:b w:val="0"/>
                <w:color w:val="000000"/>
                <w:sz w:val="24"/>
                <w:szCs w:val="24"/>
                <w:lang w:val="kk-KZ"/>
              </w:rPr>
              <w:t>.</w:t>
            </w:r>
          </w:p>
          <w:p w:rsidR="00CF4411" w:rsidRDefault="00CF4411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22"/>
              <w:gridCol w:w="3324"/>
            </w:tblGrid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11589">
                    <w:rPr>
                      <w:rFonts w:ascii="Arial" w:hAnsi="Arial" w:cs="Arial"/>
                      <w:noProof/>
                      <w:color w:val="444444"/>
                    </w:rPr>
                    <w:drawing>
                      <wp:inline distT="0" distB="0" distL="0" distR="0" wp14:anchorId="0A60A8D7" wp14:editId="393A026B">
                        <wp:extent cx="1276350" cy="609600"/>
                        <wp:effectExtent l="0" t="0" r="0" b="0"/>
                        <wp:docPr id="1" name="Рисунок 1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89" b="20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63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11589">
                    <w:rPr>
                      <w:b w:val="0"/>
                      <w:sz w:val="24"/>
                      <w:szCs w:val="24"/>
                    </w:rPr>
                    <w:t>КЕЛЕШЕК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</w:rPr>
                    <w:drawing>
                      <wp:inline distT="0" distB="0" distL="0" distR="0" wp14:anchorId="07706DAA" wp14:editId="7F2BBCF0">
                        <wp:extent cx="1266825" cy="561975"/>
                        <wp:effectExtent l="0" t="0" r="9525" b="9525"/>
                        <wp:docPr id="3" name="Рисунок 3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6350" cy="56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11589">
                    <w:rPr>
                      <w:b w:val="0"/>
                      <w:sz w:val="24"/>
                      <w:szCs w:val="24"/>
                    </w:rPr>
                    <w:t>ҮМІТ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</w:rPr>
                    <w:drawing>
                      <wp:inline distT="0" distB="0" distL="0" distR="0" wp14:anchorId="779372FA" wp14:editId="6EAECFDD">
                        <wp:extent cx="1266825" cy="771525"/>
                        <wp:effectExtent l="0" t="0" r="9525" b="9525"/>
                        <wp:docPr id="4" name="Рисунок 4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11589">
                    <w:rPr>
                      <w:b w:val="0"/>
                      <w:sz w:val="24"/>
                      <w:szCs w:val="24"/>
                    </w:rPr>
                    <w:t>ҒАЛАМТОР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393757">
                    <w:rPr>
                      <w:rStyle w:val="a8"/>
                      <w:noProof/>
                    </w:rPr>
                    <w:drawing>
                      <wp:inline distT="0" distB="0" distL="0" distR="0" wp14:anchorId="1461D165" wp14:editId="07AAD4EE">
                        <wp:extent cx="1905000" cy="704850"/>
                        <wp:effectExtent l="0" t="0" r="0" b="0"/>
                        <wp:docPr id="5" name="Рисунок 5" descr="https://ped-kopilka.ru/upload/blogs/31374_43f736bdf2e9ee70ddf3100ed8eb4435.p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ped-kopilka.ru/upload/blogs/31374_43f736bdf2e9ee70ddf3100ed8eb4435.p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27" t="6821" r="6364" b="90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50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E3144"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  <w:t xml:space="preserve">КОМПЬЮТЕР 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1E3144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B5455" wp14:editId="76AF0882">
                        <wp:extent cx="1447800" cy="552450"/>
                        <wp:effectExtent l="0" t="0" r="0" b="0"/>
                        <wp:docPr id="7" name="Рисунок 7" descr="https://ped-kopilka.ru/upload/blogs/26652_5efa7df869a601e3c09d4df021a20a16.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ped-kopilka.ru/upload/blogs/26652_5efa7df869a601e3c09d4df021a20a16.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11" t="7042" r="7476" b="112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78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E3144"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  <w:t>ДЕБАТЫ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FC6119">
                    <w:rPr>
                      <w:rFonts w:ascii="Arial" w:hAnsi="Arial" w:cs="Arial"/>
                      <w:noProof/>
                      <w:color w:val="444444"/>
                    </w:rPr>
                    <w:drawing>
                      <wp:inline distT="0" distB="0" distL="0" distR="0" wp14:anchorId="0FA32225" wp14:editId="00619F5D">
                        <wp:extent cx="1295400" cy="581025"/>
                        <wp:effectExtent l="0" t="0" r="0" b="9525"/>
                        <wp:docPr id="8" name="Рисунок 8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499" b="250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95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1E3144"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  <w:t>МАҚСАТ</w:t>
                  </w:r>
                </w:p>
              </w:tc>
            </w:tr>
            <w:tr w:rsidR="001E3144" w:rsidTr="00956601">
              <w:trPr>
                <w:jc w:val="center"/>
              </w:trPr>
              <w:tc>
                <w:tcPr>
                  <w:tcW w:w="3622" w:type="dxa"/>
                </w:tcPr>
                <w:p w:rsidR="001E3144" w:rsidRDefault="001E3144" w:rsidP="001E3144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color w:val="000000"/>
                      <w:sz w:val="24"/>
                      <w:szCs w:val="24"/>
                      <w:lang w:val="kk-KZ"/>
                    </w:rPr>
                  </w:pPr>
                  <w:r w:rsidRPr="00FC6119">
                    <w:rPr>
                      <w:rFonts w:ascii="Arial" w:hAnsi="Arial" w:cs="Arial"/>
                      <w:noProof/>
                      <w:color w:val="444444"/>
                    </w:rPr>
                    <w:drawing>
                      <wp:inline distT="0" distB="0" distL="0" distR="0" wp14:anchorId="4DC846C2" wp14:editId="174F548D">
                        <wp:extent cx="1362075" cy="638175"/>
                        <wp:effectExtent l="0" t="0" r="9525" b="9525"/>
                        <wp:docPr id="9" name="Рисунок 9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746" b="202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66756" cy="640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4" w:type="dxa"/>
                </w:tcPr>
                <w:p w:rsidR="001E3144" w:rsidRPr="001E3144" w:rsidRDefault="001E3144" w:rsidP="00E869C0">
                  <w:pPr>
                    <w:pStyle w:val="1"/>
                    <w:spacing w:before="0" w:beforeAutospacing="0" w:after="0" w:afterAutospacing="0" w:line="308" w:lineRule="atLeast"/>
                    <w:outlineLvl w:val="0"/>
                    <w:rPr>
                      <w:b w:val="0"/>
                      <w:sz w:val="24"/>
                      <w:szCs w:val="24"/>
                      <w:lang w:val="kk-KZ"/>
                    </w:rPr>
                  </w:pPr>
                  <w:r w:rsidRPr="00FC6119">
                    <w:rPr>
                      <w:b w:val="0"/>
                      <w:sz w:val="24"/>
                      <w:szCs w:val="24"/>
                    </w:rPr>
                    <w:t>ҚҰРМЕТ</w:t>
                  </w:r>
                </w:p>
              </w:tc>
            </w:tr>
          </w:tbl>
          <w:p w:rsidR="001E3144" w:rsidRDefault="001E3144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:rsidR="00C2538A" w:rsidRDefault="00FB23EF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5 задание </w:t>
            </w:r>
            <w:r w:rsidR="0060178E">
              <w:rPr>
                <w:b w:val="0"/>
                <w:color w:val="000000"/>
                <w:sz w:val="24"/>
                <w:szCs w:val="24"/>
                <w:lang w:val="kk-KZ"/>
              </w:rPr>
              <w:t>(</w:t>
            </w:r>
            <w:r w:rsidR="000840EE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конверт с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фото спорт зала</w:t>
            </w:r>
            <w:r w:rsidR="00C2538A">
              <w:rPr>
                <w:b w:val="0"/>
                <w:color w:val="000000"/>
                <w:sz w:val="24"/>
                <w:szCs w:val="24"/>
                <w:lang w:val="kk-KZ"/>
              </w:rPr>
              <w:t>)</w:t>
            </w:r>
          </w:p>
          <w:p w:rsidR="00C2538A" w:rsidRDefault="00C2538A" w:rsidP="00E869C0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Дети </w:t>
            </w:r>
            <w:r w:rsidRPr="00C2538A">
              <w:rPr>
                <w:b w:val="0"/>
                <w:color w:val="000000"/>
                <w:sz w:val="24"/>
                <w:szCs w:val="24"/>
                <w:lang w:val="kk-KZ"/>
              </w:rPr>
              <w:t>выполняют упражнения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C2538A">
              <w:rPr>
                <w:b w:val="0"/>
                <w:color w:val="000000"/>
                <w:sz w:val="24"/>
                <w:szCs w:val="24"/>
                <w:lang w:val="kk-KZ"/>
              </w:rPr>
              <w:t>(от команды 2 человека)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:</w:t>
            </w:r>
          </w:p>
          <w:p w:rsidR="00C2538A" w:rsidRDefault="00C2538A" w:rsidP="00C2538A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мальчики отжимаются от пола 15 раз,</w:t>
            </w:r>
          </w:p>
          <w:p w:rsidR="00A23199" w:rsidRDefault="00C2538A" w:rsidP="00C2538A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девочки прыгают со скакалкой за 1 минуту.</w:t>
            </w:r>
          </w:p>
          <w:p w:rsidR="00C2538A" w:rsidRDefault="00C2538A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Завершающее задание.</w:t>
            </w:r>
          </w:p>
          <w:p w:rsidR="00BC4CEE" w:rsidRDefault="00BC4CEE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«Здесь без лупы не обойтись, оглянись не торопись</w:t>
            </w:r>
            <w:r w:rsidR="00BE258D">
              <w:rPr>
                <w:b w:val="0"/>
                <w:color w:val="000000"/>
                <w:sz w:val="24"/>
                <w:szCs w:val="24"/>
                <w:lang w:val="kk-KZ"/>
              </w:rPr>
              <w:t>» по</w:t>
            </w:r>
            <w:r w:rsidR="00956601">
              <w:rPr>
                <w:b w:val="0"/>
                <w:color w:val="000000"/>
                <w:sz w:val="24"/>
                <w:szCs w:val="24"/>
                <w:lang w:val="kk-KZ"/>
              </w:rPr>
              <w:t>дсказка мелким шрифтом (</w:t>
            </w:r>
            <w:r w:rsidR="00956601" w:rsidRPr="00C2538A">
              <w:rPr>
                <w:b w:val="0"/>
                <w:color w:val="000000"/>
                <w:sz w:val="10"/>
                <w:szCs w:val="10"/>
                <w:lang w:val="kk-KZ"/>
              </w:rPr>
              <w:t>тефуб</w:t>
            </w:r>
            <w:r w:rsidR="00BE258D">
              <w:rPr>
                <w:b w:val="0"/>
                <w:color w:val="000000"/>
                <w:sz w:val="24"/>
                <w:szCs w:val="24"/>
                <w:lang w:val="kk-KZ"/>
              </w:rPr>
              <w:t>).</w:t>
            </w:r>
            <w:r w:rsidR="00C2538A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C2538A" w:rsidRPr="00FD19F9">
              <w:rPr>
                <w:b w:val="0"/>
                <w:i/>
                <w:color w:val="000000"/>
                <w:sz w:val="24"/>
                <w:szCs w:val="24"/>
                <w:lang w:val="kk-KZ"/>
              </w:rPr>
              <w:t>По завершении</w:t>
            </w:r>
            <w:r w:rsidR="00FD19F9" w:rsidRPr="00FD19F9">
              <w:rPr>
                <w:b w:val="0"/>
                <w:i/>
                <w:color w:val="000000"/>
                <w:sz w:val="24"/>
                <w:szCs w:val="24"/>
                <w:lang w:val="kk-KZ"/>
              </w:rPr>
              <w:t xml:space="preserve"> задания в</w:t>
            </w:r>
            <w:r w:rsidR="00C2538A" w:rsidRPr="00FD19F9">
              <w:rPr>
                <w:b w:val="0"/>
                <w:i/>
                <w:color w:val="000000"/>
                <w:sz w:val="24"/>
                <w:szCs w:val="24"/>
                <w:lang w:val="kk-KZ"/>
              </w:rPr>
              <w:t>оспитатели выдают пропуск</w:t>
            </w:r>
            <w:r w:rsidR="00C2538A">
              <w:rPr>
                <w:b w:val="0"/>
                <w:color w:val="000000"/>
                <w:sz w:val="24"/>
                <w:szCs w:val="24"/>
                <w:lang w:val="kk-KZ"/>
              </w:rPr>
              <w:t>.</w:t>
            </w:r>
          </w:p>
          <w:p w:rsidR="008A53A7" w:rsidRPr="008A53A7" w:rsidRDefault="008A53A7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color w:val="000000"/>
                <w:sz w:val="24"/>
                <w:szCs w:val="24"/>
              </w:rPr>
            </w:pPr>
            <w:r w:rsidRPr="008A53A7">
              <w:rPr>
                <w:color w:val="000000"/>
                <w:sz w:val="24"/>
                <w:szCs w:val="24"/>
                <w:lang w:val="kk-KZ"/>
              </w:rPr>
              <w:t>Ведущий 2</w:t>
            </w:r>
            <w:r w:rsidRPr="008A53A7">
              <w:rPr>
                <w:color w:val="000000"/>
                <w:sz w:val="24"/>
                <w:szCs w:val="24"/>
              </w:rPr>
              <w:t>.</w:t>
            </w:r>
          </w:p>
          <w:p w:rsidR="008A53A7" w:rsidRDefault="008A53A7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Ребята, поздравляю вас с удачным прохождением всех испытаний. Все вы достойны быть жителями дома под названием «Общежитие НИШ». И сейчас пришло время дать клятву жителя общежития.</w:t>
            </w:r>
          </w:p>
          <w:p w:rsidR="008A53A7" w:rsidRPr="008A53A7" w:rsidRDefault="008A53A7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color w:val="000000"/>
                <w:sz w:val="24"/>
                <w:szCs w:val="24"/>
              </w:rPr>
            </w:pPr>
            <w:r w:rsidRPr="008A53A7">
              <w:rPr>
                <w:color w:val="000000"/>
                <w:sz w:val="24"/>
                <w:szCs w:val="24"/>
              </w:rPr>
              <w:t>Ведущий 1.</w:t>
            </w:r>
          </w:p>
          <w:p w:rsidR="008A53A7" w:rsidRPr="008A53A7" w:rsidRDefault="008A53A7" w:rsidP="00FF4C32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Енді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 мен ант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оқимын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, ал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сен</w:t>
            </w:r>
            <w:r>
              <w:rPr>
                <w:b w:val="0"/>
                <w:color w:val="000000"/>
                <w:sz w:val="24"/>
                <w:szCs w:val="24"/>
              </w:rPr>
              <w:t>дер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менің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артымнан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ант</w:t>
            </w:r>
            <w:r w:rsidR="00284A7C">
              <w:rPr>
                <w:b w:val="0"/>
                <w:color w:val="000000"/>
                <w:sz w:val="24"/>
                <w:szCs w:val="24"/>
              </w:rPr>
              <w:t>ты</w:t>
            </w:r>
            <w:proofErr w:type="spellEnd"/>
            <w:r w:rsidRPr="008A53A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3A7">
              <w:rPr>
                <w:b w:val="0"/>
                <w:color w:val="000000"/>
                <w:sz w:val="24"/>
                <w:szCs w:val="24"/>
              </w:rPr>
              <w:t>қайталайсың</w:t>
            </w:r>
            <w:r>
              <w:rPr>
                <w:b w:val="0"/>
                <w:color w:val="000000"/>
                <w:sz w:val="24"/>
                <w:szCs w:val="24"/>
              </w:rPr>
              <w:t>дар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 xml:space="preserve"> Ант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Мен, жатақхананың тұрғыны, салтанатты түрде ант етемін: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lastRenderedPageBreak/>
              <w:t>* Жатақхана ережелерінде жазылған ішкі тәртіптің барлық ережелерін қатаң сақтауға.....Ант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Жатақханада қалыптасқан дәстүрлерді құрметтеу және оларды көбейтуге.....Ант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Мүлікке және материалдық құндылықтарға ұқыпты қарауға.....Ант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Тәртіп пен тәртіпті бұзбауға.....Ант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Кез келген тапсырылған іске адалдықпен қарау және оны соңына дейін жеткізуге.....Ант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Үлкендер мен құрдастарына құрметпен қарауға.....Ант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Жатақхана өміріне белсенді қатысуға .....Ант етемін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* жатақхана-біздің екінші үйіміз екен  әрқашан және барлық жерде есте сақтауға ант етемін-</w:t>
            </w:r>
          </w:p>
          <w:p w:rsidR="00674905" w:rsidRPr="00674905" w:rsidRDefault="00674905" w:rsidP="00674905">
            <w:pPr>
              <w:pStyle w:val="1"/>
              <w:shd w:val="clear" w:color="auto" w:fill="FFFFFF"/>
              <w:spacing w:after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• Мен оны қорғауға,  сақтауға, сүюге ант етемін</w:t>
            </w:r>
          </w:p>
          <w:p w:rsidR="00674905" w:rsidRPr="002E3DA9" w:rsidRDefault="00674905" w:rsidP="00674905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74905">
              <w:rPr>
                <w:b w:val="0"/>
                <w:color w:val="000000"/>
                <w:sz w:val="24"/>
                <w:szCs w:val="24"/>
                <w:lang w:val="kk-KZ"/>
              </w:rPr>
              <w:t>АНТ ЕТЕМІН, АНТ ЕТЕМІН, АНТ ЕТЕМІН !!!!</w:t>
            </w:r>
          </w:p>
        </w:tc>
      </w:tr>
      <w:tr w:rsidR="000840EE" w:rsidRPr="000840EE" w:rsidTr="00CE36FF">
        <w:trPr>
          <w:trHeight w:val="154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D24916" w:rsidRPr="000840EE" w:rsidRDefault="00BE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4916" w:rsidRPr="000840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24916" w:rsidRPr="000840EE" w:rsidRDefault="00D24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FF4C32" w:rsidRPr="000840EE" w:rsidRDefault="00D24916" w:rsidP="00FF4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рефлексии </w:t>
            </w:r>
            <w:r w:rsidR="00FD19F9" w:rsidRPr="0008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(групповой устный </w:t>
            </w:r>
            <w:proofErr w:type="spellStart"/>
            <w:r w:rsidR="00FD19F9" w:rsidRPr="0008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фидбэк</w:t>
            </w:r>
            <w:proofErr w:type="spellEnd"/>
            <w:r w:rsidR="00FD19F9" w:rsidRPr="0008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D24916" w:rsidRPr="000840EE" w:rsidRDefault="00FD19F9" w:rsidP="00FF4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ребята проведем заключительное общее упражнение «Потопаем- похлопаем». Если вам не понравилось мероприятие потопаем ногами. Если же вам понравилось, то похлопаем. И забираем свой сладкий приз!</w:t>
            </w:r>
          </w:p>
        </w:tc>
      </w:tr>
      <w:tr w:rsidR="000840EE" w:rsidRPr="000840EE" w:rsidTr="00CE36FF">
        <w:trPr>
          <w:trHeight w:val="103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0840EE" w:rsidRDefault="00D2491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40E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0840EE" w:rsidRDefault="00D24916" w:rsidP="00E261A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0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технологии.</w:t>
            </w:r>
            <w:r w:rsidR="00E261A2"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физминутки и активные виды деятельности.</w:t>
            </w:r>
            <w:r w:rsidR="00E261A2"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Пункты, применяемые из </w:t>
            </w:r>
            <w:r w:rsidRPr="000840EE">
              <w:rPr>
                <w:rFonts w:ascii="Times New Roman" w:hAnsi="Times New Roman" w:cs="Times New Roman"/>
                <w:sz w:val="24"/>
                <w:szCs w:val="24"/>
              </w:rPr>
              <w:t>Правил техники</w:t>
            </w:r>
            <w:r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0E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08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данном уроке.</w:t>
            </w:r>
          </w:p>
        </w:tc>
      </w:tr>
      <w:tr w:rsidR="00D24916" w:rsidRPr="002E3DA9" w:rsidTr="00CE36FF">
        <w:trPr>
          <w:cantSplit/>
          <w:trHeight w:val="1163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16" w:rsidRPr="002E3DA9" w:rsidRDefault="00D2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по воспитательному часу/ мероприятию 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2976A4"/>
              <w:right w:val="single" w:sz="4" w:space="0" w:color="auto"/>
            </w:tcBorders>
          </w:tcPr>
          <w:p w:rsidR="00D24916" w:rsidRDefault="00D24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DA9" w:rsidRDefault="002E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DA9" w:rsidRDefault="002E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DA9" w:rsidRDefault="002E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DA9" w:rsidRDefault="002E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1A2" w:rsidRPr="002E3DA9" w:rsidRDefault="00E26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4916" w:rsidRDefault="00D24916" w:rsidP="00D24916"/>
    <w:p w:rsidR="00D24916" w:rsidRPr="00D24916" w:rsidRDefault="00D24916"/>
    <w:sectPr w:rsidR="00D24916" w:rsidRPr="00D24916" w:rsidSect="00035C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41E"/>
    <w:multiLevelType w:val="multilevel"/>
    <w:tmpl w:val="5E5E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1DF7"/>
    <w:multiLevelType w:val="hybridMultilevel"/>
    <w:tmpl w:val="C1A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38FE"/>
    <w:multiLevelType w:val="hybridMultilevel"/>
    <w:tmpl w:val="ED7AE19A"/>
    <w:lvl w:ilvl="0" w:tplc="D3FAAD20">
      <w:start w:val="1"/>
      <w:numFmt w:val="decimal"/>
      <w:lvlText w:val="%1."/>
      <w:lvlJc w:val="left"/>
      <w:pPr>
        <w:ind w:left="502" w:hanging="360"/>
      </w:pPr>
      <w:rPr>
        <w:rFonts w:ascii="inherit" w:hAnsi="inherit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A4F6C"/>
    <w:multiLevelType w:val="hybridMultilevel"/>
    <w:tmpl w:val="676AD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7EAB"/>
    <w:multiLevelType w:val="hybridMultilevel"/>
    <w:tmpl w:val="6DA00188"/>
    <w:lvl w:ilvl="0" w:tplc="32EA8C9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7012DE"/>
    <w:multiLevelType w:val="multilevel"/>
    <w:tmpl w:val="08E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16"/>
    <w:rsid w:val="00035C2D"/>
    <w:rsid w:val="000840EE"/>
    <w:rsid w:val="00091ECB"/>
    <w:rsid w:val="000A45EE"/>
    <w:rsid w:val="000B3674"/>
    <w:rsid w:val="000E2ACC"/>
    <w:rsid w:val="000F072A"/>
    <w:rsid w:val="000F5F88"/>
    <w:rsid w:val="00192107"/>
    <w:rsid w:val="001A6F01"/>
    <w:rsid w:val="001E3144"/>
    <w:rsid w:val="00216D4A"/>
    <w:rsid w:val="0022318E"/>
    <w:rsid w:val="00284A7C"/>
    <w:rsid w:val="002C71D3"/>
    <w:rsid w:val="002E3DA9"/>
    <w:rsid w:val="003B05DD"/>
    <w:rsid w:val="003B4CD3"/>
    <w:rsid w:val="004045D6"/>
    <w:rsid w:val="004A723D"/>
    <w:rsid w:val="00583E62"/>
    <w:rsid w:val="0060178E"/>
    <w:rsid w:val="00617CB0"/>
    <w:rsid w:val="006469BE"/>
    <w:rsid w:val="00674905"/>
    <w:rsid w:val="006835BF"/>
    <w:rsid w:val="00686551"/>
    <w:rsid w:val="00742767"/>
    <w:rsid w:val="007D4C13"/>
    <w:rsid w:val="007D7265"/>
    <w:rsid w:val="008113CD"/>
    <w:rsid w:val="00814A59"/>
    <w:rsid w:val="00852702"/>
    <w:rsid w:val="008A53A7"/>
    <w:rsid w:val="008E063E"/>
    <w:rsid w:val="00936EF6"/>
    <w:rsid w:val="00956601"/>
    <w:rsid w:val="00A23199"/>
    <w:rsid w:val="00AC3BFB"/>
    <w:rsid w:val="00B62F21"/>
    <w:rsid w:val="00BC4CEE"/>
    <w:rsid w:val="00BC6734"/>
    <w:rsid w:val="00BE258D"/>
    <w:rsid w:val="00C2538A"/>
    <w:rsid w:val="00CE36FF"/>
    <w:rsid w:val="00CF4411"/>
    <w:rsid w:val="00D24916"/>
    <w:rsid w:val="00D310F5"/>
    <w:rsid w:val="00D46C7D"/>
    <w:rsid w:val="00D46DE9"/>
    <w:rsid w:val="00DB22AB"/>
    <w:rsid w:val="00DC78CF"/>
    <w:rsid w:val="00DF2FF0"/>
    <w:rsid w:val="00E06C95"/>
    <w:rsid w:val="00E261A2"/>
    <w:rsid w:val="00E63485"/>
    <w:rsid w:val="00E746DB"/>
    <w:rsid w:val="00E81486"/>
    <w:rsid w:val="00E869C0"/>
    <w:rsid w:val="00FB23EF"/>
    <w:rsid w:val="00FD19F9"/>
    <w:rsid w:val="00FE77BE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3AB4B-9DC0-4900-B89D-CEEF9C4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4A"/>
  </w:style>
  <w:style w:type="paragraph" w:styleId="1">
    <w:name w:val="heading 1"/>
    <w:basedOn w:val="a"/>
    <w:link w:val="10"/>
    <w:uiPriority w:val="9"/>
    <w:qFormat/>
    <w:rsid w:val="00E86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D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4916"/>
    <w:pPr>
      <w:ind w:left="720"/>
      <w:contextualSpacing/>
    </w:pPr>
  </w:style>
  <w:style w:type="paragraph" w:customStyle="1" w:styleId="AssignmentTemplate">
    <w:name w:val="AssignmentTemplate"/>
    <w:basedOn w:val="9"/>
    <w:rsid w:val="00D2491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249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6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B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E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3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Internat</cp:lastModifiedBy>
  <cp:revision>2</cp:revision>
  <cp:lastPrinted>2023-06-05T00:48:00Z</cp:lastPrinted>
  <dcterms:created xsi:type="dcterms:W3CDTF">2023-06-05T14:55:00Z</dcterms:created>
  <dcterms:modified xsi:type="dcterms:W3CDTF">2023-06-05T14:55:00Z</dcterms:modified>
</cp:coreProperties>
</file>