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C89" w:rsidRDefault="000C07DF" w:rsidP="000C0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C07DF">
        <w:rPr>
          <w:rFonts w:ascii="Times New Roman" w:hAnsi="Times New Roman" w:cs="Times New Roman"/>
          <w:sz w:val="24"/>
          <w:szCs w:val="24"/>
        </w:rPr>
        <w:t>Рамазанова</w:t>
      </w:r>
      <w:proofErr w:type="spellEnd"/>
      <w:r w:rsidRPr="000C07DF">
        <w:rPr>
          <w:rFonts w:ascii="Times New Roman" w:hAnsi="Times New Roman" w:cs="Times New Roman"/>
          <w:sz w:val="24"/>
          <w:szCs w:val="24"/>
        </w:rPr>
        <w:t xml:space="preserve"> Сайда </w:t>
      </w:r>
      <w:proofErr w:type="spellStart"/>
      <w:r w:rsidRPr="000C07DF">
        <w:rPr>
          <w:rFonts w:ascii="Times New Roman" w:hAnsi="Times New Roman" w:cs="Times New Roman"/>
          <w:sz w:val="24"/>
          <w:szCs w:val="24"/>
        </w:rPr>
        <w:t>Габдулбариевна</w:t>
      </w:r>
      <w:proofErr w:type="spellEnd"/>
    </w:p>
    <w:p w:rsidR="000C07DF" w:rsidRDefault="000C07DF" w:rsidP="000C0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КГУ "Школа-лицей "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0C07DF" w:rsidRDefault="000C07DF" w:rsidP="000C0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Петропавловск</w:t>
      </w:r>
    </w:p>
    <w:p w:rsidR="000C07DF" w:rsidRPr="006A41B2" w:rsidRDefault="000C07DF" w:rsidP="000C07D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0C07DF" w:rsidRDefault="003C6F1F" w:rsidP="000C07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C07DF">
        <w:rPr>
          <w:rFonts w:ascii="Times New Roman" w:hAnsi="Times New Roman" w:cs="Times New Roman"/>
          <w:sz w:val="24"/>
          <w:szCs w:val="24"/>
        </w:rPr>
        <w:t>ешения физических задач</w:t>
      </w:r>
      <w:r>
        <w:rPr>
          <w:rFonts w:ascii="Times New Roman" w:hAnsi="Times New Roman" w:cs="Times New Roman"/>
          <w:sz w:val="24"/>
          <w:szCs w:val="24"/>
        </w:rPr>
        <w:t xml:space="preserve"> графическими методами</w:t>
      </w:r>
    </w:p>
    <w:p w:rsidR="000C07DF" w:rsidRPr="006A41B2" w:rsidRDefault="000C07DF" w:rsidP="000C07D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C07DF" w:rsidRDefault="000C07DF" w:rsidP="000C0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07DF">
        <w:rPr>
          <w:rFonts w:ascii="Times New Roman" w:hAnsi="Times New Roman" w:cs="Times New Roman"/>
          <w:sz w:val="24"/>
          <w:szCs w:val="24"/>
        </w:rPr>
        <w:t>Олимпиады — одна из </w:t>
      </w:r>
      <w:r w:rsidRPr="000C07DF">
        <w:rPr>
          <w:rFonts w:ascii="Times New Roman" w:hAnsi="Times New Roman" w:cs="Times New Roman"/>
          <w:bCs/>
          <w:sz w:val="24"/>
          <w:szCs w:val="24"/>
        </w:rPr>
        <w:t>общепризнанных форм работы</w:t>
      </w:r>
      <w:r w:rsidRPr="000C07DF">
        <w:rPr>
          <w:rFonts w:ascii="Times New Roman" w:hAnsi="Times New Roman" w:cs="Times New Roman"/>
          <w:sz w:val="24"/>
          <w:szCs w:val="24"/>
        </w:rPr>
        <w:t> с одаренными школьниками.</w:t>
      </w:r>
      <w:r w:rsidR="00637928">
        <w:rPr>
          <w:rFonts w:ascii="Times New Roman" w:hAnsi="Times New Roman" w:cs="Times New Roman"/>
          <w:sz w:val="24"/>
          <w:szCs w:val="24"/>
        </w:rPr>
        <w:t xml:space="preserve"> </w:t>
      </w:r>
      <w:r w:rsidR="005E7802">
        <w:rPr>
          <w:rFonts w:ascii="Times New Roman" w:hAnsi="Times New Roman" w:cs="Times New Roman"/>
          <w:sz w:val="24"/>
          <w:szCs w:val="24"/>
        </w:rPr>
        <w:t>За последние годы у</w:t>
      </w:r>
      <w:r w:rsidR="005E7802" w:rsidRPr="005E7802">
        <w:rPr>
          <w:rFonts w:ascii="Times New Roman" w:hAnsi="Times New Roman" w:cs="Times New Roman"/>
          <w:sz w:val="24"/>
          <w:szCs w:val="24"/>
        </w:rPr>
        <w:t xml:space="preserve">ровень </w:t>
      </w:r>
      <w:r w:rsidR="005E7802">
        <w:rPr>
          <w:rFonts w:ascii="Times New Roman" w:hAnsi="Times New Roman" w:cs="Times New Roman"/>
          <w:sz w:val="24"/>
          <w:szCs w:val="24"/>
        </w:rPr>
        <w:t>наши</w:t>
      </w:r>
      <w:r w:rsidR="00B92225">
        <w:rPr>
          <w:rFonts w:ascii="Times New Roman" w:hAnsi="Times New Roman" w:cs="Times New Roman"/>
          <w:sz w:val="24"/>
          <w:szCs w:val="24"/>
        </w:rPr>
        <w:t>х</w:t>
      </w:r>
      <w:r w:rsidR="005E7802">
        <w:rPr>
          <w:rFonts w:ascii="Times New Roman" w:hAnsi="Times New Roman" w:cs="Times New Roman"/>
          <w:sz w:val="24"/>
          <w:szCs w:val="24"/>
        </w:rPr>
        <w:t xml:space="preserve"> </w:t>
      </w:r>
      <w:r w:rsidR="005E7802" w:rsidRPr="005E7802">
        <w:rPr>
          <w:rFonts w:ascii="Times New Roman" w:hAnsi="Times New Roman" w:cs="Times New Roman"/>
          <w:sz w:val="24"/>
          <w:szCs w:val="24"/>
        </w:rPr>
        <w:t>республиканских олимпиад</w:t>
      </w:r>
      <w:r w:rsidR="005E7802">
        <w:rPr>
          <w:rFonts w:ascii="Times New Roman" w:hAnsi="Times New Roman" w:cs="Times New Roman"/>
          <w:sz w:val="24"/>
          <w:szCs w:val="24"/>
        </w:rPr>
        <w:t xml:space="preserve"> существенно усложнился, начиная со второго этапа</w:t>
      </w:r>
      <w:r w:rsidR="005E7802" w:rsidRPr="005E7802">
        <w:rPr>
          <w:rFonts w:ascii="Times New Roman" w:hAnsi="Times New Roman" w:cs="Times New Roman"/>
          <w:sz w:val="24"/>
          <w:szCs w:val="24"/>
        </w:rPr>
        <w:t>. Олимпиадные задания </w:t>
      </w:r>
      <w:r w:rsidR="005E7802" w:rsidRPr="005E7802">
        <w:rPr>
          <w:rFonts w:ascii="Times New Roman" w:hAnsi="Times New Roman" w:cs="Times New Roman"/>
          <w:bCs/>
          <w:sz w:val="24"/>
          <w:szCs w:val="24"/>
        </w:rPr>
        <w:t>отличаются от «обычных» задач</w:t>
      </w:r>
      <w:r w:rsidR="005E7802" w:rsidRPr="005E7802">
        <w:rPr>
          <w:rFonts w:ascii="Times New Roman" w:hAnsi="Times New Roman" w:cs="Times New Roman"/>
          <w:sz w:val="24"/>
          <w:szCs w:val="24"/>
        </w:rPr>
        <w:t> по многим параметрам. Условия задач оригинальны и требуют нестандартного мышления и высокого уровня эрудиции.</w:t>
      </w:r>
      <w:r w:rsidR="005E7802">
        <w:rPr>
          <w:rFonts w:ascii="Times New Roman" w:hAnsi="Times New Roman" w:cs="Times New Roman"/>
          <w:sz w:val="24"/>
          <w:szCs w:val="24"/>
        </w:rPr>
        <w:t xml:space="preserve"> </w:t>
      </w:r>
      <w:r w:rsidR="005E7802" w:rsidRPr="005E7802">
        <w:rPr>
          <w:rFonts w:ascii="Times New Roman" w:hAnsi="Times New Roman" w:cs="Times New Roman"/>
          <w:sz w:val="24"/>
          <w:szCs w:val="24"/>
        </w:rPr>
        <w:t>Кроме хорошего знания законов физики, нужно еще знать маленькие хитрости, проявлять изобретательность и смекалку, умение выбрать нетривиальный способ рассуждения, отказавшись от решения «в лоб», которое или нерационально, или вообще невозможно при использовании школьного математического аппарата. Сложность и оригинальность задач требует продуманного подхода при подготовке участник</w:t>
      </w:r>
      <w:r w:rsidR="003F5930">
        <w:rPr>
          <w:rFonts w:ascii="Times New Roman" w:hAnsi="Times New Roman" w:cs="Times New Roman"/>
          <w:sz w:val="24"/>
          <w:szCs w:val="24"/>
        </w:rPr>
        <w:t>ов</w:t>
      </w:r>
      <w:r w:rsidR="005E7802" w:rsidRPr="005E7802">
        <w:rPr>
          <w:rFonts w:ascii="Times New Roman" w:hAnsi="Times New Roman" w:cs="Times New Roman"/>
          <w:sz w:val="24"/>
          <w:szCs w:val="24"/>
        </w:rPr>
        <w:t xml:space="preserve"> олимпиады на всех этапах. </w:t>
      </w:r>
      <w:r w:rsidR="00637928">
        <w:rPr>
          <w:rFonts w:ascii="Times New Roman" w:hAnsi="Times New Roman" w:cs="Times New Roman"/>
          <w:sz w:val="24"/>
          <w:szCs w:val="24"/>
        </w:rPr>
        <w:t xml:space="preserve">Результативность подготовки </w:t>
      </w:r>
      <w:r w:rsidR="003F5930">
        <w:rPr>
          <w:rFonts w:ascii="Times New Roman" w:hAnsi="Times New Roman" w:cs="Times New Roman"/>
          <w:sz w:val="24"/>
          <w:szCs w:val="24"/>
        </w:rPr>
        <w:t>школьник</w:t>
      </w:r>
      <w:r w:rsidR="00637928">
        <w:rPr>
          <w:rFonts w:ascii="Times New Roman" w:hAnsi="Times New Roman" w:cs="Times New Roman"/>
          <w:sz w:val="24"/>
          <w:szCs w:val="24"/>
        </w:rPr>
        <w:t>ов во многом зависит не только от количества  решенных задач, а главным образом от усвоения методов и приемов их решения.</w:t>
      </w:r>
    </w:p>
    <w:p w:rsidR="00A92A3B" w:rsidRDefault="003F5930" w:rsidP="00A92A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5930">
        <w:rPr>
          <w:rFonts w:ascii="Times New Roman" w:eastAsia="Calibri" w:hAnsi="Times New Roman" w:cs="Times New Roman"/>
          <w:sz w:val="24"/>
          <w:szCs w:val="24"/>
        </w:rPr>
        <w:t xml:space="preserve">При этом основным средством формирования у учащихся прочных знаний должны стать специально подобранные упражнения  с практическим применением и закреплением  навыков. </w:t>
      </w:r>
      <w:r w:rsidR="00A92A3B" w:rsidRPr="00A92A3B">
        <w:rPr>
          <w:rFonts w:ascii="Times New Roman" w:eastAsia="Calibri" w:hAnsi="Times New Roman" w:cs="Times New Roman"/>
          <w:sz w:val="24"/>
          <w:szCs w:val="24"/>
        </w:rPr>
        <w:t>Несомненно, что графическая грамотность учащихся является одним из условий такой подготовки.</w:t>
      </w:r>
      <w:r w:rsidR="00A92A3B" w:rsidRPr="00A92A3B">
        <w:t xml:space="preserve"> </w:t>
      </w:r>
      <w:r w:rsidR="00A92A3B" w:rsidRPr="00A92A3B">
        <w:rPr>
          <w:rFonts w:ascii="Times New Roman" w:eastAsia="Calibri" w:hAnsi="Times New Roman" w:cs="Times New Roman"/>
          <w:sz w:val="24"/>
          <w:szCs w:val="24"/>
        </w:rPr>
        <w:t>Часто графическое представление физического процесса делает его более наглядным и тем самым облегчает понимание рассматриваемого явления.</w:t>
      </w:r>
      <w:r w:rsidR="00A92A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2A3B" w:rsidRPr="00A92A3B">
        <w:rPr>
          <w:rFonts w:ascii="Times New Roman" w:eastAsia="Calibri" w:hAnsi="Times New Roman" w:cs="Times New Roman"/>
          <w:sz w:val="24"/>
          <w:szCs w:val="24"/>
        </w:rPr>
        <w:t>Подбор графического материала по курсу физики в особенности для количественных расчетов</w:t>
      </w:r>
      <w:r w:rsidR="00A92A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2A3B" w:rsidRPr="00A92A3B">
        <w:rPr>
          <w:rFonts w:ascii="Times New Roman" w:eastAsia="Calibri" w:hAnsi="Times New Roman" w:cs="Times New Roman"/>
          <w:sz w:val="24"/>
          <w:szCs w:val="24"/>
        </w:rPr>
        <w:t>является  очень  трудоемкой  работой.</w:t>
      </w:r>
      <w:r w:rsidR="00A92A3B">
        <w:rPr>
          <w:rFonts w:ascii="Times New Roman" w:eastAsia="Calibri" w:hAnsi="Times New Roman" w:cs="Times New Roman"/>
          <w:sz w:val="24"/>
          <w:szCs w:val="24"/>
        </w:rPr>
        <w:t xml:space="preserve"> Предлагаемый вашему вниманию</w:t>
      </w:r>
      <w:r w:rsidR="00A92A3B" w:rsidRPr="00A92A3B">
        <w:rPr>
          <w:rFonts w:ascii="Times New Roman" w:eastAsia="Calibri" w:hAnsi="Times New Roman" w:cs="Times New Roman"/>
          <w:sz w:val="24"/>
          <w:szCs w:val="24"/>
        </w:rPr>
        <w:t xml:space="preserve"> материал можно использовать на факультативных занятиях, на занятиях физического кружка. Учителя могут использовать </w:t>
      </w:r>
      <w:r w:rsidR="00A92A3B">
        <w:rPr>
          <w:rFonts w:ascii="Times New Roman" w:eastAsia="Calibri" w:hAnsi="Times New Roman" w:cs="Times New Roman"/>
          <w:sz w:val="24"/>
          <w:szCs w:val="24"/>
        </w:rPr>
        <w:t>данный</w:t>
      </w:r>
      <w:r w:rsidR="00A92A3B" w:rsidRPr="00A92A3B">
        <w:rPr>
          <w:rFonts w:ascii="Times New Roman" w:eastAsia="Calibri" w:hAnsi="Times New Roman" w:cs="Times New Roman"/>
          <w:sz w:val="24"/>
          <w:szCs w:val="24"/>
        </w:rPr>
        <w:t xml:space="preserve"> материал в своей работе при изучении соответствующих тем.</w:t>
      </w:r>
    </w:p>
    <w:p w:rsidR="003C6F1F" w:rsidRPr="006A41B2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1) Самое простое применение графика - это нахождение соответствия.</w:t>
      </w:r>
      <w:r w:rsidR="006A41B2">
        <w:rPr>
          <w:rFonts w:ascii="Times New Roman" w:eastAsia="Calibri" w:hAnsi="Times New Roman" w:cs="Times New Roman"/>
          <w:sz w:val="24"/>
          <w:szCs w:val="24"/>
        </w:rPr>
        <w:t xml:space="preserve"> Такие задачи не вызывают особых сложностей у обучаемых.</w:t>
      </w:r>
    </w:p>
    <w:p w:rsidR="003C6F1F" w:rsidRPr="006A41B2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6A41B2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140335</wp:posOffset>
            </wp:positionV>
            <wp:extent cx="1467485" cy="1284605"/>
            <wp:effectExtent l="19050" t="0" r="0" b="0"/>
            <wp:wrapSquare wrapText="bothSides"/>
            <wp:docPr id="1" name="Рисунок 41" descr="Рис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2)  Площадь фигуры под графиком: 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если физическая величина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В -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 функция изменения величины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А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, а величина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С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 является произведением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 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>на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∆А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С=В·∆А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), то площадь фигуры под графиком  функциональной зависимости величины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В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 от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А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 численно равна значению </w:t>
      </w:r>
      <w:r w:rsidRPr="003C6F1F">
        <w:rPr>
          <w:rFonts w:ascii="Times New Roman" w:eastAsia="Calibri" w:hAnsi="Times New Roman" w:cs="Times New Roman"/>
          <w:b/>
          <w:i/>
          <w:sz w:val="24"/>
          <w:szCs w:val="24"/>
        </w:rPr>
        <w:t>С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3C6F1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C6F1F">
        <w:rPr>
          <w:rFonts w:ascii="Times New Roman" w:eastAsia="Calibri" w:hAnsi="Times New Roman" w:cs="Times New Roman"/>
          <w:b/>
          <w:sz w:val="24"/>
          <w:szCs w:val="24"/>
        </w:rPr>
        <w:t>соответствующих единицах измерения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6F1F" w:rsidRPr="003C6F1F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1270</wp:posOffset>
            </wp:positionV>
            <wp:extent cx="1504315" cy="1147445"/>
            <wp:effectExtent l="19050" t="0" r="635" b="0"/>
            <wp:wrapSquare wrapText="bothSides"/>
            <wp:docPr id="2" name="Рисунок 32" descr="Ри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1B2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>Пример.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41B2">
        <w:rPr>
          <w:rFonts w:ascii="Times New Roman" w:eastAsia="Calibri" w:hAnsi="Times New Roman" w:cs="Times New Roman"/>
          <w:sz w:val="24"/>
          <w:szCs w:val="24"/>
        </w:rPr>
        <w:t>По графику определите пройденный путь при разгоне тела.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Пройденный путь можно найти как площадь прямоугольного треугольника с катетами, равными максимальной скорости </w:t>
      </w:r>
      <w:r w:rsidRPr="003C6F1F">
        <w:rPr>
          <w:rFonts w:ascii="Times New Roman" w:eastAsia="Calibri" w:hAnsi="Times New Roman" w:cs="Times New Roman"/>
          <w:i/>
          <w:sz w:val="24"/>
          <w:szCs w:val="24"/>
        </w:rPr>
        <w:t>υ</w:t>
      </w:r>
      <w:r w:rsidRPr="003C6F1F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м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=9 м/с и времени разгона </w:t>
      </w:r>
      <w:r w:rsidRPr="003C6F1F">
        <w:rPr>
          <w:rFonts w:ascii="Times New Roman" w:eastAsia="Calibri" w:hAnsi="Times New Roman" w:cs="Times New Roman"/>
          <w:i/>
          <w:sz w:val="24"/>
          <w:szCs w:val="24"/>
        </w:rPr>
        <w:t>∆</w:t>
      </w:r>
      <w:r w:rsidRPr="003C6F1F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3C6F1F">
        <w:rPr>
          <w:rFonts w:ascii="Times New Roman" w:eastAsia="Calibri" w:hAnsi="Times New Roman" w:cs="Times New Roman"/>
          <w:sz w:val="24"/>
          <w:szCs w:val="24"/>
        </w:rPr>
        <w:t>=6 с:</w:t>
      </w:r>
      <w:r w:rsidRPr="003C6F1F">
        <w:rPr>
          <w:rFonts w:ascii="Times New Roman" w:eastAsia="Calibri" w:hAnsi="Times New Roman" w:cs="Times New Roman"/>
          <w:sz w:val="24"/>
          <w:szCs w:val="24"/>
        </w:rPr>
        <w:object w:dxaOrig="3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05pt;height:31.05pt" o:ole="">
            <v:imagedata r:id="rId6" o:title=""/>
          </v:shape>
          <o:OLEObject Type="Embed" ProgID="Equation.3" ShapeID="_x0000_i1025" DrawAspect="Content" ObjectID="_1694786961" r:id="rId7"/>
        </w:object>
      </w:r>
      <w:r w:rsidRPr="003C6F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60325</wp:posOffset>
            </wp:positionV>
            <wp:extent cx="1510665" cy="1308735"/>
            <wp:effectExtent l="19050" t="0" r="0" b="0"/>
            <wp:wrapSquare wrapText="bothSides"/>
            <wp:docPr id="3" name="Рисунок 39" descr="Рис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F1F" w:rsidRPr="003C6F1F">
        <w:rPr>
          <w:rFonts w:ascii="Times New Roman" w:eastAsia="Calibri" w:hAnsi="Times New Roman" w:cs="Times New Roman"/>
          <w:b/>
          <w:sz w:val="24"/>
          <w:szCs w:val="24"/>
        </w:rPr>
        <w:t>Задача.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Найти работу при вытаскивании из бревна гвоздя длиной </w:t>
      </w:r>
      <w:smartTag w:uri="urn:schemas-microsoft-com:office:smarttags" w:element="metricconverter">
        <w:smartTagPr>
          <w:attr w:name="ProductID" w:val="10 см"/>
        </w:smartTagPr>
        <w:r w:rsidR="003C6F1F" w:rsidRPr="003C6F1F">
          <w:rPr>
            <w:rFonts w:ascii="Times New Roman" w:eastAsia="Calibri" w:hAnsi="Times New Roman" w:cs="Times New Roman"/>
            <w:sz w:val="24"/>
            <w:szCs w:val="24"/>
          </w:rPr>
          <w:t>10 см</w:t>
        </w:r>
      </w:smartTag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силой, линейно убывающей от 2 кН до нуля.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Решение. Построим график зависимости силы от  расстояния, пройденного в направлении действия силы. Площадь фигуры под графиком численно равна совершенной работе: </w:t>
      </w:r>
      <w:r w:rsidRPr="003C6F1F">
        <w:rPr>
          <w:rFonts w:ascii="Times New Roman" w:eastAsia="Calibri" w:hAnsi="Times New Roman" w:cs="Times New Roman"/>
          <w:sz w:val="24"/>
          <w:szCs w:val="24"/>
        </w:rPr>
        <w:object w:dxaOrig="3980" w:dyaOrig="620">
          <v:shape id="_x0000_i1026" type="#_x0000_t75" style="width:199.05pt;height:31.05pt" o:ole="">
            <v:imagedata r:id="rId9" o:title=""/>
          </v:shape>
          <o:OLEObject Type="Embed" ProgID="Equation.3" ShapeID="_x0000_i1026" DrawAspect="Content" ObjectID="_1694786962" r:id="rId10"/>
        </w:objec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6F1F" w:rsidRPr="003C6F1F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-15240</wp:posOffset>
            </wp:positionV>
            <wp:extent cx="1952625" cy="950595"/>
            <wp:effectExtent l="19050" t="0" r="9525" b="0"/>
            <wp:wrapSquare wrapText="bothSides"/>
            <wp:docPr id="5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F1F" w:rsidRPr="003C6F1F">
        <w:rPr>
          <w:rFonts w:ascii="Times New Roman" w:eastAsia="Calibri" w:hAnsi="Times New Roman" w:cs="Times New Roman"/>
          <w:b/>
          <w:sz w:val="24"/>
          <w:szCs w:val="24"/>
        </w:rPr>
        <w:t>Реши.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При испытаниях гоночного автомобиля был получен график зависимости скорости от времени, представленный на рисунке. Чему равна длина испытательной трассы?</w:t>
      </w:r>
    </w:p>
    <w:p w:rsidR="003C6F1F" w:rsidRPr="003C6F1F" w:rsidRDefault="00B92225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Подсказка. Используйте метод палетки.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C6F1F" w:rsidRPr="00DC676D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Реши. 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От движущегося поезда отцепляют последний вагон. Поезд продолжает двигаться с той же скоростью. Как будут относиться пути, пройденные поездом и вагоном до момента остановки вагона? Считать, что вагон двигался </w:t>
      </w:r>
      <w:proofErr w:type="spellStart"/>
      <w:r w:rsidRPr="003C6F1F">
        <w:rPr>
          <w:rFonts w:ascii="Times New Roman" w:eastAsia="Calibri" w:hAnsi="Times New Roman" w:cs="Times New Roman"/>
          <w:sz w:val="24"/>
          <w:szCs w:val="24"/>
        </w:rPr>
        <w:t>равнозамедленно</w:t>
      </w:r>
      <w:proofErr w:type="spellEnd"/>
      <w:r w:rsidRPr="003C6F1F">
        <w:rPr>
          <w:rFonts w:ascii="Times New Roman" w:eastAsia="Calibri" w:hAnsi="Times New Roman" w:cs="Times New Roman"/>
          <w:sz w:val="24"/>
          <w:szCs w:val="24"/>
        </w:rPr>
        <w:t>. Решить задачу также графически.</w:t>
      </w:r>
    </w:p>
    <w:p w:rsidR="003C6F1F" w:rsidRPr="00DC676D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Реши. </w:t>
      </w:r>
      <w:r w:rsidRPr="003C6F1F">
        <w:rPr>
          <w:rFonts w:ascii="Times New Roman" w:eastAsia="Calibri" w:hAnsi="Times New Roman" w:cs="Times New Roman"/>
          <w:sz w:val="24"/>
          <w:szCs w:val="24"/>
        </w:rPr>
        <w:t>Хоккейная шайба пересекла ледяное поле длиной 60 м за 3 с и остановилась. Какую скорость сообщил шайбе хоккеист с помощью клюшки?  Решите задачу двумя способами: алгебраически и с помощью графика зависимости скорости от времени.</w:t>
      </w:r>
    </w:p>
    <w:p w:rsidR="003C6F1F" w:rsidRPr="00DC676D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C676D">
        <w:rPr>
          <w:rFonts w:ascii="Times New Roman" w:eastAsia="Calibri" w:hAnsi="Times New Roman" w:cs="Times New Roman"/>
          <w:sz w:val="16"/>
          <w:szCs w:val="16"/>
        </w:rPr>
        <w:t xml:space="preserve"> 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 xml:space="preserve">Реши. </w:t>
      </w:r>
      <w:r w:rsidRPr="003C6F1F">
        <w:rPr>
          <w:rFonts w:ascii="Times New Roman" w:eastAsia="Calibri" w:hAnsi="Times New Roman" w:cs="Times New Roman"/>
          <w:sz w:val="24"/>
          <w:szCs w:val="24"/>
        </w:rPr>
        <w:t>Два зайца состязаются в беге. Первый заяц побежал сразу по сигналу «Старт»,  а второй заяц задержался на старте на время τ. Оба зайца бежали с постоянными  ускорениями,  и  второй  догнал  первого.  Через  какое  время  после  сигнала  это  произошло, если известно, что в этот момент скорости зайцев различались в 1,2  раза?</w:t>
      </w:r>
    </w:p>
    <w:p w:rsidR="003C6F1F" w:rsidRPr="00DC676D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3) Перестроить график</w:t>
      </w:r>
    </w:p>
    <w:p w:rsidR="006A41B2" w:rsidRP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C6F1F" w:rsidRPr="003C6F1F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11430</wp:posOffset>
            </wp:positionV>
            <wp:extent cx="1532255" cy="1170940"/>
            <wp:effectExtent l="19050" t="0" r="0" b="0"/>
            <wp:wrapSquare wrapText="bothSides"/>
            <wp:docPr id="7" name="Рисунок 43" descr="Рис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>Сначала рассмотрим задачу</w:t>
      </w:r>
      <w:r w:rsidR="003C6F1F" w:rsidRPr="003C6F1F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По графику найти за какое время тело достигнет координаты х=14 м.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ab/>
        <w:t xml:space="preserve">Решение. На графике приведена зависимость от координаты величины, обратной скорости. Произведение величин, отложенных по координатным осям, соответствует величине времени: </w:t>
      </w:r>
      <w:r w:rsidRPr="003C6F1F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Pr="003C6F1F">
        <w:rPr>
          <w:rFonts w:ascii="Times New Roman" w:eastAsia="Calibri" w:hAnsi="Times New Roman" w:cs="Times New Roman"/>
          <w:i/>
          <w:sz w:val="24"/>
          <w:szCs w:val="24"/>
        </w:rPr>
        <w:t>=∆</w:t>
      </w:r>
      <w:r w:rsidRPr="003C6F1F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3C6F1F">
        <w:rPr>
          <w:rFonts w:ascii="Times New Roman" w:eastAsia="Calibri" w:hAnsi="Times New Roman" w:cs="Times New Roman"/>
          <w:i/>
          <w:sz w:val="24"/>
          <w:szCs w:val="24"/>
        </w:rPr>
        <w:t>/υ=(1/υ)·∆</w:t>
      </w:r>
      <w:r w:rsidRPr="003C6F1F">
        <w:rPr>
          <w:rFonts w:ascii="Times New Roman" w:eastAsia="Calibri" w:hAnsi="Times New Roman" w:cs="Times New Roman"/>
          <w:i/>
          <w:sz w:val="24"/>
          <w:szCs w:val="24"/>
          <w:lang w:val="en-US"/>
        </w:rPr>
        <w:t>x</w:t>
      </w:r>
      <w:r w:rsidRPr="003C6F1F">
        <w:rPr>
          <w:rFonts w:ascii="Times New Roman" w:eastAsia="Calibri" w:hAnsi="Times New Roman" w:cs="Times New Roman"/>
          <w:sz w:val="24"/>
          <w:szCs w:val="24"/>
        </w:rPr>
        <w:t>. Значит, время движения можно найти, как площадь фигуры под  данным графиком.</w:t>
      </w:r>
    </w:p>
    <w:p w:rsidR="003C6F1F" w:rsidRPr="003C6F1F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161925</wp:posOffset>
            </wp:positionV>
            <wp:extent cx="1504315" cy="1123315"/>
            <wp:effectExtent l="19050" t="0" r="635" b="0"/>
            <wp:wrapSquare wrapText="bothSides"/>
            <wp:docPr id="12" name="Рисунок 44" descr="Рис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Задача. Тело движется по прямой. На рисунке  приведен график зависимости скорости тела от координаты. Найти за какое время тело переместится из точки с координатой х=4 м в точку с координатой х=12 м.</w:t>
      </w: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20955</wp:posOffset>
            </wp:positionV>
            <wp:extent cx="1580515" cy="1135380"/>
            <wp:effectExtent l="19050" t="0" r="635" b="0"/>
            <wp:wrapSquare wrapText="bothSides"/>
            <wp:docPr id="8" name="Рисунок 45" descr="Рис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Решение предыдущей задачи указывает на то, что сначала необходимо построить график зависимости </w:t>
      </w:r>
      <w:r w:rsidR="003C6F1F" w:rsidRPr="003C6F1F">
        <w:rPr>
          <w:rFonts w:ascii="Times New Roman" w:eastAsia="Calibri" w:hAnsi="Times New Roman" w:cs="Times New Roman"/>
          <w:i/>
          <w:sz w:val="24"/>
          <w:szCs w:val="24"/>
        </w:rPr>
        <w:t>1/υ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proofErr w:type="spellStart"/>
      <w:r w:rsidR="003C6F1F" w:rsidRPr="003C6F1F">
        <w:rPr>
          <w:rFonts w:ascii="Times New Roman" w:eastAsia="Calibri" w:hAnsi="Times New Roman" w:cs="Times New Roman"/>
          <w:i/>
          <w:sz w:val="24"/>
          <w:szCs w:val="24"/>
        </w:rPr>
        <w:t>х</w:t>
      </w:r>
      <w:proofErr w:type="spellEnd"/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, а затем найти площадь фигуры под соответствующим участком графика с помощью палетки.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6F1F" w:rsidRDefault="00DC676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855345</wp:posOffset>
            </wp:positionV>
            <wp:extent cx="1486535" cy="1081405"/>
            <wp:effectExtent l="19050" t="0" r="0" b="0"/>
            <wp:wrapSquare wrapText="bothSides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521" t="43434" r="36335" b="2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F1F" w:rsidRPr="003C6F1F">
        <w:rPr>
          <w:rFonts w:ascii="Times New Roman" w:eastAsia="Calibri" w:hAnsi="Times New Roman" w:cs="Times New Roman"/>
          <w:b/>
          <w:sz w:val="24"/>
          <w:szCs w:val="24"/>
        </w:rPr>
        <w:t>Реши.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Муравей бежит от муравейника по прямой так, что его скорость обратно пропорциональна расстоянию до центра муравейника. В тот момент, когда муравей находится в точке А на расстоянии </w:t>
      </w:r>
      <w:smartTag w:uri="urn:schemas-microsoft-com:office:smarttags" w:element="metricconverter">
        <w:smartTagPr>
          <w:attr w:name="ProductID" w:val="1 м"/>
        </w:smartTagPr>
        <w:r w:rsidR="003C6F1F" w:rsidRPr="003C6F1F">
          <w:rPr>
            <w:rFonts w:ascii="Times New Roman" w:eastAsia="Calibri" w:hAnsi="Times New Roman" w:cs="Times New Roman"/>
            <w:sz w:val="24"/>
            <w:szCs w:val="24"/>
          </w:rPr>
          <w:t>1 м</w:t>
        </w:r>
      </w:smartTag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от центра муравейника, его скорость равна 2 см/с. За какое время муравей добежит от точки А до точки В, которая находится на расстоянии </w:t>
      </w:r>
      <w:smartTag w:uri="urn:schemas-microsoft-com:office:smarttags" w:element="metricconverter">
        <w:smartTagPr>
          <w:attr w:name="ProductID" w:val="2 м"/>
        </w:smartTagPr>
        <w:r w:rsidR="003C6F1F" w:rsidRPr="003C6F1F">
          <w:rPr>
            <w:rFonts w:ascii="Times New Roman" w:eastAsia="Calibri" w:hAnsi="Times New Roman" w:cs="Times New Roman"/>
            <w:sz w:val="24"/>
            <w:szCs w:val="24"/>
          </w:rPr>
          <w:t>2 м</w:t>
        </w:r>
      </w:smartTag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от муравейника?</w:t>
      </w:r>
    </w:p>
    <w:p w:rsidR="006A41B2" w:rsidRPr="00DC676D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A41B2" w:rsidRDefault="00DC676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Пример. По представленному процессу вычислить</w:t>
      </w:r>
      <w:r w:rsidRPr="00327372">
        <w:rPr>
          <w:rFonts w:ascii="Times New Roman" w:eastAsia="Calibri" w:hAnsi="Times New Roman" w:cs="Times New Roman"/>
          <w:sz w:val="24"/>
          <w:szCs w:val="24"/>
        </w:rPr>
        <w:t xml:space="preserve"> работу газа</w:t>
      </w:r>
      <w:r>
        <w:rPr>
          <w:rFonts w:ascii="Times New Roman" w:eastAsia="Calibri" w:hAnsi="Times New Roman" w:cs="Times New Roman"/>
          <w:sz w:val="24"/>
          <w:szCs w:val="24"/>
        </w:rPr>
        <w:t>, если: ν=1 моль, Т</w:t>
      </w:r>
      <w:r w:rsidRPr="00DC676D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=300 К,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DC676D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DC676D">
        <w:rPr>
          <w:rFonts w:ascii="Times New Roman" w:eastAsia="Calibri" w:hAnsi="Times New Roman" w:cs="Times New Roman"/>
          <w:sz w:val="24"/>
          <w:szCs w:val="24"/>
        </w:rPr>
        <w:t>=3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л,</w:t>
      </w:r>
      <w:r w:rsidRPr="00DC67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DC676D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DC676D">
        <w:rPr>
          <w:rFonts w:ascii="Times New Roman" w:eastAsia="Calibri" w:hAnsi="Times New Roman" w:cs="Times New Roman"/>
          <w:sz w:val="24"/>
          <w:szCs w:val="24"/>
        </w:rPr>
        <w:t xml:space="preserve">=9 </w:t>
      </w:r>
      <w:r>
        <w:rPr>
          <w:rFonts w:ascii="Times New Roman" w:eastAsia="Calibri" w:hAnsi="Times New Roman" w:cs="Times New Roman"/>
          <w:sz w:val="24"/>
          <w:szCs w:val="24"/>
        </w:rPr>
        <w:t xml:space="preserve">л. </w:t>
      </w:r>
      <w:r w:rsidRPr="003273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C676D" w:rsidRDefault="00DC676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Рекомендация. Перестроить процесс в плоскости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PV</w:t>
      </w:r>
      <w:r w:rsidRPr="00DC67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определить площадь фигуры под графиком.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97155</wp:posOffset>
            </wp:positionV>
            <wp:extent cx="1953895" cy="1475740"/>
            <wp:effectExtent l="19050" t="0" r="8255" b="0"/>
            <wp:wrapSquare wrapText="bothSides"/>
            <wp:docPr id="15" name="Рисунок 70" descr="http://images.myshared.ru/4/263378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myshared.ru/4/263378/slide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89" t="22422" r="17749" b="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F1F">
        <w:rPr>
          <w:rFonts w:ascii="Times New Roman" w:eastAsia="Calibri" w:hAnsi="Times New Roman" w:cs="Times New Roman"/>
          <w:sz w:val="24"/>
          <w:szCs w:val="24"/>
        </w:rPr>
        <w:t>4) Угловой коэффициент графика линейной функции или  касательной  к графику.</w:t>
      </w:r>
    </w:p>
    <w:p w:rsidR="003C6F1F" w:rsidRPr="003C6F1F" w:rsidRDefault="00FC4A5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676D">
        <w:rPr>
          <w:rFonts w:ascii="Times New Roman" w:eastAsia="Calibri" w:hAnsi="Times New Roman" w:cs="Times New Roman"/>
          <w:sz w:val="24"/>
          <w:szCs w:val="24"/>
        </w:rPr>
        <w:tab/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Угловой коэффициент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касательной 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>равен тангенсу угла наклона прямой к оси абсцисс.  Но это не означает, что для его нахождения нужен транспортир. Надо самопроизвольно достроить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часть касательной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до прямоугольного треугольника с катетами ∆</w:t>
      </w:r>
      <w:r w:rsidR="003C6F1F" w:rsidRPr="003C6F1F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 xml:space="preserve"> и ∆</w:t>
      </w:r>
      <w:r w:rsidR="003C6F1F" w:rsidRPr="003C6F1F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</w:rPr>
            <m:t>tgα=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∆y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∆x</m:t>
              </m:r>
            </m:den>
          </m:f>
        </m:oMath>
      </m:oMathPara>
    </w:p>
    <w:p w:rsidR="003C6F1F" w:rsidRPr="000F031E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A41B2" w:rsidRDefault="006A41B2" w:rsidP="006A41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115570</wp:posOffset>
            </wp:positionV>
            <wp:extent cx="2006600" cy="1135380"/>
            <wp:effectExtent l="19050" t="0" r="0" b="0"/>
            <wp:wrapSquare wrapText="bothSides"/>
            <wp:docPr id="18" name="Рисунок 76" descr="http://images.myshared.ru/6/679850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ages.myshared.ru/6/679850/slide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860" t="52878" r="20197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Default="003C6F1F" w:rsidP="006A41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Получившаяся единица измерения укажет на физический смысл тангенса угла </w:t>
      </w:r>
      <w:r w:rsidR="006A41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C6F1F">
        <w:rPr>
          <w:rFonts w:ascii="Times New Roman" w:eastAsia="Calibri" w:hAnsi="Times New Roman" w:cs="Times New Roman"/>
          <w:sz w:val="24"/>
          <w:szCs w:val="24"/>
        </w:rPr>
        <w:t>(в отличие от математики, где тангенс угла просто число)</w:t>
      </w:r>
      <w:r w:rsidR="006A41B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4A52" w:rsidRPr="003C6F1F" w:rsidRDefault="00FC4A52" w:rsidP="006A41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1B2" w:rsidRPr="000F031E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148590</wp:posOffset>
            </wp:positionV>
            <wp:extent cx="1908810" cy="1254760"/>
            <wp:effectExtent l="19050" t="0" r="0" b="0"/>
            <wp:wrapSquare wrapText="bothSides"/>
            <wp:docPr id="21" name="Рисунок 73" descr="Касательная к графику зависимости координаты от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сательная к графику зависимости координаты от време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Пример определения мгновенной скорости в момент времени </w:t>
      </w:r>
      <w:r w:rsidR="006A41B2">
        <w:rPr>
          <w:rFonts w:ascii="Times New Roman" w:eastAsia="Calibri" w:hAnsi="Times New Roman" w:cs="Times New Roman"/>
          <w:sz w:val="24"/>
          <w:szCs w:val="24"/>
        </w:rPr>
        <w:t xml:space="preserve">в момент времени </w:t>
      </w:r>
      <w:r w:rsidR="006A41B2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="006A41B2" w:rsidRPr="006A41B2">
        <w:rPr>
          <w:rFonts w:ascii="Times New Roman" w:eastAsia="Calibri" w:hAnsi="Times New Roman" w:cs="Times New Roman"/>
          <w:sz w:val="24"/>
          <w:szCs w:val="24"/>
        </w:rPr>
        <w:t>=</w:t>
      </w:r>
      <w:r w:rsidRPr="003C6F1F">
        <w:rPr>
          <w:rFonts w:ascii="Times New Roman" w:eastAsia="Calibri" w:hAnsi="Times New Roman" w:cs="Times New Roman"/>
          <w:sz w:val="24"/>
          <w:szCs w:val="24"/>
        </w:rPr>
        <w:t>3 с: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libri" w:hAnsi="Cambria Math" w:cs="Times New Roman"/>
              <w:sz w:val="24"/>
              <w:szCs w:val="24"/>
            </w:rPr>
            <m:t>tgα=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∆t</m:t>
              </m:r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40-20</m:t>
                  </m:r>
                </m:e>
              </m:d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м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(4,5-2,5)с</m:t>
              </m:r>
            </m:den>
          </m:f>
          <m:r>
            <w:rPr>
              <w:rFonts w:ascii="Cambria Math" w:eastAsia="Calibri" w:hAnsi="Cambria Math" w:cs="Times New Roman"/>
              <w:sz w:val="24"/>
              <w:szCs w:val="24"/>
            </w:rPr>
            <m:t>=10 м/с</m:t>
          </m:r>
        </m:oMath>
      </m:oMathPara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A41B2" w:rsidRDefault="006A41B2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5) Касательная к графику может указать предельное</w:t>
      </w:r>
      <w:r w:rsidR="00DC676D">
        <w:rPr>
          <w:rFonts w:ascii="Times New Roman" w:eastAsia="Calibri" w:hAnsi="Times New Roman" w:cs="Times New Roman"/>
          <w:sz w:val="24"/>
          <w:szCs w:val="24"/>
        </w:rPr>
        <w:t xml:space="preserve"> или критическое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значение в процессе.</w:t>
      </w:r>
    </w:p>
    <w:p w:rsidR="0029079B" w:rsidRPr="000F031E" w:rsidRDefault="000F031E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F031E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80010</wp:posOffset>
            </wp:positionV>
            <wp:extent cx="1518285" cy="1212850"/>
            <wp:effectExtent l="19050" t="0" r="5715" b="0"/>
            <wp:wrapSquare wrapText="bothSides"/>
            <wp:docPr id="36" name="Рисунок 21" descr="https://sun9-18.userapi.com/c1438/u7935493/93246009/x_2efca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8.userapi.com/c1438/u7935493/93246009/x_2efca4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79B" w:rsidRDefault="0029079B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Задача. </w:t>
      </w:r>
      <w:r w:rsidRPr="0029079B">
        <w:rPr>
          <w:rFonts w:ascii="Times New Roman" w:eastAsia="Calibri" w:hAnsi="Times New Roman" w:cs="Times New Roman"/>
          <w:sz w:val="24"/>
          <w:szCs w:val="24"/>
        </w:rPr>
        <w:t xml:space="preserve">Как изменялась температура идеального газа - увеличивалась или уменьшалась - в процессе, график которого в координатах </w:t>
      </w:r>
      <w:proofErr w:type="spellStart"/>
      <w:r w:rsidRPr="0029079B">
        <w:rPr>
          <w:rFonts w:ascii="Times New Roman" w:eastAsia="Calibri" w:hAnsi="Times New Roman" w:cs="Times New Roman"/>
          <w:sz w:val="24"/>
          <w:szCs w:val="24"/>
        </w:rPr>
        <w:t>pV</w:t>
      </w:r>
      <w:proofErr w:type="spellEnd"/>
      <w:r w:rsidRPr="0029079B">
        <w:rPr>
          <w:rFonts w:ascii="Times New Roman" w:eastAsia="Calibri" w:hAnsi="Times New Roman" w:cs="Times New Roman"/>
          <w:sz w:val="24"/>
          <w:szCs w:val="24"/>
        </w:rPr>
        <w:t xml:space="preserve"> изображен на рисунке</w:t>
      </w:r>
      <w:r w:rsidR="000F031E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F031E" w:rsidRPr="000F031E" w:rsidRDefault="000F031E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F031E" w:rsidRDefault="000F031E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31E">
        <w:rPr>
          <w:rFonts w:ascii="Times New Roman" w:eastAsia="Calibri" w:hAnsi="Times New Roman" w:cs="Times New Roman"/>
          <w:sz w:val="24"/>
          <w:szCs w:val="24"/>
        </w:rPr>
        <w:t>Ответ. Изобразите две изотермы, касающиеся графика данного процесса. От нижней точки касания первой изотермы с графиком вверх по кривой процесса температура увеличивается до точки касания второй изотермы с графиком процесса, а затем понижается.</w:t>
      </w:r>
    </w:p>
    <w:p w:rsidR="000F031E" w:rsidRPr="003C6F1F" w:rsidRDefault="000F031E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12700</wp:posOffset>
            </wp:positionV>
            <wp:extent cx="1504950" cy="1678940"/>
            <wp:effectExtent l="38100" t="19050" r="19050" b="0"/>
            <wp:wrapSquare wrapText="bothSides"/>
            <wp:docPr id="28" name="Рисунок 81" descr="C:\2020-12-06 123\2021-01-0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2020-12-06 123\2021-01-07\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l="52882" r="6866" b="8726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50495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6) В задачах по электричеству построение нагрузочных кривых.</w:t>
      </w:r>
    </w:p>
    <w:p w:rsidR="00A9335F" w:rsidRDefault="00A9335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335F" w:rsidRPr="003C6F1F" w:rsidRDefault="00A9335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Задача. </w:t>
      </w:r>
      <w:r w:rsidRPr="00A9335F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>графике</w:t>
      </w:r>
      <w:r w:rsidRPr="00A9335F">
        <w:rPr>
          <w:rFonts w:ascii="Times New Roman" w:eastAsia="Calibri" w:hAnsi="Times New Roman" w:cs="Times New Roman"/>
          <w:sz w:val="24"/>
          <w:szCs w:val="24"/>
        </w:rPr>
        <w:t xml:space="preserve"> приведена зависимость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силы </w:t>
      </w:r>
      <w:r w:rsidRPr="00A9335F">
        <w:rPr>
          <w:rFonts w:ascii="Times New Roman" w:eastAsia="Calibri" w:hAnsi="Times New Roman" w:cs="Times New Roman"/>
          <w:sz w:val="24"/>
          <w:szCs w:val="24"/>
        </w:rPr>
        <w:t>тока через автомобильную лампочку от напряжения на ней. Лампочку подключают к источнику постоянного напряжения </w:t>
      </w:r>
      <w:r w:rsidRPr="00A9335F">
        <w:rPr>
          <w:rFonts w:ascii="Times New Roman" w:eastAsia="Calibri" w:hAnsi="Times New Roman" w:cs="Times New Roman"/>
          <w:b/>
          <w:bCs/>
          <w:sz w:val="24"/>
          <w:szCs w:val="24"/>
        </w:rPr>
        <w:t>U = 10 В</w:t>
      </w:r>
      <w:r w:rsidRPr="00A9335F">
        <w:rPr>
          <w:rFonts w:ascii="Times New Roman" w:eastAsia="Calibri" w:hAnsi="Times New Roman" w:cs="Times New Roman"/>
          <w:sz w:val="24"/>
          <w:szCs w:val="24"/>
        </w:rPr>
        <w:t> последовательно с сопротивлением </w:t>
      </w:r>
      <w:r w:rsidRPr="00A9335F">
        <w:rPr>
          <w:rFonts w:ascii="Times New Roman" w:eastAsia="Calibri" w:hAnsi="Times New Roman" w:cs="Times New Roman"/>
          <w:b/>
          <w:bCs/>
          <w:sz w:val="24"/>
          <w:szCs w:val="24"/>
        </w:rPr>
        <w:t>R = 4 Ом</w:t>
      </w:r>
      <w:r w:rsidRPr="00A9335F">
        <w:rPr>
          <w:rFonts w:ascii="Times New Roman" w:eastAsia="Calibri" w:hAnsi="Times New Roman" w:cs="Times New Roman"/>
          <w:sz w:val="24"/>
          <w:szCs w:val="24"/>
        </w:rPr>
        <w:t>. Определите мощность лампочки.</w:t>
      </w:r>
    </w:p>
    <w:p w:rsidR="00A9335F" w:rsidRDefault="00A9335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335F" w:rsidRDefault="000F031E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174625</wp:posOffset>
            </wp:positionV>
            <wp:extent cx="1273810" cy="1565275"/>
            <wp:effectExtent l="19050" t="0" r="2540" b="0"/>
            <wp:wrapSquare wrapText="bothSides"/>
            <wp:docPr id="29" name="Рисунок 82" descr="C:\2020-12-06 123\2021-01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2020-12-06 123\2021-01-07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5843" t="42966" r="51215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Pr="00A9335F" w:rsidRDefault="00A9335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Решение. Построив нагрузочную прямую резистора</w:t>
      </w:r>
      <w:r w:rsidR="00CA79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="00CA7988" w:rsidRPr="00CA798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R</w:t>
      </w:r>
      <w:r w:rsidR="00CA7988" w:rsidRPr="00CA7988">
        <w:rPr>
          <w:rFonts w:ascii="Times New Roman" w:eastAsia="Calibri" w:hAnsi="Times New Roman" w:cs="Times New Roman"/>
          <w:sz w:val="24"/>
          <w:szCs w:val="24"/>
        </w:rPr>
        <w:t>=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="00CA7988" w:rsidRPr="00CA7988">
        <w:rPr>
          <w:rFonts w:ascii="Times New Roman" w:eastAsia="Calibri" w:hAnsi="Times New Roman" w:cs="Times New Roman"/>
          <w:sz w:val="24"/>
          <w:szCs w:val="24"/>
        </w:rPr>
        <w:t>-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IR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определяем напряжение на лампочке и силу тока, идущую через нее: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>
        <w:rPr>
          <w:rFonts w:ascii="Times New Roman" w:eastAsia="Calibri" w:hAnsi="Times New Roman" w:cs="Times New Roman"/>
          <w:sz w:val="24"/>
          <w:szCs w:val="24"/>
        </w:rPr>
        <w:t>=5</w:t>
      </w:r>
      <w:r w:rsidRPr="00A9335F">
        <w:rPr>
          <w:rFonts w:ascii="Times New Roman" w:eastAsia="Calibri" w:hAnsi="Times New Roman" w:cs="Times New Roman"/>
          <w:sz w:val="24"/>
          <w:szCs w:val="24"/>
        </w:rPr>
        <w:t xml:space="preserve">,4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В,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>=1</w:t>
      </w:r>
      <w:r w:rsidRPr="00A9335F">
        <w:rPr>
          <w:rFonts w:ascii="Times New Roman" w:eastAsia="Calibri" w:hAnsi="Times New Roman" w:cs="Times New Roman"/>
          <w:sz w:val="24"/>
          <w:szCs w:val="24"/>
        </w:rPr>
        <w:t xml:space="preserve">,1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А. Поэтому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A9335F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IU</w:t>
      </w:r>
      <w:r w:rsidRPr="00A9335F">
        <w:rPr>
          <w:rFonts w:ascii="Times New Roman" w:eastAsia="Calibri" w:hAnsi="Times New Roman" w:cs="Times New Roman"/>
          <w:sz w:val="24"/>
          <w:szCs w:val="24"/>
        </w:rPr>
        <w:t xml:space="preserve">=6 </w:t>
      </w:r>
      <w:r>
        <w:rPr>
          <w:rFonts w:ascii="Times New Roman" w:eastAsia="Calibri" w:hAnsi="Times New Roman" w:cs="Times New Roman"/>
          <w:sz w:val="24"/>
          <w:szCs w:val="24"/>
        </w:rPr>
        <w:t>Вт.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0F031E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="003C6F1F" w:rsidRPr="003C6F1F">
        <w:rPr>
          <w:rFonts w:ascii="Times New Roman" w:eastAsia="Calibri" w:hAnsi="Times New Roman" w:cs="Times New Roman"/>
          <w:sz w:val="24"/>
          <w:szCs w:val="24"/>
        </w:rPr>
        <w:t>Ниже приводятся задачи. Самостоятельно определите, какие приемы в их решении применялись.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>Реши.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Тело, масса которого т = 1 кг, движется прямолинейно. График зависимости скорости и тела от его координаты </w:t>
      </w:r>
      <w:proofErr w:type="spellStart"/>
      <w:r w:rsidRPr="003C6F1F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представляет собой прямую с углом наклона α = 30°, проходящую через начало координат.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Масштаб графика: по оси </w:t>
      </w:r>
      <w:proofErr w:type="spellStart"/>
      <w:r w:rsidRPr="003C6F1F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в 1 см - 1 м; по оси у в 1 см - 1 м/с.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Найдите силу, действовавшую на тело, когда оно находилось в точке с координатой х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= 2 м.</w:t>
      </w:r>
    </w:p>
    <w:p w:rsidR="003C6F1F" w:rsidRPr="003C6F1F" w:rsidRDefault="00DC676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158750</wp:posOffset>
            </wp:positionV>
            <wp:extent cx="3166110" cy="1941830"/>
            <wp:effectExtent l="19050" t="0" r="0" b="0"/>
            <wp:wrapSquare wrapText="bothSides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460" t="16544" r="7162" b="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>Реши.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Миниатюрный тигель (печка) для плавки металла имеет электронагреватель постоянной мощности  </w:t>
      </w:r>
      <w:proofErr w:type="spellStart"/>
      <w:r w:rsidRPr="003C6F1F">
        <w:rPr>
          <w:rFonts w:ascii="Times New Roman" w:eastAsia="Calibri" w:hAnsi="Times New Roman" w:cs="Times New Roman"/>
          <w:sz w:val="24"/>
          <w:szCs w:val="24"/>
        </w:rPr>
        <w:t>Ро</w:t>
      </w:r>
      <w:proofErr w:type="spellEnd"/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= 20 Вт. Нагреватель включают и, после того как его температура практически перестает увеличиваться, в тигель бросают несколько кусочков олова, общая масса которых </w:t>
      </w:r>
      <w:r w:rsidRPr="003C6F1F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= 80 г. Олово начинает плавиться. График зависимости температуры в тигле от времени представлен на рис. Определите удельную теплоту плавления олова.</w:t>
      </w:r>
    </w:p>
    <w:p w:rsid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868BD" w:rsidRPr="003C6F1F" w:rsidRDefault="00E868B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Default="00E868B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27940</wp:posOffset>
            </wp:positionV>
            <wp:extent cx="2801620" cy="1948180"/>
            <wp:effectExtent l="19050" t="0" r="0" b="0"/>
            <wp:wrapSquare wrapText="bothSides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36595" t="36942" r="24416" b="1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988" w:rsidRPr="003C6F1F">
        <w:rPr>
          <w:rFonts w:ascii="Times New Roman" w:eastAsia="Calibri" w:hAnsi="Times New Roman" w:cs="Times New Roman"/>
          <w:b/>
          <w:sz w:val="24"/>
          <w:szCs w:val="24"/>
        </w:rPr>
        <w:t>Реши.</w:t>
      </w:r>
      <w:r w:rsidR="00CA7988" w:rsidRPr="00CA79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A7988" w:rsidRPr="00CA7988">
        <w:rPr>
          <w:rFonts w:ascii="Times New Roman" w:eastAsia="Calibri" w:hAnsi="Times New Roman" w:cs="Times New Roman"/>
          <w:sz w:val="24"/>
          <w:szCs w:val="24"/>
        </w:rPr>
        <w:t>Зависимость</w:t>
      </w:r>
      <w:r w:rsidR="00CA7988">
        <w:rPr>
          <w:rFonts w:ascii="Times New Roman" w:eastAsia="Calibri" w:hAnsi="Times New Roman" w:cs="Times New Roman"/>
          <w:sz w:val="24"/>
          <w:szCs w:val="24"/>
        </w:rPr>
        <w:t xml:space="preserve"> кинетической энергии 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W</w:t>
      </w:r>
      <w:r w:rsidR="00CA7988" w:rsidRPr="00CA7988">
        <w:rPr>
          <w:rFonts w:ascii="Times New Roman" w:eastAsia="Calibri" w:hAnsi="Times New Roman" w:cs="Times New Roman"/>
          <w:sz w:val="24"/>
          <w:szCs w:val="24"/>
          <w:vertAlign w:val="subscript"/>
        </w:rPr>
        <w:t>к</w:t>
      </w:r>
      <w:r w:rsidR="00CA7988">
        <w:rPr>
          <w:rFonts w:ascii="Times New Roman" w:eastAsia="Calibri" w:hAnsi="Times New Roman" w:cs="Times New Roman"/>
          <w:sz w:val="24"/>
          <w:szCs w:val="24"/>
        </w:rPr>
        <w:t xml:space="preserve"> тела от перемещения 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CA7988">
        <w:rPr>
          <w:rFonts w:ascii="Times New Roman" w:eastAsia="Calibri" w:hAnsi="Times New Roman" w:cs="Times New Roman"/>
          <w:sz w:val="24"/>
          <w:szCs w:val="24"/>
        </w:rPr>
        <w:t xml:space="preserve"> при движении тела по прямой изображена на рисунке. Известно, что в точке А на тело действовала сила 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="00CA7988" w:rsidRPr="00E868BD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A</w:t>
      </w:r>
      <w:r w:rsidR="00CA7988" w:rsidRPr="00CA7988">
        <w:rPr>
          <w:rFonts w:ascii="Times New Roman" w:eastAsia="Calibri" w:hAnsi="Times New Roman" w:cs="Times New Roman"/>
          <w:sz w:val="24"/>
          <w:szCs w:val="24"/>
        </w:rPr>
        <w:t xml:space="preserve">=2 </w:t>
      </w:r>
      <w:r w:rsidR="00CA7988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="00CA7988" w:rsidRPr="00CA798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A7988">
        <w:rPr>
          <w:rFonts w:ascii="Times New Roman" w:eastAsia="Calibri" w:hAnsi="Times New Roman" w:cs="Times New Roman"/>
          <w:sz w:val="24"/>
          <w:szCs w:val="24"/>
        </w:rPr>
        <w:t>Определите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CA7988">
        <w:rPr>
          <w:rFonts w:ascii="Times New Roman" w:eastAsia="Calibri" w:hAnsi="Times New Roman" w:cs="Times New Roman"/>
          <w:sz w:val="24"/>
          <w:szCs w:val="24"/>
        </w:rPr>
        <w:t xml:space="preserve"> какие силы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действовали на тело в точках В и С.</w:t>
      </w:r>
    </w:p>
    <w:p w:rsidR="00E868BD" w:rsidRDefault="00E868B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68BD" w:rsidRPr="00CA7988" w:rsidRDefault="00E868BD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Подсказка: воспользуйтесь теоремой об изменении кинетической энергии и определением механической работы.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F1F" w:rsidRPr="003C6F1F" w:rsidRDefault="00CA7988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8890</wp:posOffset>
            </wp:positionV>
            <wp:extent cx="1514475" cy="1651000"/>
            <wp:effectExtent l="19050" t="0" r="9525" b="0"/>
            <wp:wrapSquare wrapText="bothSides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6064" t="16544" r="6541" b="3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b/>
          <w:sz w:val="24"/>
          <w:szCs w:val="24"/>
        </w:rPr>
        <w:t>Реши.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Лампочки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и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, имеющие </w:t>
      </w:r>
      <w:proofErr w:type="spellStart"/>
      <w:r w:rsidRPr="003C6F1F">
        <w:rPr>
          <w:rFonts w:ascii="Times New Roman" w:eastAsia="Calibri" w:hAnsi="Times New Roman" w:cs="Times New Roman"/>
          <w:sz w:val="24"/>
          <w:szCs w:val="24"/>
        </w:rPr>
        <w:t>вольт-амперные</w:t>
      </w:r>
      <w:proofErr w:type="spellEnd"/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характеристики, показанные на рис., соединили последовательно и подключили к источнику с напряжением U = 12 В.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1. Найдите силу тока, текущего при этом через лампочку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C6F1F" w:rsidRPr="003C6F1F" w:rsidRDefault="003C6F1F" w:rsidP="003C6F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6F1F">
        <w:rPr>
          <w:rFonts w:ascii="Times New Roman" w:eastAsia="Calibri" w:hAnsi="Times New Roman" w:cs="Times New Roman"/>
          <w:sz w:val="24"/>
          <w:szCs w:val="24"/>
        </w:rPr>
        <w:t>2. Чему равна сила тока, протекающая через лампочку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если лампочки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и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последовательно соединить с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, имеющей такую же </w:t>
      </w:r>
      <w:proofErr w:type="spellStart"/>
      <w:r w:rsidRPr="003C6F1F">
        <w:rPr>
          <w:rFonts w:ascii="Times New Roman" w:eastAsia="Calibri" w:hAnsi="Times New Roman" w:cs="Times New Roman"/>
          <w:sz w:val="24"/>
          <w:szCs w:val="24"/>
        </w:rPr>
        <w:t>вольт-амперную</w:t>
      </w:r>
      <w:proofErr w:type="spellEnd"/>
      <w:r w:rsidRPr="003C6F1F">
        <w:rPr>
          <w:rFonts w:ascii="Times New Roman" w:eastAsia="Calibri" w:hAnsi="Times New Roman" w:cs="Times New Roman"/>
          <w:sz w:val="24"/>
          <w:szCs w:val="24"/>
        </w:rPr>
        <w:t xml:space="preserve"> характеристику, как и Л</w:t>
      </w:r>
      <w:r w:rsidRPr="003C6F1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3C6F1F">
        <w:rPr>
          <w:rFonts w:ascii="Times New Roman" w:eastAsia="Calibri" w:hAnsi="Times New Roman" w:cs="Times New Roman"/>
          <w:sz w:val="24"/>
          <w:szCs w:val="24"/>
        </w:rPr>
        <w:t>, и подключить эту «гирлянду» к источнику с напряжением U = 12 В?</w:t>
      </w:r>
    </w:p>
    <w:sectPr w:rsidR="003C6F1F" w:rsidRPr="003C6F1F" w:rsidSect="000C07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characterSpacingControl w:val="doNotCompress"/>
  <w:compat/>
  <w:rsids>
    <w:rsidRoot w:val="000C07DF"/>
    <w:rsid w:val="000C07DF"/>
    <w:rsid w:val="000F031E"/>
    <w:rsid w:val="00155139"/>
    <w:rsid w:val="0029079B"/>
    <w:rsid w:val="002C2E8C"/>
    <w:rsid w:val="00337A3D"/>
    <w:rsid w:val="003C6F1F"/>
    <w:rsid w:val="003F5930"/>
    <w:rsid w:val="005E7802"/>
    <w:rsid w:val="00637928"/>
    <w:rsid w:val="006A41B2"/>
    <w:rsid w:val="00A92A3B"/>
    <w:rsid w:val="00A9335F"/>
    <w:rsid w:val="00B92225"/>
    <w:rsid w:val="00C76C89"/>
    <w:rsid w:val="00CA7988"/>
    <w:rsid w:val="00DC676D"/>
    <w:rsid w:val="00E868BD"/>
    <w:rsid w:val="00FC4A52"/>
    <w:rsid w:val="00FF5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oleObject" Target="embeddings/oleObject2.bin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wmf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Клаус</dc:creator>
  <cp:lastModifiedBy>Клаус</cp:lastModifiedBy>
  <cp:revision>2</cp:revision>
  <dcterms:created xsi:type="dcterms:W3CDTF">2021-10-03T11:21:00Z</dcterms:created>
  <dcterms:modified xsi:type="dcterms:W3CDTF">2021-10-03T11:21:00Z</dcterms:modified>
</cp:coreProperties>
</file>