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2F" w:rsidRPr="005275ED" w:rsidRDefault="005275ED" w:rsidP="005275ED">
      <w:pPr>
        <w:spacing w:line="240" w:lineRule="auto"/>
        <w:jc w:val="center"/>
        <w:rPr>
          <w:rFonts w:ascii="Times New Roman" w:hAnsi="Times New Roman" w:cs="Times New Roman"/>
          <w:b/>
          <w:color w:val="000000" w:themeColor="text1"/>
          <w:sz w:val="28"/>
          <w:szCs w:val="28"/>
        </w:rPr>
      </w:pPr>
      <w:r w:rsidRPr="005275ED">
        <w:rPr>
          <w:rFonts w:ascii="Times New Roman" w:hAnsi="Times New Roman" w:cs="Times New Roman"/>
          <w:b/>
          <w:color w:val="000000" w:themeColor="text1"/>
          <w:sz w:val="28"/>
          <w:szCs w:val="28"/>
        </w:rPr>
        <w:t>ИКТ КОМПЕТЕНЦИИ УЧАСТНИКОВ ОБРАЗОВАТЕЛЬНОГО ПРОЦЕССА В ПЕРИОД ДИСТАНЦИОННОГО ОБУЧЕНИЯ</w:t>
      </w:r>
    </w:p>
    <w:p w:rsidR="005275ED" w:rsidRPr="005275ED" w:rsidRDefault="005275ED" w:rsidP="005275E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А.В. </w:t>
      </w:r>
      <w:r w:rsidRPr="005275ED">
        <w:rPr>
          <w:rFonts w:ascii="Times New Roman" w:hAnsi="Times New Roman" w:cs="Times New Roman"/>
          <w:b/>
          <w:color w:val="000000" w:themeColor="text1"/>
          <w:sz w:val="28"/>
          <w:szCs w:val="28"/>
        </w:rPr>
        <w:t xml:space="preserve">Филатова </w:t>
      </w:r>
    </w:p>
    <w:p w:rsidR="008D632F" w:rsidRPr="005275ED" w:rsidRDefault="005275ED" w:rsidP="005275E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КГУ</w:t>
      </w:r>
      <w:r w:rsidRPr="005275ED">
        <w:rPr>
          <w:rFonts w:ascii="Times New Roman" w:hAnsi="Times New Roman" w:cs="Times New Roman"/>
          <w:color w:val="000000" w:themeColor="text1"/>
          <w:sz w:val="28"/>
          <w:szCs w:val="28"/>
        </w:rPr>
        <w:t xml:space="preserve"> «Школа- гимназия № 4 имени </w:t>
      </w:r>
      <w:proofErr w:type="spellStart"/>
      <w:r w:rsidRPr="005275ED">
        <w:rPr>
          <w:rFonts w:ascii="Times New Roman" w:hAnsi="Times New Roman" w:cs="Times New Roman"/>
          <w:color w:val="000000" w:themeColor="text1"/>
          <w:sz w:val="28"/>
          <w:szCs w:val="28"/>
        </w:rPr>
        <w:t>Л.Н.Толстого</w:t>
      </w:r>
      <w:proofErr w:type="spellEnd"/>
      <w:r w:rsidRPr="005275ED">
        <w:rPr>
          <w:rFonts w:ascii="Times New Roman" w:hAnsi="Times New Roman" w:cs="Times New Roman"/>
          <w:color w:val="000000" w:themeColor="text1"/>
          <w:sz w:val="28"/>
          <w:szCs w:val="28"/>
        </w:rPr>
        <w:t xml:space="preserve"> города </w:t>
      </w:r>
      <w:proofErr w:type="spellStart"/>
      <w:r w:rsidRPr="005275ED">
        <w:rPr>
          <w:rFonts w:ascii="Times New Roman" w:hAnsi="Times New Roman" w:cs="Times New Roman"/>
          <w:color w:val="000000" w:themeColor="text1"/>
          <w:sz w:val="28"/>
          <w:szCs w:val="28"/>
        </w:rPr>
        <w:t>Степногорск</w:t>
      </w:r>
      <w:proofErr w:type="spellEnd"/>
      <w:r w:rsidRPr="005275ED">
        <w:rPr>
          <w:rFonts w:ascii="Times New Roman" w:hAnsi="Times New Roman" w:cs="Times New Roman"/>
          <w:color w:val="000000" w:themeColor="text1"/>
          <w:sz w:val="28"/>
          <w:szCs w:val="28"/>
        </w:rPr>
        <w:t xml:space="preserve"> отдела образования по городу </w:t>
      </w:r>
      <w:proofErr w:type="spellStart"/>
      <w:r w:rsidRPr="005275ED">
        <w:rPr>
          <w:rFonts w:ascii="Times New Roman" w:hAnsi="Times New Roman" w:cs="Times New Roman"/>
          <w:color w:val="000000" w:themeColor="text1"/>
          <w:sz w:val="28"/>
          <w:szCs w:val="28"/>
        </w:rPr>
        <w:t>Степногорск</w:t>
      </w:r>
      <w:proofErr w:type="spellEnd"/>
      <w:r w:rsidRPr="005275ED">
        <w:rPr>
          <w:rFonts w:ascii="Times New Roman" w:hAnsi="Times New Roman" w:cs="Times New Roman"/>
          <w:color w:val="000000" w:themeColor="text1"/>
          <w:sz w:val="28"/>
          <w:szCs w:val="28"/>
        </w:rPr>
        <w:t xml:space="preserve"> управления образования </w:t>
      </w:r>
      <w:proofErr w:type="spellStart"/>
      <w:r w:rsidRPr="005275ED">
        <w:rPr>
          <w:rFonts w:ascii="Times New Roman" w:hAnsi="Times New Roman" w:cs="Times New Roman"/>
          <w:color w:val="000000" w:themeColor="text1"/>
          <w:sz w:val="28"/>
          <w:szCs w:val="28"/>
        </w:rPr>
        <w:t>Акмолинской</w:t>
      </w:r>
      <w:proofErr w:type="spellEnd"/>
      <w:r w:rsidRPr="005275ED">
        <w:rPr>
          <w:rFonts w:ascii="Times New Roman" w:hAnsi="Times New Roman" w:cs="Times New Roman"/>
          <w:color w:val="000000" w:themeColor="text1"/>
          <w:sz w:val="28"/>
          <w:szCs w:val="28"/>
        </w:rPr>
        <w:t xml:space="preserve"> области»</w:t>
      </w:r>
    </w:p>
    <w:p w:rsidR="008D632F" w:rsidRPr="0056074B" w:rsidRDefault="005275ED" w:rsidP="005275ED">
      <w:pPr>
        <w:spacing w:after="0" w:line="240" w:lineRule="auto"/>
        <w:jc w:val="center"/>
        <w:rPr>
          <w:rFonts w:ascii="Times New Roman" w:hAnsi="Times New Roman" w:cs="Times New Roman"/>
          <w:b/>
          <w:color w:val="000000" w:themeColor="text1"/>
          <w:sz w:val="28"/>
          <w:szCs w:val="28"/>
        </w:rPr>
      </w:pPr>
      <w:proofErr w:type="spellStart"/>
      <w:r w:rsidRPr="0056074B">
        <w:rPr>
          <w:rFonts w:ascii="Times New Roman" w:hAnsi="Times New Roman" w:cs="Times New Roman"/>
          <w:b/>
          <w:color w:val="000000" w:themeColor="text1"/>
          <w:sz w:val="28"/>
          <w:szCs w:val="28"/>
          <w:lang w:val="en-US"/>
        </w:rPr>
        <w:t>anastasiya</w:t>
      </w:r>
      <w:proofErr w:type="spellEnd"/>
      <w:r w:rsidRPr="0056074B">
        <w:rPr>
          <w:rFonts w:ascii="Times New Roman" w:hAnsi="Times New Roman" w:cs="Times New Roman"/>
          <w:b/>
          <w:color w:val="000000" w:themeColor="text1"/>
          <w:sz w:val="28"/>
          <w:szCs w:val="28"/>
        </w:rPr>
        <w:t>1981@</w:t>
      </w:r>
      <w:r w:rsidRPr="0056074B">
        <w:rPr>
          <w:rFonts w:ascii="Times New Roman" w:hAnsi="Times New Roman" w:cs="Times New Roman"/>
          <w:b/>
          <w:color w:val="000000" w:themeColor="text1"/>
          <w:sz w:val="28"/>
          <w:szCs w:val="28"/>
          <w:lang w:val="en-US"/>
        </w:rPr>
        <w:t>mail</w:t>
      </w:r>
      <w:r w:rsidRPr="0056074B">
        <w:rPr>
          <w:rFonts w:ascii="Times New Roman" w:hAnsi="Times New Roman" w:cs="Times New Roman"/>
          <w:b/>
          <w:color w:val="000000" w:themeColor="text1"/>
          <w:sz w:val="28"/>
          <w:szCs w:val="28"/>
        </w:rPr>
        <w:t>.</w:t>
      </w:r>
      <w:proofErr w:type="spellStart"/>
      <w:r w:rsidRPr="0056074B">
        <w:rPr>
          <w:rFonts w:ascii="Times New Roman" w:hAnsi="Times New Roman" w:cs="Times New Roman"/>
          <w:b/>
          <w:color w:val="000000" w:themeColor="text1"/>
          <w:sz w:val="28"/>
          <w:szCs w:val="28"/>
          <w:lang w:val="en-US"/>
        </w:rPr>
        <w:t>ru</w:t>
      </w:r>
      <w:proofErr w:type="spellEnd"/>
    </w:p>
    <w:p w:rsidR="008D632F" w:rsidRPr="0056074B" w:rsidRDefault="008D632F" w:rsidP="005275ED">
      <w:pPr>
        <w:spacing w:after="0" w:line="240" w:lineRule="auto"/>
        <w:jc w:val="both"/>
        <w:rPr>
          <w:rFonts w:ascii="Times New Roman" w:hAnsi="Times New Roman" w:cs="Times New Roman"/>
          <w:b/>
          <w:color w:val="000000" w:themeColor="text1"/>
          <w:sz w:val="28"/>
          <w:szCs w:val="28"/>
        </w:rPr>
      </w:pPr>
    </w:p>
    <w:p w:rsidR="008D632F" w:rsidRPr="005275ED" w:rsidRDefault="005275ED" w:rsidP="005275ED">
      <w:pPr>
        <w:spacing w:after="0" w:line="240" w:lineRule="auto"/>
        <w:jc w:val="both"/>
        <w:rPr>
          <w:rFonts w:ascii="Times New Roman" w:hAnsi="Times New Roman" w:cs="Times New Roman"/>
          <w:b/>
          <w:color w:val="000000" w:themeColor="text1"/>
          <w:sz w:val="28"/>
          <w:szCs w:val="28"/>
          <w:lang w:val="kk-KZ"/>
        </w:rPr>
      </w:pPr>
      <w:r w:rsidRPr="005275ED">
        <w:rPr>
          <w:rFonts w:ascii="Times New Roman" w:hAnsi="Times New Roman" w:cs="Times New Roman"/>
          <w:b/>
          <w:color w:val="000000" w:themeColor="text1"/>
          <w:sz w:val="28"/>
          <w:szCs w:val="28"/>
          <w:lang w:val="kk-KZ"/>
        </w:rPr>
        <w:t>Аңдатпа</w:t>
      </w:r>
    </w:p>
    <w:p w:rsidR="008D632F" w:rsidRPr="00B264FF" w:rsidRDefault="00B264FF" w:rsidP="005275ED">
      <w:pPr>
        <w:spacing w:after="0" w:line="240" w:lineRule="auto"/>
        <w:jc w:val="both"/>
        <w:rPr>
          <w:rFonts w:ascii="Times New Roman" w:hAnsi="Times New Roman" w:cs="Times New Roman"/>
          <w:color w:val="000000" w:themeColor="text1"/>
          <w:sz w:val="28"/>
          <w:szCs w:val="28"/>
          <w:lang w:val="kk-KZ"/>
        </w:rPr>
      </w:pPr>
      <w:r w:rsidRPr="00B264FF">
        <w:rPr>
          <w:rFonts w:ascii="Times New Roman" w:hAnsi="Times New Roman" w:cs="Times New Roman"/>
          <w:color w:val="000000" w:themeColor="text1"/>
          <w:sz w:val="28"/>
          <w:szCs w:val="28"/>
          <w:lang w:val="kk-KZ"/>
        </w:rPr>
        <w:t>Мақала Қашықтықтан оқытудың ерекшелігіне арналған, Мұғалімнің жеке тәжірибесінен, қашықтықтан оқыту процесін ұйымдастыруға, тиімді кері байланыс, рефлексия жүргізуге, білімді тексеру бойынша жұмыс жүргізуге, жаңа материалды түсіндіруге ықпал ететін интерактивті білім беру платформалары қарастырылған.</w:t>
      </w:r>
    </w:p>
    <w:p w:rsidR="00B264FF" w:rsidRDefault="00B264FF" w:rsidP="005275ED">
      <w:pPr>
        <w:spacing w:after="0" w:line="240" w:lineRule="auto"/>
        <w:jc w:val="both"/>
        <w:rPr>
          <w:rFonts w:ascii="Times New Roman" w:hAnsi="Times New Roman" w:cs="Times New Roman"/>
          <w:b/>
          <w:color w:val="000000" w:themeColor="text1"/>
          <w:sz w:val="28"/>
          <w:szCs w:val="28"/>
          <w:lang w:val="kk-KZ"/>
        </w:rPr>
      </w:pPr>
    </w:p>
    <w:p w:rsidR="008D632F" w:rsidRPr="00B264FF" w:rsidRDefault="00715DF4" w:rsidP="005275ED">
      <w:pPr>
        <w:spacing w:after="0" w:line="240" w:lineRule="auto"/>
        <w:jc w:val="both"/>
        <w:rPr>
          <w:rFonts w:ascii="Times New Roman" w:hAnsi="Times New Roman" w:cs="Times New Roman"/>
          <w:b/>
          <w:color w:val="000000" w:themeColor="text1"/>
          <w:sz w:val="28"/>
          <w:szCs w:val="28"/>
          <w:lang w:val="kk-KZ"/>
        </w:rPr>
      </w:pPr>
      <w:r w:rsidRPr="00B264FF">
        <w:rPr>
          <w:rFonts w:ascii="Times New Roman" w:hAnsi="Times New Roman" w:cs="Times New Roman"/>
          <w:b/>
          <w:color w:val="000000" w:themeColor="text1"/>
          <w:sz w:val="28"/>
          <w:szCs w:val="28"/>
          <w:lang w:val="kk-KZ"/>
        </w:rPr>
        <w:t>Аннотация</w:t>
      </w:r>
    </w:p>
    <w:p w:rsidR="008D632F" w:rsidRPr="00715DF4" w:rsidRDefault="00715DF4" w:rsidP="005275ED">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Статья посвящена </w:t>
      </w:r>
      <w:r w:rsidR="00950A0B">
        <w:rPr>
          <w:rFonts w:ascii="Times New Roman" w:hAnsi="Times New Roman" w:cs="Times New Roman"/>
          <w:color w:val="000000" w:themeColor="text1"/>
          <w:sz w:val="28"/>
          <w:szCs w:val="28"/>
          <w:lang w:val="kk-KZ"/>
        </w:rPr>
        <w:t xml:space="preserve">специфике дистанционного обучения, рассмотрены, из личного опыта педагога, интерактивные образовательные платформы, способствующие организации дистанционного процесса преподавания, проведению эффективной обратной связи, рефлексии, </w:t>
      </w:r>
      <w:r w:rsidR="00B264FF">
        <w:rPr>
          <w:rFonts w:ascii="Times New Roman" w:hAnsi="Times New Roman" w:cs="Times New Roman"/>
          <w:color w:val="000000" w:themeColor="text1"/>
          <w:sz w:val="28"/>
          <w:szCs w:val="28"/>
          <w:lang w:val="kk-KZ"/>
        </w:rPr>
        <w:t xml:space="preserve">проведению работы по проверке знаний, объяснении нового материала. </w:t>
      </w:r>
    </w:p>
    <w:p w:rsidR="008D632F" w:rsidRDefault="008D632F" w:rsidP="005275ED">
      <w:pPr>
        <w:spacing w:after="0" w:line="240" w:lineRule="auto"/>
        <w:jc w:val="both"/>
        <w:rPr>
          <w:rFonts w:ascii="Times New Roman" w:hAnsi="Times New Roman" w:cs="Times New Roman"/>
          <w:color w:val="000000" w:themeColor="text1"/>
          <w:sz w:val="28"/>
          <w:szCs w:val="28"/>
        </w:rPr>
      </w:pPr>
    </w:p>
    <w:p w:rsidR="00B264FF" w:rsidRPr="00B264FF" w:rsidRDefault="00B264FF" w:rsidP="005275ED">
      <w:pPr>
        <w:spacing w:after="0" w:line="240" w:lineRule="auto"/>
        <w:jc w:val="both"/>
        <w:rPr>
          <w:rFonts w:ascii="Times New Roman" w:hAnsi="Times New Roman" w:cs="Times New Roman"/>
          <w:b/>
          <w:color w:val="000000" w:themeColor="text1"/>
          <w:sz w:val="28"/>
          <w:szCs w:val="28"/>
          <w:lang w:val="en-US"/>
        </w:rPr>
      </w:pPr>
      <w:r w:rsidRPr="00B264FF">
        <w:rPr>
          <w:rFonts w:ascii="Times New Roman" w:hAnsi="Times New Roman" w:cs="Times New Roman"/>
          <w:b/>
          <w:color w:val="000000" w:themeColor="text1"/>
          <w:sz w:val="28"/>
          <w:szCs w:val="28"/>
          <w:lang w:val="en-US"/>
        </w:rPr>
        <w:t>Abstract</w:t>
      </w:r>
    </w:p>
    <w:p w:rsidR="008D632F" w:rsidRPr="00B264FF" w:rsidRDefault="00B264FF" w:rsidP="005275ED">
      <w:pPr>
        <w:spacing w:after="0" w:line="240" w:lineRule="auto"/>
        <w:jc w:val="both"/>
        <w:rPr>
          <w:rFonts w:ascii="Times New Roman" w:hAnsi="Times New Roman" w:cs="Times New Roman"/>
          <w:color w:val="000000" w:themeColor="text1"/>
          <w:sz w:val="28"/>
          <w:szCs w:val="28"/>
          <w:lang w:val="kk-KZ"/>
        </w:rPr>
      </w:pPr>
      <w:r w:rsidRPr="00B264FF">
        <w:rPr>
          <w:rFonts w:ascii="Times New Roman" w:hAnsi="Times New Roman" w:cs="Times New Roman"/>
          <w:color w:val="000000" w:themeColor="text1"/>
          <w:sz w:val="28"/>
          <w:szCs w:val="28"/>
          <w:lang w:val="kk-KZ"/>
        </w:rPr>
        <w:t>The article is devoted to the specifics of distance learning, considers, from the personal experience of a teacher, interactive educational platforms that contribute to the organization of the distance learning process, conducting effective feedback, reflection, conducting knowledge testing, explaining new material.</w:t>
      </w:r>
    </w:p>
    <w:p w:rsidR="008D632F" w:rsidRDefault="008D632F" w:rsidP="005275ED">
      <w:pPr>
        <w:spacing w:after="0" w:line="240" w:lineRule="auto"/>
        <w:jc w:val="both"/>
        <w:rPr>
          <w:rFonts w:ascii="Times New Roman" w:hAnsi="Times New Roman" w:cs="Times New Roman"/>
          <w:color w:val="000000" w:themeColor="text1"/>
          <w:sz w:val="28"/>
          <w:szCs w:val="28"/>
          <w:lang w:val="kk-KZ"/>
        </w:rPr>
      </w:pPr>
    </w:p>
    <w:p w:rsidR="00B264FF" w:rsidRPr="0056074B" w:rsidRDefault="00B264FF" w:rsidP="005275ED">
      <w:pPr>
        <w:spacing w:after="0" w:line="240" w:lineRule="auto"/>
        <w:jc w:val="both"/>
        <w:rPr>
          <w:rFonts w:ascii="Times New Roman" w:hAnsi="Times New Roman" w:cs="Times New Roman"/>
          <w:b/>
          <w:color w:val="000000" w:themeColor="text1"/>
          <w:sz w:val="28"/>
          <w:szCs w:val="28"/>
          <w:lang w:val="kk-KZ"/>
        </w:rPr>
      </w:pPr>
      <w:r w:rsidRPr="0056074B">
        <w:rPr>
          <w:rFonts w:ascii="Times New Roman" w:hAnsi="Times New Roman" w:cs="Times New Roman"/>
          <w:b/>
          <w:color w:val="000000" w:themeColor="text1"/>
          <w:sz w:val="28"/>
          <w:szCs w:val="28"/>
          <w:lang w:val="kk-KZ"/>
        </w:rPr>
        <w:t>Түйін сөздер</w:t>
      </w:r>
    </w:p>
    <w:p w:rsidR="00B264FF" w:rsidRPr="0056074B" w:rsidRDefault="0056074B" w:rsidP="005275ED">
      <w:pPr>
        <w:spacing w:after="0" w:line="240" w:lineRule="auto"/>
        <w:jc w:val="both"/>
        <w:rPr>
          <w:rFonts w:ascii="Times New Roman" w:hAnsi="Times New Roman" w:cs="Times New Roman"/>
          <w:color w:val="000000" w:themeColor="text1"/>
          <w:sz w:val="28"/>
          <w:szCs w:val="28"/>
          <w:lang w:val="kk-KZ"/>
        </w:rPr>
      </w:pPr>
      <w:r w:rsidRPr="0056074B">
        <w:rPr>
          <w:rFonts w:ascii="Times New Roman" w:hAnsi="Times New Roman" w:cs="Times New Roman"/>
          <w:color w:val="000000" w:themeColor="text1"/>
          <w:sz w:val="28"/>
          <w:szCs w:val="28"/>
          <w:lang w:val="kk-KZ"/>
        </w:rPr>
        <w:t>Қашықтықтан оқыту, кері байланыс, рефлексия, интерактивті оқыту платформалары, электрондық пошта, Kundelik.kz, Onlinemektep.org, Zoom, Microsoft Teems, Google Classroom, Goggle Forms, Learning Apps.org, Padlet.com</w:t>
      </w:r>
    </w:p>
    <w:p w:rsidR="0056074B" w:rsidRDefault="0056074B" w:rsidP="005275ED">
      <w:pPr>
        <w:spacing w:after="0" w:line="240" w:lineRule="auto"/>
        <w:jc w:val="both"/>
        <w:rPr>
          <w:rFonts w:ascii="Times New Roman" w:hAnsi="Times New Roman" w:cs="Times New Roman"/>
          <w:color w:val="000000" w:themeColor="text1"/>
          <w:sz w:val="28"/>
          <w:szCs w:val="28"/>
          <w:lang w:val="kk-KZ"/>
        </w:rPr>
      </w:pPr>
    </w:p>
    <w:p w:rsidR="00B264FF" w:rsidRPr="0056074B" w:rsidRDefault="00B264FF" w:rsidP="005275ED">
      <w:pPr>
        <w:spacing w:after="0" w:line="240" w:lineRule="auto"/>
        <w:jc w:val="both"/>
        <w:rPr>
          <w:rFonts w:ascii="Times New Roman" w:hAnsi="Times New Roman" w:cs="Times New Roman"/>
          <w:b/>
          <w:color w:val="000000" w:themeColor="text1"/>
          <w:sz w:val="28"/>
          <w:szCs w:val="28"/>
          <w:lang w:val="kk-KZ"/>
        </w:rPr>
      </w:pPr>
      <w:r w:rsidRPr="0056074B">
        <w:rPr>
          <w:rFonts w:ascii="Times New Roman" w:hAnsi="Times New Roman" w:cs="Times New Roman"/>
          <w:b/>
          <w:color w:val="000000" w:themeColor="text1"/>
          <w:sz w:val="28"/>
          <w:szCs w:val="28"/>
          <w:lang w:val="kk-KZ"/>
        </w:rPr>
        <w:t>Ключевые слова</w:t>
      </w:r>
    </w:p>
    <w:p w:rsidR="00B264FF" w:rsidRPr="0056074B" w:rsidRDefault="0056074B" w:rsidP="0056074B">
      <w:pPr>
        <w:spacing w:after="0" w:line="240" w:lineRule="auto"/>
        <w:jc w:val="both"/>
        <w:rPr>
          <w:rFonts w:ascii="Times New Roman" w:hAnsi="Times New Roman" w:cs="Times New Roman"/>
          <w:color w:val="000000" w:themeColor="text1"/>
          <w:sz w:val="28"/>
          <w:szCs w:val="28"/>
          <w:lang w:val="kk-KZ"/>
        </w:rPr>
      </w:pPr>
      <w:r w:rsidRPr="0056074B">
        <w:rPr>
          <w:rFonts w:ascii="Times New Roman" w:hAnsi="Times New Roman" w:cs="Times New Roman"/>
          <w:color w:val="000000" w:themeColor="text1"/>
          <w:sz w:val="28"/>
          <w:szCs w:val="28"/>
          <w:lang w:val="kk-KZ"/>
        </w:rPr>
        <w:t xml:space="preserve">Дистанционное обучение, обратная связь, рефлексия, интерактивные обучающие платформы, электронная почта, </w:t>
      </w:r>
      <w:r w:rsidRPr="0056074B">
        <w:rPr>
          <w:rFonts w:ascii="Times New Roman" w:eastAsia="Times New Roman" w:hAnsi="Times New Roman" w:cs="Times New Roman"/>
          <w:bCs/>
          <w:color w:val="000000"/>
          <w:sz w:val="28"/>
          <w:szCs w:val="28"/>
          <w:lang w:val="kk-KZ" w:eastAsia="ru-RU"/>
        </w:rPr>
        <w:t>Kundelik.kz, Onlinemektep.org, Zoom, Microsoft Teems, Google Classroom, Goggle Forms, Learning Apps.org, Padlet.com</w:t>
      </w:r>
    </w:p>
    <w:p w:rsidR="0056074B" w:rsidRDefault="0056074B" w:rsidP="005275ED">
      <w:pPr>
        <w:spacing w:after="0" w:line="240" w:lineRule="auto"/>
        <w:jc w:val="both"/>
        <w:rPr>
          <w:rFonts w:ascii="Times New Roman" w:hAnsi="Times New Roman" w:cs="Times New Roman"/>
          <w:color w:val="000000" w:themeColor="text1"/>
          <w:sz w:val="28"/>
          <w:szCs w:val="28"/>
          <w:lang w:val="en-US"/>
        </w:rPr>
      </w:pPr>
    </w:p>
    <w:p w:rsidR="00B264FF" w:rsidRPr="0056074B" w:rsidRDefault="00B264FF" w:rsidP="005275ED">
      <w:pPr>
        <w:spacing w:after="0" w:line="240" w:lineRule="auto"/>
        <w:jc w:val="both"/>
        <w:rPr>
          <w:rFonts w:ascii="Times New Roman" w:hAnsi="Times New Roman" w:cs="Times New Roman"/>
          <w:b/>
          <w:color w:val="000000" w:themeColor="text1"/>
          <w:sz w:val="28"/>
          <w:szCs w:val="28"/>
        </w:rPr>
      </w:pPr>
      <w:r w:rsidRPr="0056074B">
        <w:rPr>
          <w:rFonts w:ascii="Times New Roman" w:hAnsi="Times New Roman" w:cs="Times New Roman"/>
          <w:b/>
          <w:color w:val="000000" w:themeColor="text1"/>
          <w:sz w:val="28"/>
          <w:szCs w:val="28"/>
          <w:lang w:val="en-US"/>
        </w:rPr>
        <w:t>Key</w:t>
      </w:r>
      <w:r w:rsidRPr="0056074B">
        <w:rPr>
          <w:rFonts w:ascii="Times New Roman" w:hAnsi="Times New Roman" w:cs="Times New Roman"/>
          <w:b/>
          <w:color w:val="000000" w:themeColor="text1"/>
          <w:sz w:val="28"/>
          <w:szCs w:val="28"/>
        </w:rPr>
        <w:t xml:space="preserve"> </w:t>
      </w:r>
      <w:r w:rsidRPr="0056074B">
        <w:rPr>
          <w:rFonts w:ascii="Times New Roman" w:hAnsi="Times New Roman" w:cs="Times New Roman"/>
          <w:b/>
          <w:color w:val="000000" w:themeColor="text1"/>
          <w:sz w:val="28"/>
          <w:szCs w:val="28"/>
          <w:lang w:val="en-US"/>
        </w:rPr>
        <w:t>words</w:t>
      </w:r>
    </w:p>
    <w:p w:rsidR="00B264FF" w:rsidRPr="0056074B" w:rsidRDefault="0056074B" w:rsidP="005275ED">
      <w:pPr>
        <w:spacing w:after="0" w:line="240" w:lineRule="auto"/>
        <w:jc w:val="both"/>
        <w:rPr>
          <w:rFonts w:ascii="Times New Roman" w:hAnsi="Times New Roman" w:cs="Times New Roman"/>
          <w:color w:val="000000" w:themeColor="text1"/>
          <w:sz w:val="28"/>
          <w:szCs w:val="28"/>
          <w:lang w:val="kk-KZ"/>
        </w:rPr>
      </w:pPr>
      <w:r w:rsidRPr="0056074B">
        <w:rPr>
          <w:rFonts w:ascii="Times New Roman" w:hAnsi="Times New Roman" w:cs="Times New Roman"/>
          <w:color w:val="000000" w:themeColor="text1"/>
          <w:sz w:val="28"/>
          <w:szCs w:val="28"/>
          <w:lang w:val="kk-KZ"/>
        </w:rPr>
        <w:t>Distance learning, feedback, reflection, interactive learning platforms, e-mail, Kundelik.kz , Onlinemektep.org , Zoom, Microsoft Teems, Google Classroom, Goggle Forms, Learning Apps.org , Padlet.com</w:t>
      </w:r>
    </w:p>
    <w:p w:rsidR="00C63A85" w:rsidRPr="005275ED" w:rsidRDefault="00C63A85" w:rsidP="005275ED">
      <w:pPr>
        <w:pStyle w:val="a4"/>
        <w:shd w:val="clear" w:color="auto" w:fill="FFFFFF"/>
        <w:spacing w:before="0" w:beforeAutospacing="0" w:after="0" w:afterAutospacing="0"/>
        <w:ind w:firstLine="709"/>
        <w:jc w:val="both"/>
        <w:rPr>
          <w:sz w:val="28"/>
          <w:szCs w:val="28"/>
        </w:rPr>
      </w:pPr>
      <w:r w:rsidRPr="005275ED">
        <w:rPr>
          <w:color w:val="000000"/>
          <w:sz w:val="28"/>
          <w:szCs w:val="28"/>
        </w:rPr>
        <w:lastRenderedPageBreak/>
        <w:t>С вступлением в информационное общество к социуму предъявляют новые требования, которые отображены в современных образовательных стандартах, основанных на компетентностном подходе. Современный специалист должен уметь в большом потоке информации отобрать, проанализировать, обработать необходимый материал и применить его в профессиональной деятельности для решения поставленных задач.</w:t>
      </w:r>
    </w:p>
    <w:p w:rsidR="00C63A85" w:rsidRPr="00715DF4" w:rsidRDefault="00C63A85" w:rsidP="005275ED">
      <w:pPr>
        <w:pStyle w:val="a4"/>
        <w:shd w:val="clear" w:color="auto" w:fill="FFFFFF"/>
        <w:spacing w:before="0" w:beforeAutospacing="0" w:after="0" w:afterAutospacing="0"/>
        <w:ind w:firstLine="709"/>
        <w:jc w:val="both"/>
        <w:rPr>
          <w:sz w:val="28"/>
          <w:szCs w:val="28"/>
        </w:rPr>
      </w:pPr>
      <w:r w:rsidRPr="005275ED">
        <w:rPr>
          <w:color w:val="000000"/>
          <w:sz w:val="28"/>
          <w:szCs w:val="28"/>
        </w:rPr>
        <w:t>В педагогической практике используются различные формы обучения, такие как очная, заочная, дистанционная. Дистанционная форма обучения предусматривает внедрение в учебный процесс методов и средств, которые обеспечивают индивидуализацию занятий, повышение активности и самостоятельности обучаемых в приобретении знаний при ко</w:t>
      </w:r>
      <w:r w:rsidR="00715DF4">
        <w:rPr>
          <w:color w:val="000000"/>
          <w:sz w:val="28"/>
          <w:szCs w:val="28"/>
        </w:rPr>
        <w:t xml:space="preserve">нсультационной помощи педагогов. </w:t>
      </w:r>
    </w:p>
    <w:p w:rsidR="00C63A85" w:rsidRPr="008061DB" w:rsidRDefault="00C63A85" w:rsidP="005275ED">
      <w:pPr>
        <w:pStyle w:val="a4"/>
        <w:spacing w:before="0" w:beforeAutospacing="0" w:after="0" w:afterAutospacing="0"/>
        <w:ind w:firstLine="709"/>
        <w:jc w:val="both"/>
        <w:rPr>
          <w:color w:val="000000"/>
          <w:sz w:val="28"/>
          <w:szCs w:val="28"/>
          <w:shd w:val="clear" w:color="auto" w:fill="FFFFFF"/>
          <w:lang w:val="en-US"/>
        </w:rPr>
      </w:pPr>
      <w:r w:rsidRPr="005275ED">
        <w:rPr>
          <w:color w:val="000000"/>
          <w:sz w:val="28"/>
          <w:szCs w:val="28"/>
          <w:shd w:val="clear" w:color="auto" w:fill="FFFFFF"/>
        </w:rPr>
        <w:t>На сегодняшний день основной педагогической задачей является: создание и организация условий, инициирующих ученическое действие. В связи с чем, происходит обновление методов и средств обучения. Одним из таких обновлений является дистанционное обучение</w:t>
      </w:r>
      <w:r w:rsidR="00A456DD">
        <w:rPr>
          <w:color w:val="000000"/>
          <w:sz w:val="28"/>
          <w:szCs w:val="28"/>
          <w:shd w:val="clear" w:color="auto" w:fill="FFFFFF"/>
          <w:lang w:val="kk-KZ"/>
        </w:rPr>
        <w:t>ъ</w:t>
      </w:r>
      <w:r w:rsidR="008061DB">
        <w:rPr>
          <w:color w:val="000000"/>
          <w:sz w:val="28"/>
          <w:szCs w:val="28"/>
          <w:shd w:val="clear" w:color="auto" w:fill="FFFFFF"/>
          <w:lang w:val="en-US"/>
        </w:rPr>
        <w:t xml:space="preserve"> [1]</w:t>
      </w:r>
    </w:p>
    <w:p w:rsidR="00C63A85" w:rsidRPr="005275ED" w:rsidRDefault="00C63A85" w:rsidP="005275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5275ED">
        <w:rPr>
          <w:rFonts w:ascii="Times New Roman" w:eastAsia="Times New Roman" w:hAnsi="Times New Roman" w:cs="Times New Roman"/>
          <w:color w:val="000000"/>
          <w:sz w:val="28"/>
          <w:szCs w:val="28"/>
          <w:lang w:eastAsia="ru-RU"/>
        </w:rPr>
        <w:t>Дистанционное обучение – это «взаимодействие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интерактивность» и «это самостоятельная форма обучения, информационные технологии в дистанционном обучении являются ведущим средством».</w:t>
      </w:r>
    </w:p>
    <w:p w:rsidR="00C63A85" w:rsidRPr="008061DB" w:rsidRDefault="00C63A85" w:rsidP="005275ED">
      <w:pPr>
        <w:pStyle w:val="a4"/>
        <w:shd w:val="clear" w:color="auto" w:fill="FFFFFF"/>
        <w:spacing w:before="0" w:beforeAutospacing="0" w:after="0" w:afterAutospacing="0"/>
        <w:ind w:firstLine="709"/>
        <w:jc w:val="both"/>
        <w:rPr>
          <w:sz w:val="28"/>
          <w:szCs w:val="28"/>
        </w:rPr>
      </w:pPr>
      <w:r w:rsidRPr="005275ED">
        <w:rPr>
          <w:color w:val="000000"/>
          <w:sz w:val="28"/>
          <w:szCs w:val="28"/>
        </w:rPr>
        <w:t xml:space="preserve">Использование информационно-коммуникативных технологий в образовательном процессе в школьном образовательном учреждении – это одна из самых новых и актуальных проблем в отечественной </w:t>
      </w:r>
      <w:proofErr w:type="gramStart"/>
      <w:r w:rsidRPr="005275ED">
        <w:rPr>
          <w:color w:val="000000"/>
          <w:sz w:val="28"/>
          <w:szCs w:val="28"/>
        </w:rPr>
        <w:t>педагогике.</w:t>
      </w:r>
      <w:r w:rsidR="008061DB" w:rsidRPr="008061DB">
        <w:rPr>
          <w:color w:val="000000"/>
          <w:sz w:val="28"/>
          <w:szCs w:val="28"/>
        </w:rPr>
        <w:t>[</w:t>
      </w:r>
      <w:proofErr w:type="gramEnd"/>
      <w:r w:rsidR="008061DB" w:rsidRPr="008061DB">
        <w:rPr>
          <w:color w:val="000000"/>
          <w:sz w:val="28"/>
          <w:szCs w:val="28"/>
        </w:rPr>
        <w:t>2]</w:t>
      </w:r>
    </w:p>
    <w:p w:rsidR="00C63A85" w:rsidRPr="005275ED" w:rsidRDefault="00C63A85" w:rsidP="005275ED">
      <w:pPr>
        <w:pStyle w:val="a4"/>
        <w:shd w:val="clear" w:color="auto" w:fill="FFFFFF"/>
        <w:spacing w:before="0" w:beforeAutospacing="0" w:after="0" w:afterAutospacing="0"/>
        <w:ind w:firstLine="709"/>
        <w:jc w:val="both"/>
        <w:rPr>
          <w:sz w:val="28"/>
          <w:szCs w:val="28"/>
        </w:rPr>
      </w:pPr>
      <w:r w:rsidRPr="005275ED">
        <w:rPr>
          <w:color w:val="000000"/>
          <w:sz w:val="28"/>
          <w:szCs w:val="28"/>
        </w:rPr>
        <w:t>В условиях школьного образования возможно, необходимо и целесообразно использование ИКТ в различных видах деятельности:</w:t>
      </w:r>
    </w:p>
    <w:p w:rsidR="00C63A85" w:rsidRPr="005275ED" w:rsidRDefault="00C63A85" w:rsidP="005275ED">
      <w:pPr>
        <w:pStyle w:val="a4"/>
        <w:numPr>
          <w:ilvl w:val="0"/>
          <w:numId w:val="1"/>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работа с часто болеющими детьми;</w:t>
      </w:r>
    </w:p>
    <w:p w:rsidR="00C63A85" w:rsidRPr="005275ED" w:rsidRDefault="00C63A85" w:rsidP="005275ED">
      <w:pPr>
        <w:pStyle w:val="a4"/>
        <w:numPr>
          <w:ilvl w:val="0"/>
          <w:numId w:val="1"/>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работа с обучающимися во время актированных дней или карантина;</w:t>
      </w:r>
    </w:p>
    <w:p w:rsidR="00C63A85" w:rsidRPr="005275ED" w:rsidRDefault="00C63A85" w:rsidP="005275ED">
      <w:pPr>
        <w:pStyle w:val="a4"/>
        <w:numPr>
          <w:ilvl w:val="0"/>
          <w:numId w:val="1"/>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работа с одаренными детьми;</w:t>
      </w:r>
    </w:p>
    <w:p w:rsidR="00C63A85" w:rsidRPr="005275ED" w:rsidRDefault="00C63A85" w:rsidP="005275ED">
      <w:pPr>
        <w:pStyle w:val="a4"/>
        <w:numPr>
          <w:ilvl w:val="0"/>
          <w:numId w:val="1"/>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участие в дистанционных олимпиадах, конкурсах, проектах;</w:t>
      </w:r>
    </w:p>
    <w:p w:rsidR="00C63A85" w:rsidRPr="005275ED" w:rsidRDefault="00C63A85" w:rsidP="005275ED">
      <w:pPr>
        <w:pStyle w:val="a4"/>
        <w:numPr>
          <w:ilvl w:val="0"/>
          <w:numId w:val="1"/>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подготовка к экзаменам.</w:t>
      </w:r>
    </w:p>
    <w:p w:rsidR="00C63A85" w:rsidRPr="005275ED" w:rsidRDefault="00C63A85" w:rsidP="005275ED">
      <w:pPr>
        <w:pStyle w:val="a4"/>
        <w:shd w:val="clear" w:color="auto" w:fill="FFFFFF"/>
        <w:spacing w:before="0" w:beforeAutospacing="0" w:after="0" w:afterAutospacing="0"/>
        <w:jc w:val="both"/>
        <w:rPr>
          <w:sz w:val="28"/>
          <w:szCs w:val="28"/>
        </w:rPr>
      </w:pPr>
      <w:r w:rsidRPr="005275ED">
        <w:rPr>
          <w:b/>
          <w:bCs/>
          <w:color w:val="000000"/>
          <w:sz w:val="28"/>
          <w:szCs w:val="28"/>
        </w:rPr>
        <w:t>Компетентность педагогов в области использования ИКТ</w:t>
      </w:r>
    </w:p>
    <w:p w:rsidR="00C63A85" w:rsidRPr="005275ED" w:rsidRDefault="00C63A85" w:rsidP="005275ED">
      <w:pPr>
        <w:pStyle w:val="a4"/>
        <w:shd w:val="clear" w:color="auto" w:fill="FFFFFF"/>
        <w:spacing w:before="0" w:beforeAutospacing="0" w:after="0" w:afterAutospacing="0"/>
        <w:ind w:firstLine="709"/>
        <w:jc w:val="both"/>
        <w:rPr>
          <w:sz w:val="28"/>
          <w:szCs w:val="28"/>
        </w:rPr>
      </w:pPr>
      <w:r w:rsidRPr="005275ED">
        <w:rPr>
          <w:color w:val="000000"/>
          <w:sz w:val="28"/>
          <w:szCs w:val="28"/>
        </w:rPr>
        <w:t>Требования к организации работы учителей школы в рамках ИКТ:</w:t>
      </w:r>
    </w:p>
    <w:p w:rsidR="00C63A85" w:rsidRPr="005275ED" w:rsidRDefault="00C63A85" w:rsidP="005275ED">
      <w:pPr>
        <w:pStyle w:val="a4"/>
        <w:shd w:val="clear" w:color="auto" w:fill="FFFFFF"/>
        <w:spacing w:before="0" w:beforeAutospacing="0" w:after="0" w:afterAutospacing="0"/>
        <w:jc w:val="both"/>
        <w:rPr>
          <w:sz w:val="28"/>
          <w:szCs w:val="28"/>
        </w:rPr>
      </w:pPr>
      <w:r w:rsidRPr="005275ED">
        <w:rPr>
          <w:color w:val="000000"/>
          <w:sz w:val="28"/>
          <w:szCs w:val="28"/>
        </w:rPr>
        <w:t>Педагогический работник современной школы должен в повседневной жизни и работе применять следующие средства информационных компьютерных технологий (ИКТ):</w:t>
      </w:r>
    </w:p>
    <w:p w:rsidR="00C63A85" w:rsidRPr="005275ED" w:rsidRDefault="00C63A85" w:rsidP="005275ED">
      <w:pPr>
        <w:pStyle w:val="a4"/>
        <w:numPr>
          <w:ilvl w:val="0"/>
          <w:numId w:val="2"/>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уметь применять компьютер и периферийное оборудование</w:t>
      </w:r>
    </w:p>
    <w:p w:rsidR="00C63A85" w:rsidRPr="005275ED" w:rsidRDefault="00C63A85" w:rsidP="005275ED">
      <w:pPr>
        <w:pStyle w:val="a4"/>
        <w:numPr>
          <w:ilvl w:val="0"/>
          <w:numId w:val="2"/>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уметь применять прикладное программное обеспечение и графический интерфейс на уровне пользователя</w:t>
      </w:r>
    </w:p>
    <w:p w:rsidR="00C63A85" w:rsidRPr="005275ED" w:rsidRDefault="00C63A85" w:rsidP="005275ED">
      <w:pPr>
        <w:pStyle w:val="a4"/>
        <w:numPr>
          <w:ilvl w:val="0"/>
          <w:numId w:val="2"/>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уметь применять коммуникационные средства (электронная почта, Интернет) на уровне пользователя</w:t>
      </w:r>
    </w:p>
    <w:p w:rsidR="00C63A85" w:rsidRPr="005275ED" w:rsidRDefault="00C63A85" w:rsidP="005275ED">
      <w:pPr>
        <w:pStyle w:val="a4"/>
        <w:numPr>
          <w:ilvl w:val="0"/>
          <w:numId w:val="2"/>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иметь представление о различных медиа ресурсах и уметь ими воспользоваться</w:t>
      </w:r>
    </w:p>
    <w:p w:rsidR="00C63A85" w:rsidRPr="005275ED" w:rsidRDefault="00C63A85" w:rsidP="005275ED">
      <w:pPr>
        <w:pStyle w:val="a4"/>
        <w:numPr>
          <w:ilvl w:val="0"/>
          <w:numId w:val="2"/>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lastRenderedPageBreak/>
        <w:t>иметь представления о нормах работы с информацией</w:t>
      </w:r>
    </w:p>
    <w:p w:rsidR="00C63A85" w:rsidRPr="005275ED" w:rsidRDefault="00C63A85" w:rsidP="005275ED">
      <w:pPr>
        <w:pStyle w:val="a4"/>
        <w:numPr>
          <w:ilvl w:val="0"/>
          <w:numId w:val="2"/>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уметь применять санитарные нормы и правила при работе с компьютером</w:t>
      </w:r>
    </w:p>
    <w:p w:rsidR="00C63A85" w:rsidRPr="005275ED" w:rsidRDefault="00C63A85" w:rsidP="005275ED">
      <w:pPr>
        <w:pStyle w:val="a4"/>
        <w:numPr>
          <w:ilvl w:val="0"/>
          <w:numId w:val="2"/>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иметь представление об информационных и образовательных ресурсах (электронных педагогических СМИ, образовательных порталах)</w:t>
      </w:r>
    </w:p>
    <w:p w:rsidR="00C63A85" w:rsidRPr="005275ED" w:rsidRDefault="00C63A85" w:rsidP="005275ED">
      <w:pPr>
        <w:pStyle w:val="a4"/>
        <w:numPr>
          <w:ilvl w:val="0"/>
          <w:numId w:val="2"/>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уметь использовать презентационное оборудование</w:t>
      </w:r>
    </w:p>
    <w:p w:rsidR="00C63A85" w:rsidRPr="005275ED" w:rsidRDefault="00C63A85" w:rsidP="005275ED">
      <w:pPr>
        <w:pStyle w:val="a4"/>
        <w:numPr>
          <w:ilvl w:val="0"/>
          <w:numId w:val="2"/>
        </w:numPr>
        <w:shd w:val="clear" w:color="auto" w:fill="FFFFFF"/>
        <w:spacing w:before="0" w:beforeAutospacing="0" w:after="0" w:afterAutospacing="0"/>
        <w:ind w:left="360"/>
        <w:jc w:val="both"/>
        <w:textAlignment w:val="baseline"/>
        <w:rPr>
          <w:color w:val="000000"/>
          <w:sz w:val="28"/>
          <w:szCs w:val="28"/>
        </w:rPr>
      </w:pPr>
      <w:r w:rsidRPr="005275ED">
        <w:rPr>
          <w:color w:val="000000"/>
          <w:sz w:val="28"/>
          <w:szCs w:val="28"/>
        </w:rPr>
        <w:t>уметь работать с различными видами информации</w:t>
      </w:r>
    </w:p>
    <w:p w:rsidR="00B14EFF" w:rsidRPr="008061DB" w:rsidRDefault="00B14EFF" w:rsidP="005275ED">
      <w:pPr>
        <w:pStyle w:val="a4"/>
        <w:shd w:val="clear" w:color="auto" w:fill="FFFFFF"/>
        <w:spacing w:before="0" w:beforeAutospacing="0" w:after="0" w:afterAutospacing="0"/>
        <w:ind w:firstLine="709"/>
        <w:jc w:val="both"/>
        <w:textAlignment w:val="baseline"/>
        <w:rPr>
          <w:color w:val="000000"/>
          <w:sz w:val="28"/>
          <w:szCs w:val="28"/>
          <w:lang w:val="en-US"/>
        </w:rPr>
      </w:pPr>
      <w:r w:rsidRPr="005275ED">
        <w:rPr>
          <w:color w:val="000000"/>
          <w:sz w:val="28"/>
          <w:szCs w:val="28"/>
        </w:rPr>
        <w:t xml:space="preserve">Сегодня при переходе на дистанционное обучение актуальным становится вопрос получения обратной связи. Ведь работая в </w:t>
      </w:r>
      <w:proofErr w:type="spellStart"/>
      <w:r w:rsidRPr="005275ED">
        <w:rPr>
          <w:color w:val="000000"/>
          <w:sz w:val="28"/>
          <w:szCs w:val="28"/>
        </w:rPr>
        <w:t>дистанте</w:t>
      </w:r>
      <w:proofErr w:type="spellEnd"/>
      <w:r w:rsidRPr="005275ED">
        <w:rPr>
          <w:color w:val="000000"/>
          <w:sz w:val="28"/>
          <w:szCs w:val="28"/>
        </w:rPr>
        <w:t xml:space="preserve">, учитель не видит ученика, который находится по ту сторону экрана, не может отследить его проблемы и трудности, возникающие в ходе обучения. Иногда бывает непонятно, выполняет ли ребенок задания, смотрит ли обучающие видео, читает ли заданный текст. Именно поэтому для учителя крайне важно организовать процесс так, чтобы ученик был вынужден ознакомиться с обучающим материалом и выполнить задания. Для решения этой задачи существует обратная связь, которая организует взаимодействие «учитель — ученик». Важно отметить, что на дистанционном уроке ребенок учится, узнает что-то новое и, соответственно, имеет право на ошибку. Поэтому если мы ставим своей целью развитие ученика, то обратная связь нужна не столько для контроля, сколько для мотивации ученика к дальнейшим учебным действиям. </w:t>
      </w:r>
      <w:r w:rsidR="008061DB">
        <w:rPr>
          <w:color w:val="000000"/>
          <w:sz w:val="28"/>
          <w:szCs w:val="28"/>
          <w:lang w:val="en-US"/>
        </w:rPr>
        <w:t>[3]</w:t>
      </w:r>
    </w:p>
    <w:p w:rsidR="00B14EFF" w:rsidRPr="005275ED" w:rsidRDefault="00B14EFF" w:rsidP="005275ED">
      <w:pPr>
        <w:pStyle w:val="a4"/>
        <w:shd w:val="clear" w:color="auto" w:fill="FFFFFF"/>
        <w:spacing w:before="0" w:beforeAutospacing="0" w:after="0" w:afterAutospacing="0"/>
        <w:ind w:firstLine="709"/>
        <w:jc w:val="both"/>
        <w:textAlignment w:val="baseline"/>
        <w:rPr>
          <w:color w:val="000000"/>
          <w:sz w:val="28"/>
          <w:szCs w:val="28"/>
        </w:rPr>
      </w:pPr>
      <w:r w:rsidRPr="005275ED">
        <w:rPr>
          <w:color w:val="000000"/>
          <w:sz w:val="28"/>
          <w:szCs w:val="28"/>
        </w:rPr>
        <w:t xml:space="preserve">Более глубокому усвоению темы способствует техника “учиться друг у друга” — когда обратная связь исходит не только от учителя, но и от учащихся. Создайте обсуждение в закрытой группе </w:t>
      </w:r>
      <w:proofErr w:type="spellStart"/>
      <w:r w:rsidRPr="005275ED">
        <w:rPr>
          <w:color w:val="000000"/>
          <w:sz w:val="28"/>
          <w:szCs w:val="28"/>
        </w:rPr>
        <w:t>Вконтакте</w:t>
      </w:r>
      <w:proofErr w:type="spellEnd"/>
      <w:r w:rsidRPr="005275ED">
        <w:rPr>
          <w:color w:val="000000"/>
          <w:sz w:val="28"/>
          <w:szCs w:val="28"/>
        </w:rPr>
        <w:t xml:space="preserve"> или в </w:t>
      </w:r>
      <w:proofErr w:type="spellStart"/>
      <w:r w:rsidRPr="005275ED">
        <w:rPr>
          <w:color w:val="000000"/>
          <w:sz w:val="28"/>
          <w:szCs w:val="28"/>
        </w:rPr>
        <w:t>Facebook</w:t>
      </w:r>
      <w:proofErr w:type="spellEnd"/>
      <w:r w:rsidRPr="005275ED">
        <w:rPr>
          <w:color w:val="000000"/>
          <w:sz w:val="28"/>
          <w:szCs w:val="28"/>
        </w:rPr>
        <w:t xml:space="preserve">, или организуйте сессионные залы в </w:t>
      </w:r>
      <w:proofErr w:type="spellStart"/>
      <w:r w:rsidRPr="005275ED">
        <w:rPr>
          <w:color w:val="000000"/>
          <w:sz w:val="28"/>
          <w:szCs w:val="28"/>
        </w:rPr>
        <w:t>Zoom</w:t>
      </w:r>
      <w:proofErr w:type="spellEnd"/>
      <w:r w:rsidRPr="005275ED">
        <w:rPr>
          <w:color w:val="000000"/>
          <w:sz w:val="28"/>
          <w:szCs w:val="28"/>
        </w:rPr>
        <w:t xml:space="preserve">. Пусть это будет коммуникативная площадка, где ученики смогут загружать и оценивать работы друг друга, обмениваться мнениями и комментариями относительно прогресса своих одноклассников. Кстати, доказано, что сложные темы легче усвоить, когда их объясняет ученик, который сам только что изучил этот материал. </w:t>
      </w:r>
      <w:proofErr w:type="spellStart"/>
      <w:r w:rsidRPr="005275ED">
        <w:rPr>
          <w:color w:val="000000"/>
          <w:sz w:val="28"/>
          <w:szCs w:val="28"/>
        </w:rPr>
        <w:t>Задействуя</w:t>
      </w:r>
      <w:proofErr w:type="spellEnd"/>
      <w:r w:rsidRPr="005275ED">
        <w:rPr>
          <w:color w:val="000000"/>
          <w:sz w:val="28"/>
          <w:szCs w:val="28"/>
        </w:rPr>
        <w:t xml:space="preserve"> этот прием, вам удастся превратить учеников из пассивных получателей знаний в активных, заставить их мыслить самостоятельно, научить работать в команде и грамотно отстаивать свои идеи.</w:t>
      </w:r>
    </w:p>
    <w:p w:rsidR="00A456DD" w:rsidRDefault="00A456DD" w:rsidP="005275E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D5D44" w:rsidRPr="005275ED" w:rsidRDefault="005D5D44" w:rsidP="005275ED">
      <w:pPr>
        <w:shd w:val="clear" w:color="auto" w:fill="FFFFFF"/>
        <w:spacing w:after="0" w:line="240" w:lineRule="auto"/>
        <w:jc w:val="both"/>
        <w:rPr>
          <w:rFonts w:ascii="Times New Roman" w:eastAsia="Times New Roman" w:hAnsi="Times New Roman" w:cs="Times New Roman"/>
          <w:sz w:val="28"/>
          <w:szCs w:val="28"/>
          <w:lang w:eastAsia="ru-RU"/>
        </w:rPr>
      </w:pPr>
      <w:r w:rsidRPr="005275ED">
        <w:rPr>
          <w:rFonts w:ascii="Times New Roman" w:eastAsia="Times New Roman" w:hAnsi="Times New Roman" w:cs="Times New Roman"/>
          <w:b/>
          <w:bCs/>
          <w:color w:val="000000"/>
          <w:sz w:val="28"/>
          <w:szCs w:val="28"/>
          <w:lang w:eastAsia="ru-RU"/>
        </w:rPr>
        <w:t>Образовательные Интернет-платформы, применяемые в учебном процессе в период дистанционного (смешанного) обучения</w:t>
      </w:r>
    </w:p>
    <w:p w:rsidR="005D5D44" w:rsidRPr="005275ED" w:rsidRDefault="005D5D44" w:rsidP="00A456DD">
      <w:pPr>
        <w:shd w:val="clear" w:color="auto" w:fill="FFFFFF"/>
        <w:spacing w:after="0" w:line="240" w:lineRule="auto"/>
        <w:jc w:val="both"/>
        <w:rPr>
          <w:rFonts w:ascii="Times New Roman" w:eastAsia="Times New Roman" w:hAnsi="Times New Roman" w:cs="Times New Roman"/>
          <w:sz w:val="28"/>
          <w:szCs w:val="28"/>
          <w:lang w:eastAsia="ru-RU"/>
        </w:rPr>
      </w:pPr>
      <w:r w:rsidRPr="005275ED">
        <w:rPr>
          <w:rFonts w:ascii="Times New Roman" w:eastAsia="Times New Roman" w:hAnsi="Times New Roman" w:cs="Times New Roman"/>
          <w:color w:val="000000"/>
          <w:sz w:val="28"/>
          <w:szCs w:val="28"/>
          <w:lang w:eastAsia="ru-RU"/>
        </w:rPr>
        <w:t>ТОО «</w:t>
      </w:r>
      <w:proofErr w:type="spellStart"/>
      <w:r w:rsidRPr="005275ED">
        <w:rPr>
          <w:rFonts w:ascii="Times New Roman" w:eastAsia="Times New Roman" w:hAnsi="Times New Roman" w:cs="Times New Roman"/>
          <w:b/>
          <w:bCs/>
          <w:color w:val="000000"/>
          <w:sz w:val="28"/>
          <w:szCs w:val="28"/>
          <w:lang w:eastAsia="ru-RU"/>
        </w:rPr>
        <w:t>Kүнделік</w:t>
      </w:r>
      <w:proofErr w:type="spellEnd"/>
      <w:r w:rsidRPr="005275ED">
        <w:rPr>
          <w:rFonts w:ascii="Times New Roman" w:eastAsia="Times New Roman" w:hAnsi="Times New Roman" w:cs="Times New Roman"/>
          <w:color w:val="000000"/>
          <w:sz w:val="28"/>
          <w:szCs w:val="28"/>
          <w:lang w:eastAsia="ru-RU"/>
        </w:rPr>
        <w:t xml:space="preserve"> (</w:t>
      </w:r>
      <w:proofErr w:type="spellStart"/>
      <w:r w:rsidRPr="005275ED">
        <w:rPr>
          <w:rFonts w:ascii="Times New Roman" w:eastAsia="Times New Roman" w:hAnsi="Times New Roman" w:cs="Times New Roman"/>
          <w:color w:val="000000"/>
          <w:sz w:val="28"/>
          <w:szCs w:val="28"/>
          <w:lang w:eastAsia="ru-RU"/>
        </w:rPr>
        <w:t>Kundelik</w:t>
      </w:r>
      <w:proofErr w:type="spellEnd"/>
      <w:r w:rsidRPr="005275ED">
        <w:rPr>
          <w:rFonts w:ascii="Times New Roman" w:eastAsia="Times New Roman" w:hAnsi="Times New Roman" w:cs="Times New Roman"/>
          <w:color w:val="000000"/>
          <w:sz w:val="28"/>
          <w:szCs w:val="28"/>
          <w:lang w:eastAsia="ru-RU"/>
        </w:rPr>
        <w:t>)» – казахстанская ИТ-компания, разработчик единой электронной образовательной среды для учителей, учеников, родителей, администрации образовательных организаций, а также представителей органов управления образованием.</w:t>
      </w:r>
    </w:p>
    <w:p w:rsidR="005D5D44" w:rsidRPr="008061DB" w:rsidRDefault="005D5D44" w:rsidP="005275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75ED">
        <w:rPr>
          <w:rFonts w:ascii="Times New Roman" w:eastAsia="Times New Roman" w:hAnsi="Times New Roman" w:cs="Times New Roman"/>
          <w:color w:val="000000"/>
          <w:sz w:val="28"/>
          <w:szCs w:val="28"/>
          <w:lang w:eastAsia="ru-RU"/>
        </w:rPr>
        <w:t>Флагманский продукт компании – автоматизированная образовательная информационная система «</w:t>
      </w:r>
      <w:proofErr w:type="spellStart"/>
      <w:r w:rsidRPr="005275ED">
        <w:rPr>
          <w:rFonts w:ascii="Times New Roman" w:eastAsia="Times New Roman" w:hAnsi="Times New Roman" w:cs="Times New Roman"/>
          <w:color w:val="000000"/>
          <w:sz w:val="28"/>
          <w:szCs w:val="28"/>
          <w:lang w:eastAsia="ru-RU"/>
        </w:rPr>
        <w:t>Күнделік</w:t>
      </w:r>
      <w:proofErr w:type="spellEnd"/>
      <w:r w:rsidRPr="005275ED">
        <w:rPr>
          <w:rFonts w:ascii="Times New Roman" w:eastAsia="Times New Roman" w:hAnsi="Times New Roman" w:cs="Times New Roman"/>
          <w:color w:val="000000"/>
          <w:sz w:val="28"/>
          <w:szCs w:val="28"/>
          <w:lang w:eastAsia="ru-RU"/>
        </w:rPr>
        <w:t xml:space="preserve">», которая объединяет возможности электронного документооборота для образовательных организаций и инструменты социального сетевого взаимодействия между всеми участниками образовательного процесса: педагогами, родителями и учениками </w:t>
      </w:r>
      <w:r w:rsidR="008061DB" w:rsidRPr="008061DB">
        <w:rPr>
          <w:rFonts w:ascii="Times New Roman" w:eastAsia="Times New Roman" w:hAnsi="Times New Roman" w:cs="Times New Roman"/>
          <w:color w:val="000000"/>
          <w:sz w:val="28"/>
          <w:szCs w:val="28"/>
          <w:lang w:eastAsia="ru-RU"/>
        </w:rPr>
        <w:t>[4]</w:t>
      </w:r>
    </w:p>
    <w:p w:rsidR="005D5D44" w:rsidRPr="005275ED" w:rsidRDefault="005D5D44" w:rsidP="005275ED">
      <w:pPr>
        <w:shd w:val="clear" w:color="auto" w:fill="FFFFFF"/>
        <w:spacing w:after="0" w:line="240" w:lineRule="auto"/>
        <w:jc w:val="both"/>
        <w:rPr>
          <w:rFonts w:ascii="Times New Roman" w:eastAsia="Times New Roman" w:hAnsi="Times New Roman" w:cs="Times New Roman"/>
          <w:sz w:val="28"/>
          <w:szCs w:val="28"/>
          <w:lang w:eastAsia="ru-RU"/>
        </w:rPr>
      </w:pPr>
      <w:r w:rsidRPr="005275ED">
        <w:rPr>
          <w:rFonts w:ascii="Times New Roman" w:eastAsia="Times New Roman" w:hAnsi="Times New Roman" w:cs="Times New Roman"/>
          <w:i/>
          <w:iCs/>
          <w:color w:val="000000"/>
          <w:sz w:val="28"/>
          <w:szCs w:val="28"/>
          <w:lang w:eastAsia="ru-RU"/>
        </w:rPr>
        <w:t>Ключевые направления деятельности:</w:t>
      </w:r>
    </w:p>
    <w:p w:rsidR="005D5D44" w:rsidRPr="005275ED" w:rsidRDefault="005D5D44" w:rsidP="005275ED">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275ED">
        <w:rPr>
          <w:rFonts w:ascii="Times New Roman" w:eastAsia="Times New Roman" w:hAnsi="Times New Roman" w:cs="Times New Roman"/>
          <w:color w:val="000000"/>
          <w:sz w:val="28"/>
          <w:szCs w:val="28"/>
          <w:lang w:eastAsia="ru-RU"/>
        </w:rPr>
        <w:t>Модернизация школьного образования.</w:t>
      </w:r>
    </w:p>
    <w:p w:rsidR="005D5D44" w:rsidRPr="005275ED" w:rsidRDefault="005D5D44" w:rsidP="005275ED">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275ED">
        <w:rPr>
          <w:rFonts w:ascii="Times New Roman" w:eastAsia="Times New Roman" w:hAnsi="Times New Roman" w:cs="Times New Roman"/>
          <w:color w:val="000000"/>
          <w:sz w:val="28"/>
          <w:szCs w:val="28"/>
          <w:lang w:eastAsia="ru-RU"/>
        </w:rPr>
        <w:t>Интеграция передовых ИКТ в образовательный процесс.</w:t>
      </w:r>
    </w:p>
    <w:p w:rsidR="005D5D44" w:rsidRPr="005275ED" w:rsidRDefault="005D5D44" w:rsidP="005275ED">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275ED">
        <w:rPr>
          <w:rFonts w:ascii="Times New Roman" w:eastAsia="Times New Roman" w:hAnsi="Times New Roman" w:cs="Times New Roman"/>
          <w:color w:val="000000"/>
          <w:sz w:val="28"/>
          <w:szCs w:val="28"/>
          <w:lang w:eastAsia="ru-RU"/>
        </w:rPr>
        <w:lastRenderedPageBreak/>
        <w:t>Развитие интерактивной коммуникации «педагог-учащийся-родитель».</w:t>
      </w:r>
    </w:p>
    <w:p w:rsidR="005D5D44" w:rsidRPr="005275ED" w:rsidRDefault="005D5D44" w:rsidP="005275ED">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275ED">
        <w:rPr>
          <w:rFonts w:ascii="Times New Roman" w:eastAsia="Times New Roman" w:hAnsi="Times New Roman" w:cs="Times New Roman"/>
          <w:color w:val="000000"/>
          <w:sz w:val="28"/>
          <w:szCs w:val="28"/>
          <w:lang w:eastAsia="ru-RU"/>
        </w:rPr>
        <w:t>Внедрение единой среды информационного обмена.</w:t>
      </w:r>
    </w:p>
    <w:p w:rsidR="005D5D44" w:rsidRPr="005275ED" w:rsidRDefault="005D5D44" w:rsidP="005275ED">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275ED">
        <w:rPr>
          <w:rFonts w:ascii="Times New Roman" w:eastAsia="Times New Roman" w:hAnsi="Times New Roman" w:cs="Times New Roman"/>
          <w:color w:val="000000"/>
          <w:sz w:val="28"/>
          <w:szCs w:val="28"/>
          <w:lang w:eastAsia="ru-RU"/>
        </w:rPr>
        <w:t>Создание и обслуживание школьной экосистемы.</w:t>
      </w:r>
    </w:p>
    <w:p w:rsidR="005D5D44" w:rsidRPr="005275ED" w:rsidRDefault="005D5D44" w:rsidP="005275ED">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ru-RU"/>
        </w:rPr>
      </w:pPr>
      <w:r w:rsidRPr="005275ED">
        <w:rPr>
          <w:rFonts w:ascii="Times New Roman" w:eastAsia="Times New Roman" w:hAnsi="Times New Roman" w:cs="Times New Roman"/>
          <w:color w:val="000000"/>
          <w:sz w:val="28"/>
          <w:szCs w:val="28"/>
          <w:lang w:eastAsia="ru-RU"/>
        </w:rPr>
        <w:t>Обеспечение возможностей для дистанционного образования.</w:t>
      </w:r>
    </w:p>
    <w:p w:rsidR="005D5D44" w:rsidRPr="008061DB" w:rsidRDefault="005D5D44" w:rsidP="005275ED">
      <w:pPr>
        <w:pStyle w:val="a4"/>
        <w:shd w:val="clear" w:color="auto" w:fill="FFFFFF"/>
        <w:spacing w:before="0" w:beforeAutospacing="0" w:after="0" w:afterAutospacing="0"/>
        <w:ind w:firstLine="709"/>
        <w:jc w:val="both"/>
        <w:rPr>
          <w:sz w:val="28"/>
          <w:szCs w:val="28"/>
          <w:lang w:val="en-US"/>
        </w:rPr>
      </w:pPr>
      <w:r w:rsidRPr="005275ED">
        <w:rPr>
          <w:color w:val="000000"/>
          <w:sz w:val="28"/>
          <w:szCs w:val="28"/>
        </w:rPr>
        <w:t xml:space="preserve">Для учащихся </w:t>
      </w:r>
      <w:proofErr w:type="spellStart"/>
      <w:r w:rsidRPr="005275ED">
        <w:rPr>
          <w:color w:val="000000"/>
          <w:sz w:val="28"/>
          <w:szCs w:val="28"/>
        </w:rPr>
        <w:t>Кунделик</w:t>
      </w:r>
      <w:proofErr w:type="spellEnd"/>
      <w:r w:rsidRPr="005275ED">
        <w:rPr>
          <w:color w:val="000000"/>
          <w:sz w:val="28"/>
          <w:szCs w:val="28"/>
        </w:rPr>
        <w:t xml:space="preserve"> стал не просто дневником, он похож на классическую социальную сеть. Где можно общаться с одноклассниками, пополнять портфолио, узнавать о последних новостях из жизни школы, культурных мероприятиях и олимпиадах. Вся информация, находящаяся в рамках сервиса, защищена шифрованием и не может навредить детям. </w:t>
      </w:r>
      <w:proofErr w:type="spellStart"/>
      <w:r w:rsidRPr="005275ED">
        <w:rPr>
          <w:color w:val="000000"/>
          <w:sz w:val="28"/>
          <w:szCs w:val="28"/>
        </w:rPr>
        <w:t>Кунделик</w:t>
      </w:r>
      <w:proofErr w:type="spellEnd"/>
      <w:r w:rsidRPr="005275ED">
        <w:rPr>
          <w:color w:val="000000"/>
          <w:sz w:val="28"/>
          <w:szCs w:val="28"/>
        </w:rPr>
        <w:t xml:space="preserve"> способствует сближению всех участников образовательного процесса, обеспечивая доступ к ценным ресурсам. Используя сервис, стало проще координировать учебный процесс и передавать статистические данные из школ в контролирующие организации. </w:t>
      </w:r>
      <w:proofErr w:type="spellStart"/>
      <w:r w:rsidRPr="005275ED">
        <w:rPr>
          <w:color w:val="000000"/>
          <w:sz w:val="28"/>
          <w:szCs w:val="28"/>
        </w:rPr>
        <w:t>Кунделик</w:t>
      </w:r>
      <w:proofErr w:type="spellEnd"/>
      <w:r w:rsidRPr="005275ED">
        <w:rPr>
          <w:color w:val="000000"/>
          <w:sz w:val="28"/>
          <w:szCs w:val="28"/>
        </w:rPr>
        <w:t xml:space="preserve"> позволяет проводить анализ деятельности, как учащихся, так и педагогов, выводя образовательную систему в принципиально новую плоскость. </w:t>
      </w:r>
      <w:r w:rsidR="008061DB">
        <w:rPr>
          <w:color w:val="000000"/>
          <w:sz w:val="28"/>
          <w:szCs w:val="28"/>
          <w:lang w:val="en-US"/>
        </w:rPr>
        <w:t>[5]</w:t>
      </w:r>
    </w:p>
    <w:p w:rsidR="00956CE7" w:rsidRPr="005275ED" w:rsidRDefault="00956CE7" w:rsidP="005275ED">
      <w:pPr>
        <w:pStyle w:val="a4"/>
        <w:spacing w:before="0" w:beforeAutospacing="0" w:after="0" w:afterAutospacing="0"/>
        <w:ind w:firstLine="709"/>
        <w:jc w:val="both"/>
        <w:rPr>
          <w:color w:val="000000"/>
          <w:sz w:val="28"/>
          <w:szCs w:val="28"/>
        </w:rPr>
      </w:pPr>
      <w:r w:rsidRPr="005275ED">
        <w:rPr>
          <w:color w:val="000000"/>
          <w:sz w:val="28"/>
          <w:szCs w:val="28"/>
        </w:rPr>
        <w:t xml:space="preserve">В Республике появилась замечательная альтернатива тому обучению, которое было в конце прошлого года. Платформа </w:t>
      </w:r>
      <w:r w:rsidRPr="005275ED">
        <w:rPr>
          <w:b/>
          <w:bCs/>
          <w:color w:val="000000"/>
          <w:sz w:val="28"/>
          <w:szCs w:val="28"/>
        </w:rPr>
        <w:t>OnlineMektep.org</w:t>
      </w:r>
      <w:r w:rsidRPr="005275ED">
        <w:rPr>
          <w:color w:val="000000"/>
          <w:sz w:val="28"/>
          <w:szCs w:val="28"/>
        </w:rPr>
        <w:t xml:space="preserve"> отлично справляется на правах замены таким платформам как </w:t>
      </w:r>
      <w:proofErr w:type="spellStart"/>
      <w:r w:rsidRPr="005275ED">
        <w:rPr>
          <w:b/>
          <w:bCs/>
          <w:color w:val="000000"/>
          <w:sz w:val="28"/>
          <w:szCs w:val="28"/>
        </w:rPr>
        <w:t>Zoom</w:t>
      </w:r>
      <w:proofErr w:type="spellEnd"/>
      <w:r w:rsidRPr="005275ED">
        <w:rPr>
          <w:color w:val="000000"/>
          <w:sz w:val="28"/>
          <w:szCs w:val="28"/>
        </w:rPr>
        <w:t xml:space="preserve"> и другим. Основная задача, которую должна выполнять данная платформа, по словам создателей является обеспечение учащегося лучшим материалом, который еще и будет подан интерактивно, для лучшего усвоения материала.</w:t>
      </w:r>
    </w:p>
    <w:p w:rsidR="005D5D44" w:rsidRPr="008061DB" w:rsidRDefault="005D5D44" w:rsidP="005275ED">
      <w:pPr>
        <w:pStyle w:val="a4"/>
        <w:shd w:val="clear" w:color="auto" w:fill="FFFFFF"/>
        <w:spacing w:before="0" w:beforeAutospacing="0" w:after="0" w:afterAutospacing="0"/>
        <w:ind w:firstLine="709"/>
        <w:jc w:val="both"/>
        <w:rPr>
          <w:sz w:val="28"/>
          <w:szCs w:val="28"/>
        </w:rPr>
      </w:pPr>
      <w:proofErr w:type="spellStart"/>
      <w:r w:rsidRPr="005275ED">
        <w:rPr>
          <w:color w:val="000000"/>
          <w:sz w:val="28"/>
          <w:szCs w:val="28"/>
        </w:rPr>
        <w:t>OnlineMektep</w:t>
      </w:r>
      <w:proofErr w:type="spellEnd"/>
      <w:r w:rsidRPr="005275ED">
        <w:rPr>
          <w:color w:val="000000"/>
          <w:sz w:val="28"/>
          <w:szCs w:val="28"/>
        </w:rPr>
        <w:t xml:space="preserve"> включает в себя возможность просмотра </w:t>
      </w:r>
      <w:proofErr w:type="spellStart"/>
      <w:r w:rsidRPr="005275ED">
        <w:rPr>
          <w:color w:val="000000"/>
          <w:sz w:val="28"/>
          <w:szCs w:val="28"/>
        </w:rPr>
        <w:t>видеоурока</w:t>
      </w:r>
      <w:proofErr w:type="spellEnd"/>
      <w:r w:rsidRPr="005275ED">
        <w:rPr>
          <w:color w:val="000000"/>
          <w:sz w:val="28"/>
          <w:szCs w:val="28"/>
        </w:rPr>
        <w:t xml:space="preserve"> с помощью средств самой платформы. После просмотренного урока можно закрепить знания на практике и получить соответствующий полученным знаниям бал, и все это в рамках функционала платформы. Каждый урок в </w:t>
      </w:r>
      <w:proofErr w:type="spellStart"/>
      <w:r w:rsidRPr="005275ED">
        <w:rPr>
          <w:color w:val="000000"/>
          <w:sz w:val="28"/>
          <w:szCs w:val="28"/>
        </w:rPr>
        <w:t>OnlineMektep</w:t>
      </w:r>
      <w:proofErr w:type="spellEnd"/>
      <w:r w:rsidRPr="005275ED">
        <w:rPr>
          <w:color w:val="000000"/>
          <w:sz w:val="28"/>
          <w:szCs w:val="28"/>
        </w:rPr>
        <w:t xml:space="preserve"> сделан по алгоритму адаптивного обучения и имеет 3 уровня и 9 подуровней заданий. Все уроки разработаны большинством преподавателей Назарбаев интеллектуальных школ. Если ученик не до конца усвоил материал, можно вернуться к уроку и пересмотреть его в записи. Видеосвязь, хорошо организованная на </w:t>
      </w:r>
      <w:proofErr w:type="spellStart"/>
      <w:r w:rsidRPr="005275ED">
        <w:rPr>
          <w:color w:val="000000"/>
          <w:sz w:val="28"/>
          <w:szCs w:val="28"/>
        </w:rPr>
        <w:t>OnlineMektep</w:t>
      </w:r>
      <w:proofErr w:type="spellEnd"/>
      <w:r w:rsidRPr="005275ED">
        <w:rPr>
          <w:color w:val="000000"/>
          <w:sz w:val="28"/>
          <w:szCs w:val="28"/>
        </w:rPr>
        <w:t xml:space="preserve">, позволяет напрямую задавать вопросы учителю. Также, задавать вопросы учителю можно с помощью удобного чата. На сегодняшний день на платформе записано более 3500 </w:t>
      </w:r>
      <w:proofErr w:type="spellStart"/>
      <w:r w:rsidRPr="005275ED">
        <w:rPr>
          <w:color w:val="000000"/>
          <w:sz w:val="28"/>
          <w:szCs w:val="28"/>
        </w:rPr>
        <w:t>видеоуроков</w:t>
      </w:r>
      <w:proofErr w:type="spellEnd"/>
      <w:r w:rsidRPr="005275ED">
        <w:rPr>
          <w:color w:val="000000"/>
          <w:sz w:val="28"/>
          <w:szCs w:val="28"/>
        </w:rPr>
        <w:t xml:space="preserve"> по 42 школьным предметам. Также, помимо большого количество различных </w:t>
      </w:r>
      <w:proofErr w:type="spellStart"/>
      <w:r w:rsidRPr="005275ED">
        <w:rPr>
          <w:color w:val="000000"/>
          <w:sz w:val="28"/>
          <w:szCs w:val="28"/>
        </w:rPr>
        <w:t>видеоуроков</w:t>
      </w:r>
      <w:proofErr w:type="spellEnd"/>
      <w:r w:rsidRPr="005275ED">
        <w:rPr>
          <w:color w:val="000000"/>
          <w:sz w:val="28"/>
          <w:szCs w:val="28"/>
        </w:rPr>
        <w:t xml:space="preserve"> на платформе расположены около 100 000 различных упражнений для того, чтобы можно было тут же закрепить полученные на уроке знания </w:t>
      </w:r>
      <w:r w:rsidR="008061DB" w:rsidRPr="008061DB">
        <w:rPr>
          <w:color w:val="000000"/>
          <w:sz w:val="28"/>
          <w:szCs w:val="28"/>
        </w:rPr>
        <w:t>[6]</w:t>
      </w:r>
    </w:p>
    <w:p w:rsidR="00A456DD" w:rsidRDefault="00A456DD" w:rsidP="005275ED">
      <w:pPr>
        <w:pStyle w:val="a4"/>
        <w:shd w:val="clear" w:color="auto" w:fill="FFFFFF"/>
        <w:spacing w:before="0" w:beforeAutospacing="0" w:after="0" w:afterAutospacing="0"/>
        <w:jc w:val="both"/>
        <w:rPr>
          <w:b/>
          <w:bCs/>
          <w:color w:val="000000"/>
          <w:sz w:val="28"/>
          <w:szCs w:val="28"/>
        </w:rPr>
      </w:pPr>
    </w:p>
    <w:p w:rsidR="005D5D44" w:rsidRPr="005275ED" w:rsidRDefault="005D5D44" w:rsidP="005275ED">
      <w:pPr>
        <w:pStyle w:val="a4"/>
        <w:shd w:val="clear" w:color="auto" w:fill="FFFFFF"/>
        <w:spacing w:before="0" w:beforeAutospacing="0" w:after="0" w:afterAutospacing="0"/>
        <w:jc w:val="both"/>
        <w:rPr>
          <w:sz w:val="28"/>
          <w:szCs w:val="28"/>
        </w:rPr>
      </w:pPr>
      <w:r w:rsidRPr="005275ED">
        <w:rPr>
          <w:b/>
          <w:bCs/>
          <w:color w:val="000000"/>
          <w:sz w:val="28"/>
          <w:szCs w:val="28"/>
        </w:rPr>
        <w:t xml:space="preserve">Службы </w:t>
      </w:r>
      <w:proofErr w:type="spellStart"/>
      <w:r w:rsidRPr="005275ED">
        <w:rPr>
          <w:b/>
          <w:bCs/>
          <w:color w:val="000000"/>
          <w:sz w:val="28"/>
          <w:szCs w:val="28"/>
        </w:rPr>
        <w:t>Google</w:t>
      </w:r>
      <w:proofErr w:type="spellEnd"/>
      <w:r w:rsidRPr="005275ED">
        <w:rPr>
          <w:b/>
          <w:bCs/>
          <w:color w:val="000000"/>
          <w:sz w:val="28"/>
          <w:szCs w:val="28"/>
        </w:rPr>
        <w:t xml:space="preserve"> для образования</w:t>
      </w:r>
    </w:p>
    <w:p w:rsidR="005D5D44" w:rsidRPr="005275ED" w:rsidRDefault="005D5D44" w:rsidP="005275ED">
      <w:pPr>
        <w:pStyle w:val="a4"/>
        <w:shd w:val="clear" w:color="auto" w:fill="FFFFFF"/>
        <w:spacing w:before="0" w:beforeAutospacing="0" w:after="0" w:afterAutospacing="0"/>
        <w:ind w:firstLine="709"/>
        <w:jc w:val="both"/>
        <w:rPr>
          <w:sz w:val="28"/>
          <w:szCs w:val="28"/>
        </w:rPr>
      </w:pPr>
      <w:proofErr w:type="spellStart"/>
      <w:r w:rsidRPr="005275ED">
        <w:rPr>
          <w:color w:val="000000"/>
          <w:sz w:val="28"/>
          <w:szCs w:val="28"/>
        </w:rPr>
        <w:t>Google</w:t>
      </w:r>
      <w:proofErr w:type="spellEnd"/>
      <w:r w:rsidRPr="005275ED">
        <w:rPr>
          <w:color w:val="000000"/>
          <w:sz w:val="28"/>
          <w:szCs w:val="28"/>
        </w:rPr>
        <w:t xml:space="preserve"> разрабатывает и предоставляет множество приложений и сервисов, доступ к которым возможен в окне любого браузера. Современные компьютерные технологии позволяют учащимся и преподавателям использовать для общения и работы несколько устройств: ноутбуки, компьютеры, смартфоны, мобильные телефоны и т.д. Инструменты </w:t>
      </w:r>
      <w:proofErr w:type="spellStart"/>
      <w:r w:rsidRPr="005275ED">
        <w:rPr>
          <w:color w:val="000000"/>
          <w:sz w:val="28"/>
          <w:szCs w:val="28"/>
        </w:rPr>
        <w:t>GoogleApps</w:t>
      </w:r>
      <w:proofErr w:type="spellEnd"/>
      <w:r w:rsidRPr="005275ED">
        <w:rPr>
          <w:color w:val="000000"/>
          <w:sz w:val="28"/>
          <w:szCs w:val="28"/>
        </w:rPr>
        <w:t xml:space="preserve"> поддерживаются самыми разными устройствами, поэтому являются общедоступной и универсальной IT-технологией для работы в образовательной среде.</w:t>
      </w:r>
    </w:p>
    <w:p w:rsidR="005D5D44" w:rsidRPr="005275ED" w:rsidRDefault="005D5D44" w:rsidP="005275ED">
      <w:pPr>
        <w:pStyle w:val="a4"/>
        <w:shd w:val="clear" w:color="auto" w:fill="FFFFFF"/>
        <w:spacing w:before="0" w:beforeAutospacing="0" w:after="0" w:afterAutospacing="0"/>
        <w:ind w:firstLine="709"/>
        <w:jc w:val="both"/>
        <w:rPr>
          <w:sz w:val="28"/>
          <w:szCs w:val="28"/>
        </w:rPr>
      </w:pPr>
      <w:r w:rsidRPr="005275ED">
        <w:rPr>
          <w:color w:val="000000"/>
          <w:sz w:val="28"/>
          <w:szCs w:val="28"/>
        </w:rPr>
        <w:lastRenderedPageBreak/>
        <w:t xml:space="preserve">Платформа </w:t>
      </w:r>
      <w:hyperlink r:id="rId8" w:history="1">
        <w:proofErr w:type="spellStart"/>
        <w:r w:rsidRPr="005275ED">
          <w:rPr>
            <w:rStyle w:val="a3"/>
            <w:rFonts w:eastAsiaTheme="majorEastAsia"/>
            <w:b/>
            <w:bCs/>
            <w:color w:val="000000"/>
            <w:sz w:val="28"/>
            <w:szCs w:val="28"/>
          </w:rPr>
          <w:t>Google</w:t>
        </w:r>
        <w:proofErr w:type="spellEnd"/>
        <w:r w:rsidRPr="005275ED">
          <w:rPr>
            <w:rStyle w:val="a3"/>
            <w:rFonts w:eastAsiaTheme="majorEastAsia"/>
            <w:b/>
            <w:bCs/>
            <w:color w:val="000000"/>
            <w:sz w:val="28"/>
            <w:szCs w:val="28"/>
          </w:rPr>
          <w:t xml:space="preserve"> </w:t>
        </w:r>
        <w:proofErr w:type="spellStart"/>
        <w:r w:rsidRPr="005275ED">
          <w:rPr>
            <w:rStyle w:val="a3"/>
            <w:rFonts w:eastAsiaTheme="majorEastAsia"/>
            <w:b/>
            <w:bCs/>
            <w:color w:val="000000"/>
            <w:sz w:val="28"/>
            <w:szCs w:val="28"/>
          </w:rPr>
          <w:t>Classroom</w:t>
        </w:r>
        <w:proofErr w:type="spellEnd"/>
      </w:hyperlink>
      <w:r w:rsidRPr="005275ED">
        <w:rPr>
          <w:color w:val="000000"/>
          <w:sz w:val="28"/>
          <w:szCs w:val="28"/>
        </w:rPr>
        <w:t xml:space="preserve">– объединяет полезные сервисы </w:t>
      </w:r>
      <w:proofErr w:type="spellStart"/>
      <w:r w:rsidRPr="005275ED">
        <w:rPr>
          <w:color w:val="000000"/>
          <w:sz w:val="28"/>
          <w:szCs w:val="28"/>
        </w:rPr>
        <w:t>Google</w:t>
      </w:r>
      <w:proofErr w:type="spellEnd"/>
      <w:r w:rsidRPr="005275ED">
        <w:rPr>
          <w:color w:val="000000"/>
          <w:sz w:val="28"/>
          <w:szCs w:val="28"/>
        </w:rPr>
        <w:t>, организованные специально для учёбы.</w:t>
      </w:r>
    </w:p>
    <w:p w:rsidR="005D5D44" w:rsidRPr="005275ED" w:rsidRDefault="005D5D44" w:rsidP="005275ED">
      <w:pPr>
        <w:pStyle w:val="a4"/>
        <w:shd w:val="clear" w:color="auto" w:fill="FFFFFF"/>
        <w:spacing w:before="0" w:beforeAutospacing="0" w:after="0" w:afterAutospacing="0"/>
        <w:jc w:val="both"/>
        <w:rPr>
          <w:sz w:val="28"/>
          <w:szCs w:val="28"/>
        </w:rPr>
      </w:pPr>
      <w:r w:rsidRPr="005275ED">
        <w:rPr>
          <w:color w:val="000000"/>
          <w:sz w:val="28"/>
          <w:szCs w:val="28"/>
        </w:rPr>
        <w:t>На платформе возможно:</w:t>
      </w:r>
    </w:p>
    <w:p w:rsidR="005D5D44" w:rsidRPr="005275ED" w:rsidRDefault="005D5D44" w:rsidP="005275ED">
      <w:pPr>
        <w:pStyle w:val="a4"/>
        <w:numPr>
          <w:ilvl w:val="0"/>
          <w:numId w:val="4"/>
        </w:numPr>
        <w:shd w:val="clear" w:color="auto" w:fill="FFFFFF"/>
        <w:spacing w:before="0" w:beforeAutospacing="0" w:after="0" w:afterAutospacing="0"/>
        <w:jc w:val="both"/>
        <w:textAlignment w:val="baseline"/>
        <w:rPr>
          <w:color w:val="000000"/>
          <w:sz w:val="28"/>
          <w:szCs w:val="28"/>
        </w:rPr>
      </w:pPr>
      <w:r w:rsidRPr="005275ED">
        <w:rPr>
          <w:color w:val="000000"/>
          <w:sz w:val="28"/>
          <w:szCs w:val="28"/>
        </w:rPr>
        <w:t>создать свой класс/курс;</w:t>
      </w:r>
    </w:p>
    <w:p w:rsidR="005D5D44" w:rsidRPr="005275ED" w:rsidRDefault="005D5D44" w:rsidP="005275ED">
      <w:pPr>
        <w:pStyle w:val="a4"/>
        <w:numPr>
          <w:ilvl w:val="0"/>
          <w:numId w:val="4"/>
        </w:numPr>
        <w:shd w:val="clear" w:color="auto" w:fill="FFFFFF"/>
        <w:spacing w:before="0" w:beforeAutospacing="0" w:after="0" w:afterAutospacing="0"/>
        <w:jc w:val="both"/>
        <w:textAlignment w:val="baseline"/>
        <w:rPr>
          <w:color w:val="000000"/>
          <w:sz w:val="28"/>
          <w:szCs w:val="28"/>
        </w:rPr>
      </w:pPr>
      <w:r w:rsidRPr="005275ED">
        <w:rPr>
          <w:color w:val="000000"/>
          <w:sz w:val="28"/>
          <w:szCs w:val="28"/>
        </w:rPr>
        <w:t>организовать запись учащихся на курс;</w:t>
      </w:r>
    </w:p>
    <w:p w:rsidR="005D5D44" w:rsidRPr="005275ED" w:rsidRDefault="005D5D44" w:rsidP="005275ED">
      <w:pPr>
        <w:pStyle w:val="a4"/>
        <w:numPr>
          <w:ilvl w:val="0"/>
          <w:numId w:val="4"/>
        </w:numPr>
        <w:shd w:val="clear" w:color="auto" w:fill="FFFFFF"/>
        <w:spacing w:before="0" w:beforeAutospacing="0" w:after="0" w:afterAutospacing="0"/>
        <w:jc w:val="both"/>
        <w:textAlignment w:val="baseline"/>
        <w:rPr>
          <w:color w:val="000000"/>
          <w:sz w:val="28"/>
          <w:szCs w:val="28"/>
        </w:rPr>
      </w:pPr>
      <w:r w:rsidRPr="005275ED">
        <w:rPr>
          <w:color w:val="000000"/>
          <w:sz w:val="28"/>
          <w:szCs w:val="28"/>
        </w:rPr>
        <w:t>делиться с учениками необходимым учебным материалом;</w:t>
      </w:r>
    </w:p>
    <w:p w:rsidR="005D5D44" w:rsidRPr="005275ED" w:rsidRDefault="005D5D44" w:rsidP="005275ED">
      <w:pPr>
        <w:pStyle w:val="a4"/>
        <w:numPr>
          <w:ilvl w:val="0"/>
          <w:numId w:val="4"/>
        </w:numPr>
        <w:shd w:val="clear" w:color="auto" w:fill="FFFFFF"/>
        <w:spacing w:before="0" w:beforeAutospacing="0" w:after="0" w:afterAutospacing="0"/>
        <w:jc w:val="both"/>
        <w:textAlignment w:val="baseline"/>
        <w:rPr>
          <w:color w:val="000000"/>
          <w:sz w:val="28"/>
          <w:szCs w:val="28"/>
        </w:rPr>
      </w:pPr>
      <w:r w:rsidRPr="005275ED">
        <w:rPr>
          <w:color w:val="000000"/>
          <w:sz w:val="28"/>
          <w:szCs w:val="28"/>
        </w:rPr>
        <w:t>предложить задания для учеников;</w:t>
      </w:r>
    </w:p>
    <w:p w:rsidR="005D5D44" w:rsidRPr="005275ED" w:rsidRDefault="005D5D44" w:rsidP="005275ED">
      <w:pPr>
        <w:pStyle w:val="a4"/>
        <w:numPr>
          <w:ilvl w:val="0"/>
          <w:numId w:val="4"/>
        </w:numPr>
        <w:shd w:val="clear" w:color="auto" w:fill="FFFFFF"/>
        <w:spacing w:before="0" w:beforeAutospacing="0" w:after="0" w:afterAutospacing="0"/>
        <w:jc w:val="both"/>
        <w:textAlignment w:val="baseline"/>
        <w:rPr>
          <w:color w:val="000000"/>
          <w:sz w:val="28"/>
          <w:szCs w:val="28"/>
        </w:rPr>
      </w:pPr>
      <w:r w:rsidRPr="005275ED">
        <w:rPr>
          <w:color w:val="000000"/>
          <w:sz w:val="28"/>
          <w:szCs w:val="28"/>
        </w:rPr>
        <w:t>оценивать задания учащихся и следить за их прогрессом;</w:t>
      </w:r>
    </w:p>
    <w:p w:rsidR="005D5D44" w:rsidRPr="008061DB" w:rsidRDefault="005D5D44" w:rsidP="005275ED">
      <w:pPr>
        <w:pStyle w:val="a4"/>
        <w:numPr>
          <w:ilvl w:val="0"/>
          <w:numId w:val="4"/>
        </w:numPr>
        <w:shd w:val="clear" w:color="auto" w:fill="FFFFFF"/>
        <w:spacing w:before="0" w:beforeAutospacing="0" w:after="0" w:afterAutospacing="0"/>
        <w:jc w:val="both"/>
        <w:textAlignment w:val="baseline"/>
        <w:rPr>
          <w:color w:val="000000"/>
          <w:sz w:val="28"/>
          <w:szCs w:val="28"/>
        </w:rPr>
      </w:pPr>
      <w:r w:rsidRPr="005275ED">
        <w:rPr>
          <w:color w:val="000000"/>
          <w:sz w:val="28"/>
          <w:szCs w:val="28"/>
        </w:rPr>
        <w:t xml:space="preserve">организовать общение учащихся </w:t>
      </w:r>
      <w:r w:rsidR="008061DB">
        <w:rPr>
          <w:color w:val="000000"/>
          <w:sz w:val="28"/>
          <w:szCs w:val="28"/>
          <w:lang w:val="en-US"/>
        </w:rPr>
        <w:t>[7]</w:t>
      </w:r>
    </w:p>
    <w:p w:rsidR="008061DB" w:rsidRPr="005275ED" w:rsidRDefault="008061DB" w:rsidP="008061DB">
      <w:pPr>
        <w:pStyle w:val="a4"/>
        <w:shd w:val="clear" w:color="auto" w:fill="FFFFFF"/>
        <w:spacing w:before="0" w:beforeAutospacing="0" w:after="0" w:afterAutospacing="0"/>
        <w:ind w:left="360"/>
        <w:jc w:val="both"/>
        <w:textAlignment w:val="baseline"/>
        <w:rPr>
          <w:color w:val="000000"/>
          <w:sz w:val="28"/>
          <w:szCs w:val="28"/>
        </w:rPr>
      </w:pPr>
    </w:p>
    <w:p w:rsidR="005D5D44" w:rsidRPr="005275ED" w:rsidRDefault="005D5D44" w:rsidP="005275ED">
      <w:pPr>
        <w:pStyle w:val="a4"/>
        <w:spacing w:before="0" w:beforeAutospacing="0" w:after="0" w:afterAutospacing="0"/>
        <w:ind w:firstLine="709"/>
        <w:jc w:val="both"/>
        <w:rPr>
          <w:color w:val="000000"/>
          <w:sz w:val="28"/>
          <w:szCs w:val="28"/>
        </w:rPr>
      </w:pPr>
      <w:proofErr w:type="spellStart"/>
      <w:r w:rsidRPr="005275ED">
        <w:rPr>
          <w:b/>
          <w:bCs/>
          <w:color w:val="000000"/>
          <w:sz w:val="28"/>
          <w:szCs w:val="28"/>
        </w:rPr>
        <w:t>Google</w:t>
      </w:r>
      <w:proofErr w:type="spellEnd"/>
      <w:r w:rsidRPr="005275ED">
        <w:rPr>
          <w:b/>
          <w:bCs/>
          <w:color w:val="000000"/>
          <w:sz w:val="28"/>
          <w:szCs w:val="28"/>
        </w:rPr>
        <w:t xml:space="preserve"> Формы</w:t>
      </w:r>
      <w:r w:rsidRPr="005275ED">
        <w:rPr>
          <w:color w:val="000000"/>
          <w:sz w:val="28"/>
          <w:szCs w:val="28"/>
        </w:rPr>
        <w:t xml:space="preserve"> — онлайн-сервис для создания форм обратной связи, онлайн-тестирований и опросов, онлайн-регистрацию на мероприятие. С помощью </w:t>
      </w:r>
      <w:proofErr w:type="spellStart"/>
      <w:r w:rsidRPr="005275ED">
        <w:rPr>
          <w:color w:val="000000"/>
          <w:sz w:val="28"/>
          <w:szCs w:val="28"/>
        </w:rPr>
        <w:t>Google</w:t>
      </w:r>
      <w:proofErr w:type="spellEnd"/>
      <w:r w:rsidRPr="005275ED">
        <w:rPr>
          <w:color w:val="000000"/>
          <w:sz w:val="28"/>
          <w:szCs w:val="28"/>
        </w:rPr>
        <w:t xml:space="preserve"> Формы можно организовать онлайн-исследование, сбор обратной связи, голосование и т. д.</w:t>
      </w:r>
    </w:p>
    <w:p w:rsidR="005D5D44" w:rsidRPr="005275ED" w:rsidRDefault="005D5D44" w:rsidP="005275ED">
      <w:pPr>
        <w:pStyle w:val="a4"/>
        <w:shd w:val="clear" w:color="auto" w:fill="FFFFFF"/>
        <w:spacing w:before="0" w:beforeAutospacing="0" w:after="0" w:afterAutospacing="0"/>
        <w:ind w:firstLine="709"/>
        <w:jc w:val="both"/>
        <w:rPr>
          <w:sz w:val="28"/>
          <w:szCs w:val="28"/>
        </w:rPr>
      </w:pPr>
      <w:r w:rsidRPr="005275ED">
        <w:rPr>
          <w:color w:val="000000"/>
          <w:sz w:val="28"/>
          <w:szCs w:val="28"/>
        </w:rPr>
        <w:t>Различные национальные проекты в сфере образования определяют задачи динамичного внедрения информационно-коммуникационных технологий во все области образовательной среды. Для обучения, воспитания и развития подрастающего поколения, проживающих в условиях информационно насыщенной среды необходимы изменения в системе образования, ее информатизация.</w:t>
      </w:r>
    </w:p>
    <w:p w:rsidR="00B14EFF" w:rsidRPr="008061DB" w:rsidRDefault="005D5D44" w:rsidP="005275ED">
      <w:pPr>
        <w:pStyle w:val="a4"/>
        <w:shd w:val="clear" w:color="auto" w:fill="FFFFFF"/>
        <w:spacing w:before="0" w:beforeAutospacing="0" w:after="0" w:afterAutospacing="0"/>
        <w:ind w:firstLine="709"/>
        <w:jc w:val="both"/>
        <w:rPr>
          <w:color w:val="000000"/>
          <w:sz w:val="28"/>
          <w:szCs w:val="28"/>
        </w:rPr>
      </w:pPr>
      <w:r w:rsidRPr="005275ED">
        <w:rPr>
          <w:color w:val="000000"/>
          <w:sz w:val="28"/>
          <w:szCs w:val="28"/>
        </w:rPr>
        <w:t xml:space="preserve">Современное общество определяет необходимость внедрения ИКТ в учебно-воспитательный процесс, поэтому возникает потребность формирования ИКТ-компетентности педагогов, которая является профессиональной характеристикой, частью педагогического мастерства. С внедрением новых информационно-коммуникационных технологий, современный педагог получает огромный стимул для собственного профессионального, творческого развития, повышает качество образования </w:t>
      </w:r>
      <w:r w:rsidR="008061DB" w:rsidRPr="008061DB">
        <w:rPr>
          <w:color w:val="000000"/>
          <w:sz w:val="28"/>
          <w:szCs w:val="28"/>
        </w:rPr>
        <w:t>[8]</w:t>
      </w:r>
    </w:p>
    <w:p w:rsidR="005D5D44" w:rsidRPr="008061DB" w:rsidRDefault="005D5D44" w:rsidP="005275ED">
      <w:pPr>
        <w:pStyle w:val="a4"/>
        <w:shd w:val="clear" w:color="auto" w:fill="FFFFFF"/>
        <w:spacing w:before="0" w:beforeAutospacing="0" w:after="0" w:afterAutospacing="0"/>
        <w:ind w:firstLine="709"/>
        <w:jc w:val="both"/>
        <w:rPr>
          <w:color w:val="000000"/>
          <w:sz w:val="28"/>
          <w:szCs w:val="28"/>
        </w:rPr>
      </w:pPr>
      <w:r w:rsidRPr="005275ED">
        <w:rPr>
          <w:color w:val="000000"/>
          <w:sz w:val="28"/>
          <w:szCs w:val="28"/>
        </w:rPr>
        <w:t xml:space="preserve">В заключении отмечу, что процесс формирования ИКТ компетентности учителя носит развивающий характер. В конечном счете учитель-предметник должен обладать предметно-педагогической ИКТ компетентностью, т.е. уметь осваивать специализированные технологии и ресурсы, разработанные в соответствии с требованиями к содержанию того или иного учебного предмета, и также формировать готовность к их эффективному внедрению в образовательную деятельность </w:t>
      </w:r>
      <w:r w:rsidR="008061DB" w:rsidRPr="008061DB">
        <w:rPr>
          <w:color w:val="000000"/>
          <w:sz w:val="28"/>
          <w:szCs w:val="28"/>
        </w:rPr>
        <w:t>[9]</w:t>
      </w:r>
    </w:p>
    <w:p w:rsidR="00A5798C" w:rsidRPr="005275ED" w:rsidRDefault="00A5798C" w:rsidP="005275ED">
      <w:pPr>
        <w:pStyle w:val="a4"/>
        <w:shd w:val="clear" w:color="auto" w:fill="FFFFFF"/>
        <w:spacing w:before="0" w:beforeAutospacing="0" w:after="0" w:afterAutospacing="0"/>
        <w:ind w:firstLine="709"/>
        <w:jc w:val="both"/>
        <w:rPr>
          <w:sz w:val="28"/>
          <w:szCs w:val="28"/>
        </w:rPr>
      </w:pPr>
    </w:p>
    <w:sdt>
      <w:sdtPr>
        <w:rPr>
          <w:b/>
          <w:color w:val="auto"/>
        </w:rPr>
        <w:id w:val="-555396366"/>
        <w:docPartObj>
          <w:docPartGallery w:val="Bibliographies"/>
          <w:docPartUnique/>
        </w:docPartObj>
      </w:sdtPr>
      <w:sdtEndPr>
        <w:rPr>
          <w:rFonts w:asciiTheme="minorHAnsi" w:eastAsiaTheme="minorHAnsi" w:hAnsiTheme="minorHAnsi" w:cstheme="minorBidi"/>
          <w:b w:val="0"/>
          <w:sz w:val="22"/>
          <w:szCs w:val="22"/>
        </w:rPr>
      </w:sdtEndPr>
      <w:sdtContent>
        <w:p w:rsidR="00A456DD" w:rsidRPr="00A5798C" w:rsidRDefault="00A456DD" w:rsidP="00A5798C">
          <w:pPr>
            <w:pStyle w:val="1"/>
            <w:spacing w:before="0" w:line="240" w:lineRule="auto"/>
            <w:ind w:left="426" w:hanging="426"/>
            <w:jc w:val="center"/>
            <w:rPr>
              <w:rFonts w:ascii="Times New Roman" w:hAnsi="Times New Roman" w:cs="Times New Roman"/>
              <w:b/>
              <w:color w:val="auto"/>
              <w:sz w:val="28"/>
              <w:szCs w:val="28"/>
            </w:rPr>
          </w:pPr>
          <w:r w:rsidRPr="00A5798C">
            <w:rPr>
              <w:rFonts w:ascii="Times New Roman" w:hAnsi="Times New Roman" w:cs="Times New Roman"/>
              <w:b/>
              <w:color w:val="auto"/>
              <w:sz w:val="28"/>
              <w:szCs w:val="28"/>
            </w:rPr>
            <w:t>Список литературы</w:t>
          </w:r>
        </w:p>
        <w:sdt>
          <w:sdtPr>
            <w:rPr>
              <w:rFonts w:ascii="Times New Roman" w:hAnsi="Times New Roman" w:cs="Times New Roman"/>
              <w:sz w:val="28"/>
              <w:szCs w:val="28"/>
            </w:rPr>
            <w:id w:val="111145805"/>
            <w:bibliography/>
          </w:sdtPr>
          <w:sdtContent>
            <w:p w:rsidR="00A5798C" w:rsidRPr="00A5798C" w:rsidRDefault="00A456DD" w:rsidP="00A5798C">
              <w:pPr>
                <w:pStyle w:val="a9"/>
                <w:spacing w:after="0" w:line="240" w:lineRule="auto"/>
                <w:ind w:left="426" w:hanging="426"/>
                <w:jc w:val="both"/>
                <w:rPr>
                  <w:rFonts w:ascii="Times New Roman" w:hAnsi="Times New Roman" w:cs="Times New Roman"/>
                  <w:bCs/>
                  <w:noProof/>
                  <w:sz w:val="28"/>
                  <w:szCs w:val="28"/>
                </w:rPr>
              </w:pPr>
              <w:r w:rsidRPr="00A5798C">
                <w:rPr>
                  <w:rFonts w:ascii="Times New Roman" w:hAnsi="Times New Roman" w:cs="Times New Roman"/>
                  <w:sz w:val="28"/>
                  <w:szCs w:val="28"/>
                </w:rPr>
                <w:fldChar w:fldCharType="begin"/>
              </w:r>
              <w:r w:rsidRPr="00A5798C">
                <w:rPr>
                  <w:rFonts w:ascii="Times New Roman" w:hAnsi="Times New Roman" w:cs="Times New Roman"/>
                  <w:sz w:val="28"/>
                  <w:szCs w:val="28"/>
                </w:rPr>
                <w:instrText>BIBLIOGRAPHY</w:instrText>
              </w:r>
              <w:r w:rsidRPr="00A5798C">
                <w:rPr>
                  <w:rFonts w:ascii="Times New Roman" w:hAnsi="Times New Roman" w:cs="Times New Roman"/>
                  <w:sz w:val="28"/>
                  <w:szCs w:val="28"/>
                </w:rPr>
                <w:fldChar w:fldCharType="separate"/>
              </w:r>
              <w:r w:rsidR="00A5798C" w:rsidRPr="00A5798C">
                <w:rPr>
                  <w:rFonts w:ascii="Times New Roman" w:hAnsi="Times New Roman" w:cs="Times New Roman"/>
                  <w:noProof/>
                  <w:sz w:val="28"/>
                  <w:szCs w:val="28"/>
                </w:rPr>
                <w:t xml:space="preserve">1. </w:t>
              </w:r>
              <w:r w:rsidR="00A5798C" w:rsidRPr="00A5798C">
                <w:rPr>
                  <w:rFonts w:ascii="Times New Roman" w:hAnsi="Times New Roman" w:cs="Times New Roman"/>
                  <w:bCs/>
                  <w:noProof/>
                  <w:sz w:val="28"/>
                  <w:szCs w:val="28"/>
                </w:rPr>
                <w:t xml:space="preserve">Формирование коммуникационной компетенции в условиях дистанционного обучения. </w:t>
              </w:r>
              <w:r w:rsidR="00A5798C" w:rsidRPr="00A5798C">
                <w:rPr>
                  <w:rFonts w:ascii="Times New Roman" w:hAnsi="Times New Roman" w:cs="Times New Roman"/>
                  <w:bCs/>
                  <w:i/>
                  <w:iCs/>
                  <w:noProof/>
                  <w:sz w:val="28"/>
                  <w:szCs w:val="28"/>
                </w:rPr>
                <w:t xml:space="preserve">infourok.ru. </w:t>
              </w:r>
              <w:r w:rsidR="00A5798C" w:rsidRPr="00A5798C">
                <w:rPr>
                  <w:rFonts w:ascii="Times New Roman" w:hAnsi="Times New Roman" w:cs="Times New Roman"/>
                  <w:bCs/>
                  <w:noProof/>
                  <w:sz w:val="28"/>
                  <w:szCs w:val="28"/>
                </w:rPr>
                <w:t>[В Интернете] https://infourok.ru/formirovanie-kommunikacionnoj-kompetencii-v-usloviyah-distancionnogo-obucheniya-4347989.html.</w:t>
              </w:r>
            </w:p>
            <w:p w:rsidR="00A5798C" w:rsidRPr="00A5798C" w:rsidRDefault="00A5798C" w:rsidP="00A5798C">
              <w:pPr>
                <w:pStyle w:val="a9"/>
                <w:spacing w:after="0" w:line="240" w:lineRule="auto"/>
                <w:ind w:left="426" w:hanging="426"/>
                <w:jc w:val="both"/>
                <w:rPr>
                  <w:rFonts w:ascii="Times New Roman" w:hAnsi="Times New Roman" w:cs="Times New Roman"/>
                  <w:bCs/>
                  <w:noProof/>
                  <w:sz w:val="28"/>
                  <w:szCs w:val="28"/>
                </w:rPr>
              </w:pPr>
              <w:r w:rsidRPr="00A5798C">
                <w:rPr>
                  <w:rFonts w:ascii="Times New Roman" w:hAnsi="Times New Roman" w:cs="Times New Roman"/>
                  <w:bCs/>
                  <w:noProof/>
                  <w:sz w:val="28"/>
                  <w:szCs w:val="28"/>
                </w:rPr>
                <w:t xml:space="preserve">2. Дистанционное обучение. </w:t>
              </w:r>
              <w:r w:rsidRPr="00A5798C">
                <w:rPr>
                  <w:rFonts w:ascii="Times New Roman" w:hAnsi="Times New Roman" w:cs="Times New Roman"/>
                  <w:bCs/>
                  <w:i/>
                  <w:iCs/>
                  <w:noProof/>
                  <w:sz w:val="28"/>
                  <w:szCs w:val="28"/>
                </w:rPr>
                <w:t xml:space="preserve">ru.wikipedia.org. </w:t>
              </w:r>
              <w:r w:rsidRPr="00A5798C">
                <w:rPr>
                  <w:rFonts w:ascii="Times New Roman" w:hAnsi="Times New Roman" w:cs="Times New Roman"/>
                  <w:bCs/>
                  <w:noProof/>
                  <w:sz w:val="28"/>
                  <w:szCs w:val="28"/>
                </w:rPr>
                <w:t>[В Интернете] https://ru.wikipedia.org/wiki/Дистанционное_обучение.</w:t>
              </w:r>
            </w:p>
            <w:p w:rsidR="00A5798C" w:rsidRPr="00A5798C" w:rsidRDefault="00A5798C" w:rsidP="00A5798C">
              <w:pPr>
                <w:pStyle w:val="a9"/>
                <w:spacing w:after="0" w:line="240" w:lineRule="auto"/>
                <w:ind w:left="426" w:hanging="426"/>
                <w:jc w:val="both"/>
                <w:rPr>
                  <w:rFonts w:ascii="Times New Roman" w:hAnsi="Times New Roman" w:cs="Times New Roman"/>
                  <w:bCs/>
                  <w:noProof/>
                  <w:sz w:val="28"/>
                  <w:szCs w:val="28"/>
                </w:rPr>
              </w:pPr>
              <w:r w:rsidRPr="00A5798C">
                <w:rPr>
                  <w:rFonts w:ascii="Times New Roman" w:hAnsi="Times New Roman" w:cs="Times New Roman"/>
                  <w:bCs/>
                  <w:noProof/>
                  <w:sz w:val="28"/>
                  <w:szCs w:val="28"/>
                </w:rPr>
                <w:t xml:space="preserve">3. Как организовать эффективную обратную связь и минимизировать время проверки при дистанционном обучении. </w:t>
              </w:r>
              <w:r w:rsidRPr="00A5798C">
                <w:rPr>
                  <w:rFonts w:ascii="Times New Roman" w:hAnsi="Times New Roman" w:cs="Times New Roman"/>
                  <w:bCs/>
                  <w:i/>
                  <w:iCs/>
                  <w:noProof/>
                  <w:sz w:val="28"/>
                  <w:szCs w:val="28"/>
                </w:rPr>
                <w:t xml:space="preserve">rosuchebnik.ru. </w:t>
              </w:r>
              <w:r w:rsidRPr="00A5798C">
                <w:rPr>
                  <w:rFonts w:ascii="Times New Roman" w:hAnsi="Times New Roman" w:cs="Times New Roman"/>
                  <w:bCs/>
                  <w:noProof/>
                  <w:sz w:val="28"/>
                  <w:szCs w:val="28"/>
                </w:rPr>
                <w:t>[В Интернете] https://rosuchebnik.ru/material/kak-or</w:t>
              </w:r>
              <w:bookmarkStart w:id="0" w:name="_GoBack"/>
              <w:bookmarkEnd w:id="0"/>
              <w:r w:rsidRPr="00A5798C">
                <w:rPr>
                  <w:rFonts w:ascii="Times New Roman" w:hAnsi="Times New Roman" w:cs="Times New Roman"/>
                  <w:bCs/>
                  <w:noProof/>
                  <w:sz w:val="28"/>
                  <w:szCs w:val="28"/>
                </w:rPr>
                <w:t>ganizovat-effektivnuyu-obratnuyu-</w:t>
              </w:r>
              <w:r w:rsidRPr="00A5798C">
                <w:rPr>
                  <w:rFonts w:ascii="Times New Roman" w:hAnsi="Times New Roman" w:cs="Times New Roman"/>
                  <w:bCs/>
                  <w:noProof/>
                  <w:sz w:val="28"/>
                  <w:szCs w:val="28"/>
                </w:rPr>
                <w:lastRenderedPageBreak/>
                <w:t>svyaz/?utm_source=yandex.kz&amp;utm_medium=organic&amp;utm_campaign=yandex.kz&amp;utm_referrer=yandex.kz.</w:t>
              </w:r>
            </w:p>
            <w:p w:rsidR="00A5798C" w:rsidRPr="00A5798C" w:rsidRDefault="00A5798C" w:rsidP="00A5798C">
              <w:pPr>
                <w:pStyle w:val="a9"/>
                <w:spacing w:after="0" w:line="240" w:lineRule="auto"/>
                <w:ind w:left="426" w:hanging="426"/>
                <w:jc w:val="both"/>
                <w:rPr>
                  <w:rFonts w:ascii="Times New Roman" w:hAnsi="Times New Roman" w:cs="Times New Roman"/>
                  <w:bCs/>
                  <w:noProof/>
                  <w:sz w:val="28"/>
                  <w:szCs w:val="28"/>
                </w:rPr>
              </w:pPr>
              <w:r w:rsidRPr="00A5798C">
                <w:rPr>
                  <w:rFonts w:ascii="Times New Roman" w:hAnsi="Times New Roman" w:cs="Times New Roman"/>
                  <w:bCs/>
                  <w:noProof/>
                  <w:sz w:val="28"/>
                  <w:szCs w:val="28"/>
                </w:rPr>
                <w:t xml:space="preserve">4. Kundelik.kz - электронный журнал. </w:t>
              </w:r>
              <w:r w:rsidRPr="00A5798C">
                <w:rPr>
                  <w:rFonts w:ascii="Times New Roman" w:hAnsi="Times New Roman" w:cs="Times New Roman"/>
                  <w:bCs/>
                  <w:i/>
                  <w:iCs/>
                  <w:noProof/>
                  <w:sz w:val="28"/>
                  <w:szCs w:val="28"/>
                </w:rPr>
                <w:t xml:space="preserve">pedforum.kz. </w:t>
              </w:r>
              <w:r w:rsidRPr="00A5798C">
                <w:rPr>
                  <w:rFonts w:ascii="Times New Roman" w:hAnsi="Times New Roman" w:cs="Times New Roman"/>
                  <w:bCs/>
                  <w:noProof/>
                  <w:sz w:val="28"/>
                  <w:szCs w:val="28"/>
                </w:rPr>
                <w:t>[В Интернете] https://pedforum.kz/news/49-kundelikkz-jelektronnyj-zhurnal.html.</w:t>
              </w:r>
            </w:p>
            <w:p w:rsidR="00A5798C" w:rsidRPr="00A5798C" w:rsidRDefault="00A5798C" w:rsidP="00A5798C">
              <w:pPr>
                <w:pStyle w:val="a9"/>
                <w:spacing w:after="0" w:line="240" w:lineRule="auto"/>
                <w:ind w:left="426" w:hanging="426"/>
                <w:jc w:val="both"/>
                <w:rPr>
                  <w:rFonts w:ascii="Times New Roman" w:hAnsi="Times New Roman" w:cs="Times New Roman"/>
                  <w:bCs/>
                  <w:noProof/>
                  <w:sz w:val="28"/>
                  <w:szCs w:val="28"/>
                </w:rPr>
              </w:pPr>
              <w:r w:rsidRPr="00A5798C">
                <w:rPr>
                  <w:rFonts w:ascii="Times New Roman" w:hAnsi="Times New Roman" w:cs="Times New Roman"/>
                  <w:bCs/>
                  <w:noProof/>
                  <w:sz w:val="28"/>
                  <w:szCs w:val="28"/>
                </w:rPr>
                <w:t xml:space="preserve">5. Что такое "Кунделик": как пользоваться электронным дневником. </w:t>
              </w:r>
              <w:r w:rsidRPr="00A5798C">
                <w:rPr>
                  <w:rFonts w:ascii="Times New Roman" w:hAnsi="Times New Roman" w:cs="Times New Roman"/>
                  <w:bCs/>
                  <w:i/>
                  <w:iCs/>
                  <w:noProof/>
                  <w:sz w:val="28"/>
                  <w:szCs w:val="28"/>
                </w:rPr>
                <w:t xml:space="preserve">ru.sputnik.kz. </w:t>
              </w:r>
              <w:r w:rsidRPr="00A5798C">
                <w:rPr>
                  <w:rFonts w:ascii="Times New Roman" w:hAnsi="Times New Roman" w:cs="Times New Roman"/>
                  <w:bCs/>
                  <w:noProof/>
                  <w:sz w:val="28"/>
                  <w:szCs w:val="28"/>
                </w:rPr>
                <w:t>[В Интернете] https://ru.sputnik.kz/20190207/kundelik-servis-ispolzovanie-9208787.html.</w:t>
              </w:r>
            </w:p>
            <w:p w:rsidR="00A5798C" w:rsidRPr="00A5798C" w:rsidRDefault="00A5798C" w:rsidP="00A5798C">
              <w:pPr>
                <w:pStyle w:val="a9"/>
                <w:spacing w:after="0" w:line="240" w:lineRule="auto"/>
                <w:ind w:left="426" w:hanging="426"/>
                <w:jc w:val="both"/>
                <w:rPr>
                  <w:rFonts w:ascii="Times New Roman" w:hAnsi="Times New Roman" w:cs="Times New Roman"/>
                  <w:bCs/>
                  <w:noProof/>
                  <w:sz w:val="28"/>
                  <w:szCs w:val="28"/>
                </w:rPr>
              </w:pPr>
              <w:r w:rsidRPr="00A5798C">
                <w:rPr>
                  <w:rFonts w:ascii="Times New Roman" w:hAnsi="Times New Roman" w:cs="Times New Roman"/>
                  <w:bCs/>
                  <w:noProof/>
                  <w:sz w:val="28"/>
                  <w:szCs w:val="28"/>
                </w:rPr>
                <w:t xml:space="preserve">6. Использование ресурсов Online Mektep и Bilimland в учебном процессе. </w:t>
              </w:r>
              <w:r w:rsidRPr="00A5798C">
                <w:rPr>
                  <w:rFonts w:ascii="Times New Roman" w:hAnsi="Times New Roman" w:cs="Times New Roman"/>
                  <w:bCs/>
                  <w:i/>
                  <w:iCs/>
                  <w:noProof/>
                  <w:sz w:val="28"/>
                  <w:szCs w:val="28"/>
                </w:rPr>
                <w:t xml:space="preserve">infourok.ru. </w:t>
              </w:r>
              <w:r w:rsidRPr="00A5798C">
                <w:rPr>
                  <w:rFonts w:ascii="Times New Roman" w:hAnsi="Times New Roman" w:cs="Times New Roman"/>
                  <w:bCs/>
                  <w:noProof/>
                  <w:sz w:val="28"/>
                  <w:szCs w:val="28"/>
                </w:rPr>
                <w:t>[В Интернете] https://infourok.ru/ispolzovanie-resursov-online-mektep-i-bilimland-v-uchebnom-processe-5205659.html.</w:t>
              </w:r>
            </w:p>
            <w:p w:rsidR="00A5798C" w:rsidRPr="00A5798C" w:rsidRDefault="00A5798C" w:rsidP="00A5798C">
              <w:pPr>
                <w:pStyle w:val="a9"/>
                <w:spacing w:after="0" w:line="240" w:lineRule="auto"/>
                <w:ind w:left="426" w:hanging="426"/>
                <w:jc w:val="both"/>
                <w:rPr>
                  <w:rFonts w:ascii="Times New Roman" w:hAnsi="Times New Roman" w:cs="Times New Roman"/>
                  <w:bCs/>
                  <w:noProof/>
                  <w:sz w:val="28"/>
                  <w:szCs w:val="28"/>
                </w:rPr>
              </w:pPr>
              <w:r w:rsidRPr="00A5798C">
                <w:rPr>
                  <w:rFonts w:ascii="Times New Roman" w:hAnsi="Times New Roman" w:cs="Times New Roman"/>
                  <w:bCs/>
                  <w:noProof/>
                  <w:sz w:val="28"/>
                  <w:szCs w:val="28"/>
                </w:rPr>
                <w:t xml:space="preserve">7. Google Classroom: функционал и краткая инструкция по созданию онлайн-курса. </w:t>
              </w:r>
              <w:r w:rsidRPr="00A5798C">
                <w:rPr>
                  <w:rFonts w:ascii="Times New Roman" w:hAnsi="Times New Roman" w:cs="Times New Roman"/>
                  <w:bCs/>
                  <w:i/>
                  <w:iCs/>
                  <w:noProof/>
                  <w:sz w:val="28"/>
                  <w:szCs w:val="28"/>
                </w:rPr>
                <w:t xml:space="preserve">eduneo.ru. </w:t>
              </w:r>
              <w:r w:rsidRPr="00A5798C">
                <w:rPr>
                  <w:rFonts w:ascii="Times New Roman" w:hAnsi="Times New Roman" w:cs="Times New Roman"/>
                  <w:bCs/>
                  <w:noProof/>
                  <w:sz w:val="28"/>
                  <w:szCs w:val="28"/>
                </w:rPr>
                <w:t>[В Интернете] https://www.eduneo.ru/google-classroom/.</w:t>
              </w:r>
            </w:p>
            <w:p w:rsidR="00A5798C" w:rsidRPr="00A5798C" w:rsidRDefault="00A5798C" w:rsidP="00A5798C">
              <w:pPr>
                <w:pStyle w:val="a9"/>
                <w:spacing w:after="0" w:line="240" w:lineRule="auto"/>
                <w:ind w:left="426" w:hanging="426"/>
                <w:jc w:val="both"/>
                <w:rPr>
                  <w:rFonts w:ascii="Times New Roman" w:hAnsi="Times New Roman" w:cs="Times New Roman"/>
                  <w:bCs/>
                  <w:noProof/>
                  <w:sz w:val="28"/>
                  <w:szCs w:val="28"/>
                </w:rPr>
              </w:pPr>
              <w:r w:rsidRPr="00A5798C">
                <w:rPr>
                  <w:rFonts w:ascii="Times New Roman" w:hAnsi="Times New Roman" w:cs="Times New Roman"/>
                  <w:bCs/>
                  <w:noProof/>
                  <w:sz w:val="28"/>
                  <w:szCs w:val="28"/>
                </w:rPr>
                <w:t xml:space="preserve">8. Все возможности Google Forms. </w:t>
              </w:r>
              <w:r w:rsidRPr="00A5798C">
                <w:rPr>
                  <w:rFonts w:ascii="Times New Roman" w:hAnsi="Times New Roman" w:cs="Times New Roman"/>
                  <w:bCs/>
                  <w:i/>
                  <w:iCs/>
                  <w:noProof/>
                  <w:sz w:val="28"/>
                  <w:szCs w:val="28"/>
                </w:rPr>
                <w:t xml:space="preserve">netology.ru. </w:t>
              </w:r>
              <w:r w:rsidRPr="00A5798C">
                <w:rPr>
                  <w:rFonts w:ascii="Times New Roman" w:hAnsi="Times New Roman" w:cs="Times New Roman"/>
                  <w:bCs/>
                  <w:noProof/>
                  <w:sz w:val="28"/>
                  <w:szCs w:val="28"/>
                </w:rPr>
                <w:t>[В Интернете] https://netology.ru/blog/google-formy.</w:t>
              </w:r>
            </w:p>
            <w:p w:rsidR="00A5798C" w:rsidRPr="00A5798C" w:rsidRDefault="00A5798C" w:rsidP="00A5798C">
              <w:pPr>
                <w:pStyle w:val="a9"/>
                <w:spacing w:after="0" w:line="240" w:lineRule="auto"/>
                <w:ind w:left="426" w:hanging="426"/>
                <w:jc w:val="both"/>
                <w:rPr>
                  <w:rFonts w:ascii="Times New Roman" w:hAnsi="Times New Roman" w:cs="Times New Roman"/>
                  <w:bCs/>
                  <w:noProof/>
                  <w:sz w:val="28"/>
                  <w:szCs w:val="28"/>
                </w:rPr>
              </w:pPr>
              <w:r w:rsidRPr="00A5798C">
                <w:rPr>
                  <w:rFonts w:ascii="Times New Roman" w:hAnsi="Times New Roman" w:cs="Times New Roman"/>
                  <w:bCs/>
                  <w:noProof/>
                  <w:sz w:val="28"/>
                  <w:szCs w:val="28"/>
                </w:rPr>
                <w:t xml:space="preserve">9. ИКТ - компетентность современного учителя. </w:t>
              </w:r>
              <w:r w:rsidRPr="00A5798C">
                <w:rPr>
                  <w:rFonts w:ascii="Times New Roman" w:hAnsi="Times New Roman" w:cs="Times New Roman"/>
                  <w:bCs/>
                  <w:i/>
                  <w:iCs/>
                  <w:noProof/>
                  <w:sz w:val="28"/>
                  <w:szCs w:val="28"/>
                </w:rPr>
                <w:t xml:space="preserve">nsportal.ru. </w:t>
              </w:r>
              <w:r w:rsidRPr="00A5798C">
                <w:rPr>
                  <w:rFonts w:ascii="Times New Roman" w:hAnsi="Times New Roman" w:cs="Times New Roman"/>
                  <w:bCs/>
                  <w:noProof/>
                  <w:sz w:val="28"/>
                  <w:szCs w:val="28"/>
                </w:rPr>
                <w:t>[В Интернете] https://nsportal.ru/shkola/obshchepedagogicheskie-tekhnologii/library/2013/07/23/ikt-kompetentnost-sovremennogo.</w:t>
              </w:r>
            </w:p>
            <w:p w:rsidR="00A456DD" w:rsidRDefault="00A456DD" w:rsidP="00A5798C">
              <w:pPr>
                <w:spacing w:after="0" w:line="240" w:lineRule="auto"/>
                <w:ind w:left="426" w:hanging="426"/>
                <w:jc w:val="both"/>
              </w:pPr>
              <w:r w:rsidRPr="00A5798C">
                <w:rPr>
                  <w:rFonts w:ascii="Times New Roman" w:hAnsi="Times New Roman" w:cs="Times New Roman"/>
                  <w:bCs/>
                  <w:sz w:val="28"/>
                  <w:szCs w:val="28"/>
                </w:rPr>
                <w:fldChar w:fldCharType="end"/>
              </w:r>
            </w:p>
          </w:sdtContent>
        </w:sdt>
      </w:sdtContent>
    </w:sdt>
    <w:p w:rsidR="005D5D44" w:rsidRPr="005275ED" w:rsidRDefault="005D5D44" w:rsidP="005275ED">
      <w:pPr>
        <w:pStyle w:val="a4"/>
        <w:spacing w:before="0" w:beforeAutospacing="0" w:after="0" w:afterAutospacing="0"/>
        <w:ind w:firstLine="709"/>
        <w:jc w:val="both"/>
        <w:rPr>
          <w:sz w:val="28"/>
          <w:szCs w:val="28"/>
        </w:rPr>
      </w:pPr>
    </w:p>
    <w:sectPr w:rsidR="005D5D44" w:rsidRPr="005275ED" w:rsidSect="005275ED">
      <w:footerReference w:type="default" r:id="rId9"/>
      <w:pgSz w:w="11906" w:h="16838"/>
      <w:pgMar w:top="1134" w:right="1134" w:bottom="1134" w:left="1134"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36" w:rsidRDefault="00F16036" w:rsidP="0040428B">
      <w:pPr>
        <w:spacing w:after="0" w:line="240" w:lineRule="auto"/>
      </w:pPr>
      <w:r>
        <w:separator/>
      </w:r>
    </w:p>
  </w:endnote>
  <w:endnote w:type="continuationSeparator" w:id="0">
    <w:p w:rsidR="00F16036" w:rsidRDefault="00F16036" w:rsidP="0040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8B" w:rsidRDefault="004042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36" w:rsidRDefault="00F16036" w:rsidP="0040428B">
      <w:pPr>
        <w:spacing w:after="0" w:line="240" w:lineRule="auto"/>
      </w:pPr>
      <w:r>
        <w:separator/>
      </w:r>
    </w:p>
  </w:footnote>
  <w:footnote w:type="continuationSeparator" w:id="0">
    <w:p w:rsidR="00F16036" w:rsidRDefault="00F16036" w:rsidP="00404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D16"/>
    <w:multiLevelType w:val="multilevel"/>
    <w:tmpl w:val="8D92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B0DBC"/>
    <w:multiLevelType w:val="multilevel"/>
    <w:tmpl w:val="0DC2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620E4"/>
    <w:multiLevelType w:val="multilevel"/>
    <w:tmpl w:val="1E4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77108"/>
    <w:multiLevelType w:val="multilevel"/>
    <w:tmpl w:val="308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2F"/>
    <w:rsid w:val="000E011F"/>
    <w:rsid w:val="003A7284"/>
    <w:rsid w:val="004005E7"/>
    <w:rsid w:val="0040428B"/>
    <w:rsid w:val="00451BA1"/>
    <w:rsid w:val="004E22DD"/>
    <w:rsid w:val="004F4FD5"/>
    <w:rsid w:val="005275ED"/>
    <w:rsid w:val="0056074B"/>
    <w:rsid w:val="005D5D44"/>
    <w:rsid w:val="006D52F4"/>
    <w:rsid w:val="006D7AFA"/>
    <w:rsid w:val="00715DF4"/>
    <w:rsid w:val="00806159"/>
    <w:rsid w:val="008061DB"/>
    <w:rsid w:val="008247C5"/>
    <w:rsid w:val="008258EF"/>
    <w:rsid w:val="00896941"/>
    <w:rsid w:val="008D632F"/>
    <w:rsid w:val="00950A0B"/>
    <w:rsid w:val="00956CE7"/>
    <w:rsid w:val="00974972"/>
    <w:rsid w:val="00986F09"/>
    <w:rsid w:val="00A03C8E"/>
    <w:rsid w:val="00A456DD"/>
    <w:rsid w:val="00A5798C"/>
    <w:rsid w:val="00AF0BD3"/>
    <w:rsid w:val="00B14EFF"/>
    <w:rsid w:val="00B264FF"/>
    <w:rsid w:val="00BB27E9"/>
    <w:rsid w:val="00BF0F0B"/>
    <w:rsid w:val="00C63A85"/>
    <w:rsid w:val="00C70904"/>
    <w:rsid w:val="00D255FA"/>
    <w:rsid w:val="00E92F8A"/>
    <w:rsid w:val="00EA1AA4"/>
    <w:rsid w:val="00F16036"/>
    <w:rsid w:val="00F278BA"/>
    <w:rsid w:val="00F54CA8"/>
    <w:rsid w:val="00F879DF"/>
    <w:rsid w:val="00FB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84A4E"/>
  <w15:chartTrackingRefBased/>
  <w15:docId w15:val="{9C90CF29-2089-4B79-BF89-471EA154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63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00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632F"/>
    <w:rPr>
      <w:color w:val="0000FF"/>
      <w:u w:val="single"/>
    </w:rPr>
  </w:style>
  <w:style w:type="character" w:customStyle="1" w:styleId="10">
    <w:name w:val="Заголовок 1 Знак"/>
    <w:basedOn w:val="a0"/>
    <w:link w:val="1"/>
    <w:uiPriority w:val="9"/>
    <w:rsid w:val="008D63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005E7"/>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semiHidden/>
    <w:unhideWhenUsed/>
    <w:rsid w:val="00400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042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428B"/>
  </w:style>
  <w:style w:type="paragraph" w:styleId="a7">
    <w:name w:val="footer"/>
    <w:basedOn w:val="a"/>
    <w:link w:val="a8"/>
    <w:uiPriority w:val="99"/>
    <w:unhideWhenUsed/>
    <w:rsid w:val="004042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428B"/>
  </w:style>
  <w:style w:type="paragraph" w:styleId="a9">
    <w:name w:val="Bibliography"/>
    <w:basedOn w:val="a"/>
    <w:next w:val="a"/>
    <w:uiPriority w:val="37"/>
    <w:unhideWhenUsed/>
    <w:rsid w:val="00A4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7">
      <w:bodyDiv w:val="1"/>
      <w:marLeft w:val="0"/>
      <w:marRight w:val="0"/>
      <w:marTop w:val="0"/>
      <w:marBottom w:val="0"/>
      <w:divBdr>
        <w:top w:val="none" w:sz="0" w:space="0" w:color="auto"/>
        <w:left w:val="none" w:sz="0" w:space="0" w:color="auto"/>
        <w:bottom w:val="none" w:sz="0" w:space="0" w:color="auto"/>
        <w:right w:val="none" w:sz="0" w:space="0" w:color="auto"/>
      </w:divBdr>
    </w:div>
    <w:div w:id="41951618">
      <w:bodyDiv w:val="1"/>
      <w:marLeft w:val="0"/>
      <w:marRight w:val="0"/>
      <w:marTop w:val="0"/>
      <w:marBottom w:val="0"/>
      <w:divBdr>
        <w:top w:val="none" w:sz="0" w:space="0" w:color="auto"/>
        <w:left w:val="none" w:sz="0" w:space="0" w:color="auto"/>
        <w:bottom w:val="none" w:sz="0" w:space="0" w:color="auto"/>
        <w:right w:val="none" w:sz="0" w:space="0" w:color="auto"/>
      </w:divBdr>
    </w:div>
    <w:div w:id="81220218">
      <w:bodyDiv w:val="1"/>
      <w:marLeft w:val="0"/>
      <w:marRight w:val="0"/>
      <w:marTop w:val="0"/>
      <w:marBottom w:val="0"/>
      <w:divBdr>
        <w:top w:val="none" w:sz="0" w:space="0" w:color="auto"/>
        <w:left w:val="none" w:sz="0" w:space="0" w:color="auto"/>
        <w:bottom w:val="none" w:sz="0" w:space="0" w:color="auto"/>
        <w:right w:val="none" w:sz="0" w:space="0" w:color="auto"/>
      </w:divBdr>
    </w:div>
    <w:div w:id="96557597">
      <w:bodyDiv w:val="1"/>
      <w:marLeft w:val="0"/>
      <w:marRight w:val="0"/>
      <w:marTop w:val="0"/>
      <w:marBottom w:val="0"/>
      <w:divBdr>
        <w:top w:val="none" w:sz="0" w:space="0" w:color="auto"/>
        <w:left w:val="none" w:sz="0" w:space="0" w:color="auto"/>
        <w:bottom w:val="none" w:sz="0" w:space="0" w:color="auto"/>
        <w:right w:val="none" w:sz="0" w:space="0" w:color="auto"/>
      </w:divBdr>
    </w:div>
    <w:div w:id="101388745">
      <w:bodyDiv w:val="1"/>
      <w:marLeft w:val="0"/>
      <w:marRight w:val="0"/>
      <w:marTop w:val="0"/>
      <w:marBottom w:val="0"/>
      <w:divBdr>
        <w:top w:val="none" w:sz="0" w:space="0" w:color="auto"/>
        <w:left w:val="none" w:sz="0" w:space="0" w:color="auto"/>
        <w:bottom w:val="none" w:sz="0" w:space="0" w:color="auto"/>
        <w:right w:val="none" w:sz="0" w:space="0" w:color="auto"/>
      </w:divBdr>
    </w:div>
    <w:div w:id="122119907">
      <w:bodyDiv w:val="1"/>
      <w:marLeft w:val="0"/>
      <w:marRight w:val="0"/>
      <w:marTop w:val="0"/>
      <w:marBottom w:val="0"/>
      <w:divBdr>
        <w:top w:val="none" w:sz="0" w:space="0" w:color="auto"/>
        <w:left w:val="none" w:sz="0" w:space="0" w:color="auto"/>
        <w:bottom w:val="none" w:sz="0" w:space="0" w:color="auto"/>
        <w:right w:val="none" w:sz="0" w:space="0" w:color="auto"/>
      </w:divBdr>
    </w:div>
    <w:div w:id="152184984">
      <w:bodyDiv w:val="1"/>
      <w:marLeft w:val="0"/>
      <w:marRight w:val="0"/>
      <w:marTop w:val="0"/>
      <w:marBottom w:val="0"/>
      <w:divBdr>
        <w:top w:val="none" w:sz="0" w:space="0" w:color="auto"/>
        <w:left w:val="none" w:sz="0" w:space="0" w:color="auto"/>
        <w:bottom w:val="none" w:sz="0" w:space="0" w:color="auto"/>
        <w:right w:val="none" w:sz="0" w:space="0" w:color="auto"/>
      </w:divBdr>
    </w:div>
    <w:div w:id="201787288">
      <w:bodyDiv w:val="1"/>
      <w:marLeft w:val="0"/>
      <w:marRight w:val="0"/>
      <w:marTop w:val="0"/>
      <w:marBottom w:val="0"/>
      <w:divBdr>
        <w:top w:val="none" w:sz="0" w:space="0" w:color="auto"/>
        <w:left w:val="none" w:sz="0" w:space="0" w:color="auto"/>
        <w:bottom w:val="none" w:sz="0" w:space="0" w:color="auto"/>
        <w:right w:val="none" w:sz="0" w:space="0" w:color="auto"/>
      </w:divBdr>
    </w:div>
    <w:div w:id="211886780">
      <w:bodyDiv w:val="1"/>
      <w:marLeft w:val="0"/>
      <w:marRight w:val="0"/>
      <w:marTop w:val="0"/>
      <w:marBottom w:val="0"/>
      <w:divBdr>
        <w:top w:val="none" w:sz="0" w:space="0" w:color="auto"/>
        <w:left w:val="none" w:sz="0" w:space="0" w:color="auto"/>
        <w:bottom w:val="none" w:sz="0" w:space="0" w:color="auto"/>
        <w:right w:val="none" w:sz="0" w:space="0" w:color="auto"/>
      </w:divBdr>
    </w:div>
    <w:div w:id="336079651">
      <w:bodyDiv w:val="1"/>
      <w:marLeft w:val="0"/>
      <w:marRight w:val="0"/>
      <w:marTop w:val="0"/>
      <w:marBottom w:val="0"/>
      <w:divBdr>
        <w:top w:val="none" w:sz="0" w:space="0" w:color="auto"/>
        <w:left w:val="none" w:sz="0" w:space="0" w:color="auto"/>
        <w:bottom w:val="none" w:sz="0" w:space="0" w:color="auto"/>
        <w:right w:val="none" w:sz="0" w:space="0" w:color="auto"/>
      </w:divBdr>
    </w:div>
    <w:div w:id="342709867">
      <w:bodyDiv w:val="1"/>
      <w:marLeft w:val="0"/>
      <w:marRight w:val="0"/>
      <w:marTop w:val="0"/>
      <w:marBottom w:val="0"/>
      <w:divBdr>
        <w:top w:val="none" w:sz="0" w:space="0" w:color="auto"/>
        <w:left w:val="none" w:sz="0" w:space="0" w:color="auto"/>
        <w:bottom w:val="none" w:sz="0" w:space="0" w:color="auto"/>
        <w:right w:val="none" w:sz="0" w:space="0" w:color="auto"/>
      </w:divBdr>
    </w:div>
    <w:div w:id="386294807">
      <w:bodyDiv w:val="1"/>
      <w:marLeft w:val="0"/>
      <w:marRight w:val="0"/>
      <w:marTop w:val="0"/>
      <w:marBottom w:val="0"/>
      <w:divBdr>
        <w:top w:val="none" w:sz="0" w:space="0" w:color="auto"/>
        <w:left w:val="none" w:sz="0" w:space="0" w:color="auto"/>
        <w:bottom w:val="none" w:sz="0" w:space="0" w:color="auto"/>
        <w:right w:val="none" w:sz="0" w:space="0" w:color="auto"/>
      </w:divBdr>
    </w:div>
    <w:div w:id="418597011">
      <w:bodyDiv w:val="1"/>
      <w:marLeft w:val="0"/>
      <w:marRight w:val="0"/>
      <w:marTop w:val="0"/>
      <w:marBottom w:val="0"/>
      <w:divBdr>
        <w:top w:val="none" w:sz="0" w:space="0" w:color="auto"/>
        <w:left w:val="none" w:sz="0" w:space="0" w:color="auto"/>
        <w:bottom w:val="none" w:sz="0" w:space="0" w:color="auto"/>
        <w:right w:val="none" w:sz="0" w:space="0" w:color="auto"/>
      </w:divBdr>
    </w:div>
    <w:div w:id="507792753">
      <w:bodyDiv w:val="1"/>
      <w:marLeft w:val="0"/>
      <w:marRight w:val="0"/>
      <w:marTop w:val="0"/>
      <w:marBottom w:val="0"/>
      <w:divBdr>
        <w:top w:val="none" w:sz="0" w:space="0" w:color="auto"/>
        <w:left w:val="none" w:sz="0" w:space="0" w:color="auto"/>
        <w:bottom w:val="none" w:sz="0" w:space="0" w:color="auto"/>
        <w:right w:val="none" w:sz="0" w:space="0" w:color="auto"/>
      </w:divBdr>
    </w:div>
    <w:div w:id="573011211">
      <w:bodyDiv w:val="1"/>
      <w:marLeft w:val="0"/>
      <w:marRight w:val="0"/>
      <w:marTop w:val="0"/>
      <w:marBottom w:val="0"/>
      <w:divBdr>
        <w:top w:val="none" w:sz="0" w:space="0" w:color="auto"/>
        <w:left w:val="none" w:sz="0" w:space="0" w:color="auto"/>
        <w:bottom w:val="none" w:sz="0" w:space="0" w:color="auto"/>
        <w:right w:val="none" w:sz="0" w:space="0" w:color="auto"/>
      </w:divBdr>
      <w:divsChild>
        <w:div w:id="1111360630">
          <w:marLeft w:val="0"/>
          <w:marRight w:val="0"/>
          <w:marTop w:val="600"/>
          <w:marBottom w:val="0"/>
          <w:divBdr>
            <w:top w:val="single" w:sz="18" w:space="11" w:color="19CC90"/>
            <w:left w:val="single" w:sz="18" w:space="11" w:color="19CC90"/>
            <w:bottom w:val="single" w:sz="18" w:space="11" w:color="19CC90"/>
            <w:right w:val="single" w:sz="18" w:space="11" w:color="19CC90"/>
          </w:divBdr>
        </w:div>
      </w:divsChild>
    </w:div>
    <w:div w:id="660887456">
      <w:bodyDiv w:val="1"/>
      <w:marLeft w:val="0"/>
      <w:marRight w:val="0"/>
      <w:marTop w:val="0"/>
      <w:marBottom w:val="0"/>
      <w:divBdr>
        <w:top w:val="none" w:sz="0" w:space="0" w:color="auto"/>
        <w:left w:val="none" w:sz="0" w:space="0" w:color="auto"/>
        <w:bottom w:val="none" w:sz="0" w:space="0" w:color="auto"/>
        <w:right w:val="none" w:sz="0" w:space="0" w:color="auto"/>
      </w:divBdr>
    </w:div>
    <w:div w:id="686755516">
      <w:bodyDiv w:val="1"/>
      <w:marLeft w:val="0"/>
      <w:marRight w:val="0"/>
      <w:marTop w:val="0"/>
      <w:marBottom w:val="0"/>
      <w:divBdr>
        <w:top w:val="none" w:sz="0" w:space="0" w:color="auto"/>
        <w:left w:val="none" w:sz="0" w:space="0" w:color="auto"/>
        <w:bottom w:val="none" w:sz="0" w:space="0" w:color="auto"/>
        <w:right w:val="none" w:sz="0" w:space="0" w:color="auto"/>
      </w:divBdr>
    </w:div>
    <w:div w:id="690647513">
      <w:bodyDiv w:val="1"/>
      <w:marLeft w:val="0"/>
      <w:marRight w:val="0"/>
      <w:marTop w:val="0"/>
      <w:marBottom w:val="0"/>
      <w:divBdr>
        <w:top w:val="none" w:sz="0" w:space="0" w:color="auto"/>
        <w:left w:val="none" w:sz="0" w:space="0" w:color="auto"/>
        <w:bottom w:val="none" w:sz="0" w:space="0" w:color="auto"/>
        <w:right w:val="none" w:sz="0" w:space="0" w:color="auto"/>
      </w:divBdr>
    </w:div>
    <w:div w:id="701249089">
      <w:bodyDiv w:val="1"/>
      <w:marLeft w:val="0"/>
      <w:marRight w:val="0"/>
      <w:marTop w:val="0"/>
      <w:marBottom w:val="0"/>
      <w:divBdr>
        <w:top w:val="none" w:sz="0" w:space="0" w:color="auto"/>
        <w:left w:val="none" w:sz="0" w:space="0" w:color="auto"/>
        <w:bottom w:val="none" w:sz="0" w:space="0" w:color="auto"/>
        <w:right w:val="none" w:sz="0" w:space="0" w:color="auto"/>
      </w:divBdr>
    </w:div>
    <w:div w:id="816992495">
      <w:bodyDiv w:val="1"/>
      <w:marLeft w:val="0"/>
      <w:marRight w:val="0"/>
      <w:marTop w:val="0"/>
      <w:marBottom w:val="0"/>
      <w:divBdr>
        <w:top w:val="none" w:sz="0" w:space="0" w:color="auto"/>
        <w:left w:val="none" w:sz="0" w:space="0" w:color="auto"/>
        <w:bottom w:val="none" w:sz="0" w:space="0" w:color="auto"/>
        <w:right w:val="none" w:sz="0" w:space="0" w:color="auto"/>
      </w:divBdr>
    </w:div>
    <w:div w:id="886916929">
      <w:bodyDiv w:val="1"/>
      <w:marLeft w:val="0"/>
      <w:marRight w:val="0"/>
      <w:marTop w:val="0"/>
      <w:marBottom w:val="0"/>
      <w:divBdr>
        <w:top w:val="none" w:sz="0" w:space="0" w:color="auto"/>
        <w:left w:val="none" w:sz="0" w:space="0" w:color="auto"/>
        <w:bottom w:val="none" w:sz="0" w:space="0" w:color="auto"/>
        <w:right w:val="none" w:sz="0" w:space="0" w:color="auto"/>
      </w:divBdr>
    </w:div>
    <w:div w:id="928271775">
      <w:bodyDiv w:val="1"/>
      <w:marLeft w:val="0"/>
      <w:marRight w:val="0"/>
      <w:marTop w:val="0"/>
      <w:marBottom w:val="0"/>
      <w:divBdr>
        <w:top w:val="none" w:sz="0" w:space="0" w:color="auto"/>
        <w:left w:val="none" w:sz="0" w:space="0" w:color="auto"/>
        <w:bottom w:val="none" w:sz="0" w:space="0" w:color="auto"/>
        <w:right w:val="none" w:sz="0" w:space="0" w:color="auto"/>
      </w:divBdr>
    </w:div>
    <w:div w:id="958224895">
      <w:bodyDiv w:val="1"/>
      <w:marLeft w:val="0"/>
      <w:marRight w:val="0"/>
      <w:marTop w:val="0"/>
      <w:marBottom w:val="0"/>
      <w:divBdr>
        <w:top w:val="none" w:sz="0" w:space="0" w:color="auto"/>
        <w:left w:val="none" w:sz="0" w:space="0" w:color="auto"/>
        <w:bottom w:val="none" w:sz="0" w:space="0" w:color="auto"/>
        <w:right w:val="none" w:sz="0" w:space="0" w:color="auto"/>
      </w:divBdr>
    </w:div>
    <w:div w:id="966621735">
      <w:bodyDiv w:val="1"/>
      <w:marLeft w:val="0"/>
      <w:marRight w:val="0"/>
      <w:marTop w:val="0"/>
      <w:marBottom w:val="0"/>
      <w:divBdr>
        <w:top w:val="none" w:sz="0" w:space="0" w:color="auto"/>
        <w:left w:val="none" w:sz="0" w:space="0" w:color="auto"/>
        <w:bottom w:val="none" w:sz="0" w:space="0" w:color="auto"/>
        <w:right w:val="none" w:sz="0" w:space="0" w:color="auto"/>
      </w:divBdr>
    </w:div>
    <w:div w:id="1051267339">
      <w:bodyDiv w:val="1"/>
      <w:marLeft w:val="0"/>
      <w:marRight w:val="0"/>
      <w:marTop w:val="0"/>
      <w:marBottom w:val="0"/>
      <w:divBdr>
        <w:top w:val="none" w:sz="0" w:space="0" w:color="auto"/>
        <w:left w:val="none" w:sz="0" w:space="0" w:color="auto"/>
        <w:bottom w:val="none" w:sz="0" w:space="0" w:color="auto"/>
        <w:right w:val="none" w:sz="0" w:space="0" w:color="auto"/>
      </w:divBdr>
    </w:div>
    <w:div w:id="1120566841">
      <w:bodyDiv w:val="1"/>
      <w:marLeft w:val="0"/>
      <w:marRight w:val="0"/>
      <w:marTop w:val="0"/>
      <w:marBottom w:val="0"/>
      <w:divBdr>
        <w:top w:val="none" w:sz="0" w:space="0" w:color="auto"/>
        <w:left w:val="none" w:sz="0" w:space="0" w:color="auto"/>
        <w:bottom w:val="none" w:sz="0" w:space="0" w:color="auto"/>
        <w:right w:val="none" w:sz="0" w:space="0" w:color="auto"/>
      </w:divBdr>
    </w:div>
    <w:div w:id="1371607733">
      <w:bodyDiv w:val="1"/>
      <w:marLeft w:val="0"/>
      <w:marRight w:val="0"/>
      <w:marTop w:val="0"/>
      <w:marBottom w:val="0"/>
      <w:divBdr>
        <w:top w:val="none" w:sz="0" w:space="0" w:color="auto"/>
        <w:left w:val="none" w:sz="0" w:space="0" w:color="auto"/>
        <w:bottom w:val="none" w:sz="0" w:space="0" w:color="auto"/>
        <w:right w:val="none" w:sz="0" w:space="0" w:color="auto"/>
      </w:divBdr>
    </w:div>
    <w:div w:id="1412004126">
      <w:bodyDiv w:val="1"/>
      <w:marLeft w:val="0"/>
      <w:marRight w:val="0"/>
      <w:marTop w:val="0"/>
      <w:marBottom w:val="0"/>
      <w:divBdr>
        <w:top w:val="none" w:sz="0" w:space="0" w:color="auto"/>
        <w:left w:val="none" w:sz="0" w:space="0" w:color="auto"/>
        <w:bottom w:val="none" w:sz="0" w:space="0" w:color="auto"/>
        <w:right w:val="none" w:sz="0" w:space="0" w:color="auto"/>
      </w:divBdr>
    </w:div>
    <w:div w:id="1413503312">
      <w:bodyDiv w:val="1"/>
      <w:marLeft w:val="0"/>
      <w:marRight w:val="0"/>
      <w:marTop w:val="0"/>
      <w:marBottom w:val="0"/>
      <w:divBdr>
        <w:top w:val="none" w:sz="0" w:space="0" w:color="auto"/>
        <w:left w:val="none" w:sz="0" w:space="0" w:color="auto"/>
        <w:bottom w:val="none" w:sz="0" w:space="0" w:color="auto"/>
        <w:right w:val="none" w:sz="0" w:space="0" w:color="auto"/>
      </w:divBdr>
    </w:div>
    <w:div w:id="1456480694">
      <w:bodyDiv w:val="1"/>
      <w:marLeft w:val="0"/>
      <w:marRight w:val="0"/>
      <w:marTop w:val="0"/>
      <w:marBottom w:val="0"/>
      <w:divBdr>
        <w:top w:val="none" w:sz="0" w:space="0" w:color="auto"/>
        <w:left w:val="none" w:sz="0" w:space="0" w:color="auto"/>
        <w:bottom w:val="none" w:sz="0" w:space="0" w:color="auto"/>
        <w:right w:val="none" w:sz="0" w:space="0" w:color="auto"/>
      </w:divBdr>
    </w:div>
    <w:div w:id="1480346811">
      <w:bodyDiv w:val="1"/>
      <w:marLeft w:val="0"/>
      <w:marRight w:val="0"/>
      <w:marTop w:val="0"/>
      <w:marBottom w:val="0"/>
      <w:divBdr>
        <w:top w:val="none" w:sz="0" w:space="0" w:color="auto"/>
        <w:left w:val="none" w:sz="0" w:space="0" w:color="auto"/>
        <w:bottom w:val="none" w:sz="0" w:space="0" w:color="auto"/>
        <w:right w:val="none" w:sz="0" w:space="0" w:color="auto"/>
      </w:divBdr>
    </w:div>
    <w:div w:id="1522744550">
      <w:bodyDiv w:val="1"/>
      <w:marLeft w:val="0"/>
      <w:marRight w:val="0"/>
      <w:marTop w:val="0"/>
      <w:marBottom w:val="0"/>
      <w:divBdr>
        <w:top w:val="none" w:sz="0" w:space="0" w:color="auto"/>
        <w:left w:val="none" w:sz="0" w:space="0" w:color="auto"/>
        <w:bottom w:val="none" w:sz="0" w:space="0" w:color="auto"/>
        <w:right w:val="none" w:sz="0" w:space="0" w:color="auto"/>
      </w:divBdr>
    </w:div>
    <w:div w:id="1545286723">
      <w:bodyDiv w:val="1"/>
      <w:marLeft w:val="0"/>
      <w:marRight w:val="0"/>
      <w:marTop w:val="0"/>
      <w:marBottom w:val="0"/>
      <w:divBdr>
        <w:top w:val="none" w:sz="0" w:space="0" w:color="auto"/>
        <w:left w:val="none" w:sz="0" w:space="0" w:color="auto"/>
        <w:bottom w:val="none" w:sz="0" w:space="0" w:color="auto"/>
        <w:right w:val="none" w:sz="0" w:space="0" w:color="auto"/>
      </w:divBdr>
    </w:div>
    <w:div w:id="1609964544">
      <w:bodyDiv w:val="1"/>
      <w:marLeft w:val="0"/>
      <w:marRight w:val="0"/>
      <w:marTop w:val="0"/>
      <w:marBottom w:val="0"/>
      <w:divBdr>
        <w:top w:val="none" w:sz="0" w:space="0" w:color="auto"/>
        <w:left w:val="none" w:sz="0" w:space="0" w:color="auto"/>
        <w:bottom w:val="none" w:sz="0" w:space="0" w:color="auto"/>
        <w:right w:val="none" w:sz="0" w:space="0" w:color="auto"/>
      </w:divBdr>
    </w:div>
    <w:div w:id="1650092911">
      <w:bodyDiv w:val="1"/>
      <w:marLeft w:val="0"/>
      <w:marRight w:val="0"/>
      <w:marTop w:val="0"/>
      <w:marBottom w:val="0"/>
      <w:divBdr>
        <w:top w:val="none" w:sz="0" w:space="0" w:color="auto"/>
        <w:left w:val="none" w:sz="0" w:space="0" w:color="auto"/>
        <w:bottom w:val="none" w:sz="0" w:space="0" w:color="auto"/>
        <w:right w:val="none" w:sz="0" w:space="0" w:color="auto"/>
      </w:divBdr>
    </w:div>
    <w:div w:id="1781754265">
      <w:bodyDiv w:val="1"/>
      <w:marLeft w:val="0"/>
      <w:marRight w:val="0"/>
      <w:marTop w:val="0"/>
      <w:marBottom w:val="0"/>
      <w:divBdr>
        <w:top w:val="none" w:sz="0" w:space="0" w:color="auto"/>
        <w:left w:val="none" w:sz="0" w:space="0" w:color="auto"/>
        <w:bottom w:val="none" w:sz="0" w:space="0" w:color="auto"/>
        <w:right w:val="none" w:sz="0" w:space="0" w:color="auto"/>
      </w:divBdr>
    </w:div>
    <w:div w:id="1960986470">
      <w:bodyDiv w:val="1"/>
      <w:marLeft w:val="0"/>
      <w:marRight w:val="0"/>
      <w:marTop w:val="0"/>
      <w:marBottom w:val="0"/>
      <w:divBdr>
        <w:top w:val="none" w:sz="0" w:space="0" w:color="auto"/>
        <w:left w:val="none" w:sz="0" w:space="0" w:color="auto"/>
        <w:bottom w:val="none" w:sz="0" w:space="0" w:color="auto"/>
        <w:right w:val="none" w:sz="0" w:space="0" w:color="auto"/>
      </w:divBdr>
    </w:div>
    <w:div w:id="19865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b:Source>
    <b:Tag>Фор</b:Tag>
    <b:SourceType>DocumentFromInternetSite</b:SourceType>
    <b:Guid>{A902F33D-8182-4054-8390-F53931E033A7}</b:Guid>
    <b:Title>Формирование коммуникационной компетенции в условиях дистанционного обучения</b:Title>
    <b:InternetSiteTitle>infourok.ru</b:InternetSiteTitle>
    <b:URL>https://infourok.ru/formirovanie-kommunikacionnoj-kompetencii-v-usloviyah-distancionnogo-obucheniya-4347989.html</b:URL>
    <b:RefOrder>1</b:RefOrder>
  </b:Source>
  <b:Source>
    <b:Tag>Дис</b:Tag>
    <b:SourceType>DocumentFromInternetSite</b:SourceType>
    <b:Guid>{FAB529A9-FE9B-4F22-A6E3-D2DDB0BAA4BB}</b:Guid>
    <b:Title>Дистанционное обучение</b:Title>
    <b:InternetSiteTitle>ru.wikipedia.org</b:InternetSiteTitle>
    <b:URL>https://ru.wikipedia.org/wiki/Дистанционное_обучение</b:URL>
    <b:RefOrder>2</b:RefOrder>
  </b:Source>
  <b:Source>
    <b:Tag>Как</b:Tag>
    <b:SourceType>DocumentFromInternetSite</b:SourceType>
    <b:Guid>{E5C9453A-DCE9-4977-AA28-52E21B95E41B}</b:Guid>
    <b:Title>Как организовать эффективную обратную связь и минимизировать время проверки при дистанционном обучении</b:Title>
    <b:InternetSiteTitle>rosuchebnik.ru</b:InternetSiteTitle>
    <b:URL>https://rosuchebnik.ru/material/kak-organizovat-effektivnuyu-obratnuyu-svyaz/?utm_source=yandex.kz&amp;utm_medium=organic&amp;utm_campaign=yandex.kz&amp;utm_referrer=yandex.kz</b:URL>
    <b:RefOrder>3</b:RefOrder>
  </b:Source>
  <b:Source>
    <b:Tag>Kun</b:Tag>
    <b:SourceType>DocumentFromInternetSite</b:SourceType>
    <b:Guid>{92AC5A65-36EE-42A9-B991-D0253082C503}</b:Guid>
    <b:Title>Kundelik.kz - электронный журнал</b:Title>
    <b:InternetSiteTitle>pedforum.kz</b:InternetSiteTitle>
    <b:URL>https://pedforum.kz/news/49-kundelikkz-jelektronnyj-zhurnal.html</b:URL>
    <b:RefOrder>4</b:RefOrder>
  </b:Source>
  <b:Source>
    <b:Tag>Что</b:Tag>
    <b:SourceType>DocumentFromInternetSite</b:SourceType>
    <b:Guid>{3BFD00C6-3C22-4769-9FBC-B24B764FAFEA}</b:Guid>
    <b:Title>Что такое "Кунделик": как пользоваться электронным дневником</b:Title>
    <b:InternetSiteTitle>ru.sputnik.kz</b:InternetSiteTitle>
    <b:URL>https://ru.sputnik.kz/20190207/kundelik-servis-ispolzovanie-9208787.html</b:URL>
    <b:RefOrder>5</b:RefOrder>
  </b:Source>
  <b:Source>
    <b:Tag>Исп</b:Tag>
    <b:SourceType>DocumentFromInternetSite</b:SourceType>
    <b:Guid>{A7ADC801-5662-42D7-8A12-695BE704EADF}</b:Guid>
    <b:Title>Использование ресурсов Online Mektep и Bilimland в учебном процессе</b:Title>
    <b:InternetSiteTitle>infourok.ru</b:InternetSiteTitle>
    <b:URL>https://infourok.ru/ispolzovanie-resursov-online-mektep-i-bilimland-v-uchebnom-processe-5205659.html</b:URL>
    <b:RefOrder>6</b:RefOrder>
  </b:Source>
  <b:Source>
    <b:Tag>Goo1</b:Tag>
    <b:SourceType>DocumentFromInternetSite</b:SourceType>
    <b:Guid>{2E6E7FAF-8C21-484F-ACAE-6C174615301E}</b:Guid>
    <b:Title>Google Classroom: функционал и краткая инструкция по созданию онлайн-курса</b:Title>
    <b:InternetSiteTitle>eduneo.ru</b:InternetSiteTitle>
    <b:URL>https://www.eduneo.ru/google-classroom/</b:URL>
    <b:RefOrder>7</b:RefOrder>
  </b:Source>
  <b:Source>
    <b:Tag>Все1</b:Tag>
    <b:SourceType>DocumentFromInternetSite</b:SourceType>
    <b:Guid>{6DE59CBC-9806-4680-93F3-BC23611BBE66}</b:Guid>
    <b:Title>Все возможности Google Forms</b:Title>
    <b:InternetSiteTitle>netology.ru</b:InternetSiteTitle>
    <b:URL>https://netology.ru/blog/google-formy</b:URL>
    <b:RefOrder>8</b:RefOrder>
  </b:Source>
  <b:Source>
    <b:Tag>ИКТ</b:Tag>
    <b:SourceType>DocumentFromInternetSite</b:SourceType>
    <b:Guid>{04F473BB-8C7C-4B6C-A844-C889D217758A}</b:Guid>
    <b:Title>ИКТ - компетентность современного учителя</b:Title>
    <b:InternetSiteTitle>nsportal.ru</b:InternetSiteTitle>
    <b:URL>https://nsportal.ru/shkola/obshchepedagogicheskie-tekhnologii/library/2013/07/23/ikt-kompetentnost-sovremennogo</b:URL>
    <b:RefOrder>9</b:RefOrder>
  </b:Source>
</b:Sources>
</file>

<file path=customXml/itemProps1.xml><?xml version="1.0" encoding="utf-8"?>
<ds:datastoreItem xmlns:ds="http://schemas.openxmlformats.org/officeDocument/2006/customXml" ds:itemID="{1899C1DA-5BBA-4C05-97F1-CC2114C5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Filatova</dc:creator>
  <cp:keywords/>
  <dc:description/>
  <cp:lastModifiedBy>Пользователь</cp:lastModifiedBy>
  <cp:revision>3</cp:revision>
  <dcterms:created xsi:type="dcterms:W3CDTF">2022-05-18T06:42:00Z</dcterms:created>
  <dcterms:modified xsi:type="dcterms:W3CDTF">2022-05-18T06:48:00Z</dcterms:modified>
</cp:coreProperties>
</file>