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96" w:rsidRPr="003D5096" w:rsidRDefault="00211270" w:rsidP="003D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3D5096" w:rsidRDefault="002358DC" w:rsidP="0023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90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</w:t>
      </w:r>
      <w:r w:rsidR="00D90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 </w:t>
      </w:r>
    </w:p>
    <w:p w:rsidR="00D90FF8" w:rsidRPr="003D5096" w:rsidRDefault="00D90FF8" w:rsidP="003D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-244" w:tblpY="1"/>
        <w:tblOverlap w:val="never"/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744"/>
        <w:gridCol w:w="2548"/>
        <w:gridCol w:w="1137"/>
        <w:gridCol w:w="1130"/>
        <w:gridCol w:w="1702"/>
        <w:gridCol w:w="1563"/>
      </w:tblGrid>
      <w:tr w:rsidR="003D5096" w:rsidRPr="003D5096" w:rsidTr="008364C3">
        <w:trPr>
          <w:cantSplit/>
          <w:trHeight w:val="473"/>
        </w:trPr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96" w:rsidRPr="003D5096" w:rsidRDefault="00B76544" w:rsidP="00D90FF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Школа:</w:t>
            </w:r>
          </w:p>
        </w:tc>
        <w:tc>
          <w:tcPr>
            <w:tcW w:w="36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96" w:rsidRPr="003D5096" w:rsidRDefault="00287970" w:rsidP="00D90FF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КГУ  «Средняя школа имени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Безродных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ДМЦ»</w:t>
            </w:r>
          </w:p>
        </w:tc>
      </w:tr>
      <w:tr w:rsidR="003D5096" w:rsidRPr="003D5096" w:rsidTr="008364C3">
        <w:trPr>
          <w:cantSplit/>
          <w:trHeight w:val="275"/>
        </w:trPr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6" w:rsidRPr="003D5096" w:rsidRDefault="003D5096" w:rsidP="00B76544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6" w:rsidRPr="003D5096" w:rsidRDefault="00B76544" w:rsidP="00D90FF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22.02.2021</w:t>
            </w:r>
          </w:p>
        </w:tc>
      </w:tr>
      <w:tr w:rsidR="00B76544" w:rsidRPr="003D5096" w:rsidTr="008364C3">
        <w:trPr>
          <w:cantSplit/>
          <w:trHeight w:val="275"/>
        </w:trPr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44" w:rsidRPr="003D5096" w:rsidRDefault="00B76544" w:rsidP="00D90FF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учителя:</w:t>
            </w:r>
          </w:p>
        </w:tc>
        <w:tc>
          <w:tcPr>
            <w:tcW w:w="36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44" w:rsidRPr="003D5096" w:rsidRDefault="00BC1D78" w:rsidP="00D90FF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Минченко С.П.</w:t>
            </w:r>
            <w:bookmarkStart w:id="0" w:name="_GoBack"/>
            <w:bookmarkEnd w:id="0"/>
          </w:p>
        </w:tc>
      </w:tr>
      <w:tr w:rsidR="003D5096" w:rsidRPr="003D5096" w:rsidTr="00211270">
        <w:trPr>
          <w:cantSplit/>
          <w:trHeight w:val="412"/>
        </w:trPr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96" w:rsidRPr="003D5096" w:rsidRDefault="003D5096" w:rsidP="00D90FF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  <w:proofErr w:type="gramStart"/>
            <w:r w:rsidR="00D90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96" w:rsidRPr="003D5096" w:rsidRDefault="003D5096" w:rsidP="00D90FF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3D5096" w:rsidRPr="003D5096" w:rsidRDefault="003D5096" w:rsidP="00D90FF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присутствующих</w:t>
            </w: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96" w:rsidRPr="003D5096" w:rsidRDefault="003D5096" w:rsidP="00D90FF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Количество    </w:t>
            </w:r>
          </w:p>
          <w:p w:rsidR="003D5096" w:rsidRPr="003D5096" w:rsidRDefault="003D5096" w:rsidP="00D90FF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отсутствующих:             </w:t>
            </w:r>
          </w:p>
        </w:tc>
      </w:tr>
      <w:tr w:rsidR="003D5096" w:rsidRPr="003D5096" w:rsidTr="008364C3">
        <w:trPr>
          <w:cantSplit/>
          <w:trHeight w:val="412"/>
        </w:trPr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96" w:rsidRPr="003D5096" w:rsidRDefault="003D5096" w:rsidP="00D90FF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(сквозная тема):</w:t>
            </w:r>
          </w:p>
        </w:tc>
        <w:tc>
          <w:tcPr>
            <w:tcW w:w="36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96" w:rsidRPr="003D5096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В контексте сквозной темы </w:t>
            </w:r>
            <w:r w:rsidRPr="003D50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  </w:t>
            </w: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«Орана окружающей среды»</w:t>
            </w:r>
          </w:p>
        </w:tc>
      </w:tr>
      <w:tr w:rsidR="003D5096" w:rsidRPr="003D5096" w:rsidTr="008364C3">
        <w:trPr>
          <w:cantSplit/>
          <w:trHeight w:val="502"/>
        </w:trPr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96" w:rsidRPr="003D5096" w:rsidRDefault="003D5096" w:rsidP="00D90FF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36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96" w:rsidRPr="003D5096" w:rsidRDefault="003D5096" w:rsidP="00D90FF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50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Правописание безударных личных окончаний глаголов в настоящем и будущем времени. Проблемы экологии</w:t>
            </w:r>
          </w:p>
        </w:tc>
      </w:tr>
      <w:tr w:rsidR="003D5096" w:rsidRPr="003D5096" w:rsidTr="008364C3">
        <w:trPr>
          <w:cantSplit/>
          <w:trHeight w:val="859"/>
        </w:trPr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96" w:rsidRPr="003D5096" w:rsidRDefault="003D5096" w:rsidP="00D90FF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 в соответствии с учебной программой:</w:t>
            </w:r>
          </w:p>
        </w:tc>
        <w:tc>
          <w:tcPr>
            <w:tcW w:w="36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96" w:rsidRPr="003D5096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4.1.4.1 участвовать в диалоге/дискуссии по обсуждаемой теме, соблюдая речевые нормы, понимать различные способы ведения диалога </w:t>
            </w:r>
          </w:p>
          <w:p w:rsidR="003D5096" w:rsidRPr="003D5096" w:rsidRDefault="003D5096" w:rsidP="00D90FF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50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4.2.1.1 определять структурные компоненты текстов разных типов (описание, повествование, рассуждение) и обосновывать их; </w:t>
            </w:r>
          </w:p>
          <w:p w:rsidR="003D5096" w:rsidRPr="003D5096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</w:pPr>
            <w:r w:rsidRPr="003D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4.3.7.7 писать глаголы </w:t>
            </w:r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112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proofErr w:type="gramEnd"/>
            <w:r w:rsidRPr="002112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ся</w:t>
            </w:r>
            <w:proofErr w:type="spellEnd"/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2112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ться</w:t>
            </w:r>
            <w:proofErr w:type="spellEnd"/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D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безударные личные окончания глаголов в настоящем и будущем времени, определяя тип спряжения, писать </w:t>
            </w:r>
            <w:r w:rsidRPr="003D50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ь </w:t>
            </w:r>
            <w:r w:rsidRPr="003D5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шипящих в глаголах 2-го лица единственного числа</w:t>
            </w:r>
          </w:p>
        </w:tc>
      </w:tr>
      <w:tr w:rsidR="003D5096" w:rsidRPr="003D5096" w:rsidTr="008364C3">
        <w:trPr>
          <w:cantSplit/>
          <w:trHeight w:val="576"/>
        </w:trPr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96" w:rsidRPr="003D5096" w:rsidRDefault="003D5096" w:rsidP="00D90FF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36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96" w:rsidRPr="003D5096" w:rsidRDefault="003D5096" w:rsidP="00D90FF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50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Познакомить учащихся с правописанием безударных </w:t>
            </w:r>
            <w:r w:rsidRPr="003D50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D50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личных окончаний глаголов в настоящем и будущем времени.</w:t>
            </w:r>
          </w:p>
        </w:tc>
      </w:tr>
      <w:tr w:rsidR="003D5096" w:rsidRPr="003D5096" w:rsidTr="00DA0FC6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96" w:rsidRPr="003D5096" w:rsidRDefault="003D5096" w:rsidP="00D90FF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урока:</w:t>
            </w:r>
          </w:p>
        </w:tc>
      </w:tr>
      <w:tr w:rsidR="00DA0FC6" w:rsidRPr="003D5096" w:rsidTr="00211270">
        <w:trPr>
          <w:trHeight w:val="528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6E" w:rsidRDefault="003B5C6E" w:rsidP="0021127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урока/</w:t>
            </w:r>
          </w:p>
          <w:p w:rsidR="003D5096" w:rsidRPr="003D5096" w:rsidRDefault="003B5C6E" w:rsidP="00D90FF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96" w:rsidRPr="003D5096" w:rsidRDefault="003B5C6E" w:rsidP="00D90FF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Действие педагога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96" w:rsidRPr="003D5096" w:rsidRDefault="003B5C6E" w:rsidP="00D90FF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Действие ученика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96" w:rsidRPr="003D5096" w:rsidRDefault="003B5C6E" w:rsidP="00D90FF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96" w:rsidRPr="003D5096" w:rsidRDefault="003B5C6E" w:rsidP="00D90FF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DA0FC6" w:rsidRPr="003D5096" w:rsidTr="00211270">
        <w:trPr>
          <w:trHeight w:val="286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96" w:rsidRPr="003D5096" w:rsidRDefault="003D5096" w:rsidP="00D90FF8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D509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3D5096" w:rsidRPr="003D5096" w:rsidRDefault="003D5096" w:rsidP="00D90FF8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D509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F8" w:rsidRPr="00D90FF8" w:rsidRDefault="00D90FF8" w:rsidP="00D90F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с</w:t>
            </w:r>
            <w:r w:rsidRPr="00D9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егодня у нас на уроке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</w:t>
            </w:r>
            <w:r w:rsidRPr="00D9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 нужно принимать гостей?</w:t>
            </w:r>
          </w:p>
          <w:p w:rsidR="00D90FF8" w:rsidRPr="00D90FF8" w:rsidRDefault="00DA0FC6" w:rsidP="00D90F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Правильно, </w:t>
            </w:r>
            <w:r w:rsidR="00D90FF8" w:rsidRPr="00D9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к ним внимательным, уметь занять интересной беседой, игрой. Я думаю, что вы всё сделаете для того, чтобы наши гости остались довольны вашим тёплым приёмом.</w:t>
            </w:r>
          </w:p>
          <w:p w:rsidR="00D90FF8" w:rsidRPr="00D90FF8" w:rsidRDefault="00D90FF8" w:rsidP="00D90F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рада видеть каждого из вас,</w:t>
            </w:r>
          </w:p>
          <w:p w:rsidR="00D90FF8" w:rsidRPr="00D90FF8" w:rsidRDefault="00D90FF8" w:rsidP="00D90F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пусть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 </w:t>
            </w:r>
            <w:r w:rsidRPr="00D9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прохладой в окна дышит.</w:t>
            </w:r>
          </w:p>
          <w:p w:rsidR="00D90FF8" w:rsidRPr="00D90FF8" w:rsidRDefault="00D90FF8" w:rsidP="00D90F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будет здесь уютно, ведь наш класс</w:t>
            </w:r>
          </w:p>
          <w:p w:rsidR="003D5096" w:rsidRPr="00D90FF8" w:rsidRDefault="00D90FF8" w:rsidP="00D90F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друга любит, чувствует и слышит.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96" w:rsidRPr="00211270" w:rsidRDefault="00B76544" w:rsidP="00B7654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270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учителя.</w:t>
            </w:r>
            <w:r w:rsidR="003D5096" w:rsidRPr="0021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1270">
              <w:rPr>
                <w:rFonts w:ascii="Times New Roman" w:eastAsia="Calibri" w:hAnsi="Times New Roman" w:cs="Times New Roman"/>
                <w:sz w:val="24"/>
                <w:szCs w:val="24"/>
              </w:rPr>
              <w:t>Организуют своё рабочее место,</w:t>
            </w:r>
            <w:r w:rsidR="003D5096" w:rsidRPr="0021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1270">
              <w:rPr>
                <w:rFonts w:ascii="Times New Roman" w:eastAsia="Calibri" w:hAnsi="Times New Roman" w:cs="Times New Roman"/>
                <w:sz w:val="24"/>
                <w:szCs w:val="24"/>
              </w:rPr>
              <w:t>проверяют наличие учебных принадлежностей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96" w:rsidRPr="00211270" w:rsidRDefault="003B5C6E" w:rsidP="00D90FF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270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270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эмоционального состояния</w:t>
            </w: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2976A4"/>
                <w:sz w:val="24"/>
                <w:szCs w:val="24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</w:t>
            </w:r>
            <w:proofErr w:type="spellEnd"/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настрой</w:t>
            </w: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FC6" w:rsidRPr="003D5096" w:rsidTr="00211270">
        <w:trPr>
          <w:trHeight w:val="569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6" w:rsidRPr="003D5096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Середина урока. </w:t>
            </w:r>
          </w:p>
          <w:p w:rsidR="003D5096" w:rsidRPr="003D5096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– 35 мин</w:t>
            </w:r>
          </w:p>
          <w:p w:rsidR="003D5096" w:rsidRPr="003D5096" w:rsidRDefault="003D5096" w:rsidP="00D90FF8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3" w:rsidRDefault="00CF0DD3" w:rsidP="00CF0DD3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3D5096"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Актуализация жизненного опыта.  Целеполагание. </w:t>
            </w:r>
          </w:p>
          <w:p w:rsidR="00CF0DD3" w:rsidRPr="00CF0DD3" w:rsidRDefault="00CF0DD3" w:rsidP="00CF0D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0DD3">
              <w:rPr>
                <w:rFonts w:ascii="Times New Roman" w:hAnsi="Times New Roman" w:cs="Times New Roman"/>
                <w:sz w:val="24"/>
                <w:szCs w:val="24"/>
              </w:rPr>
              <w:t>- Однажды одной части речи предложили ответить на вопросы анкеты. Послушайте вопросы, прочитайте ответы и догадайтесь, какая часть речи давала интервью.</w:t>
            </w:r>
          </w:p>
          <w:p w:rsidR="00CF0DD3" w:rsidRPr="00CF0DD3" w:rsidRDefault="00CF0DD3" w:rsidP="00CF0D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0DD3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CF0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вы больше всего любите?</w:t>
            </w:r>
          </w:p>
          <w:p w:rsidR="00CF0DD3" w:rsidRPr="00CF0DD3" w:rsidRDefault="00CF0DD3" w:rsidP="00CF0D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0DD3">
              <w:rPr>
                <w:rFonts w:ascii="Times New Roman" w:hAnsi="Times New Roman" w:cs="Times New Roman"/>
                <w:sz w:val="24"/>
                <w:szCs w:val="24"/>
              </w:rPr>
              <w:t>– Люблю действовать.</w:t>
            </w:r>
          </w:p>
          <w:p w:rsidR="00CF0DD3" w:rsidRPr="00CF0DD3" w:rsidRDefault="00CF0DD3" w:rsidP="00CF0D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0DD3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CF0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вы больше всего не любите?</w:t>
            </w:r>
          </w:p>
          <w:p w:rsidR="00CF0DD3" w:rsidRPr="00CF0DD3" w:rsidRDefault="00CF0DD3" w:rsidP="00CF0D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0DD3">
              <w:rPr>
                <w:rFonts w:ascii="Times New Roman" w:hAnsi="Times New Roman" w:cs="Times New Roman"/>
                <w:sz w:val="24"/>
                <w:szCs w:val="24"/>
              </w:rPr>
              <w:t>– Не люблю предлоги и известную всем частицу.</w:t>
            </w:r>
          </w:p>
          <w:p w:rsidR="00CF0DD3" w:rsidRPr="00CF0DD3" w:rsidRDefault="00CF0DD3" w:rsidP="00CF0D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0DD3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CF0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бы вы пожелали ребятам?</w:t>
            </w:r>
          </w:p>
          <w:p w:rsidR="00CF0DD3" w:rsidRPr="00CF0DD3" w:rsidRDefault="00CF0DD3" w:rsidP="00CF0D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0DD3">
              <w:rPr>
                <w:rFonts w:ascii="Times New Roman" w:hAnsi="Times New Roman" w:cs="Times New Roman"/>
                <w:sz w:val="24"/>
                <w:szCs w:val="24"/>
              </w:rPr>
              <w:t>– Чтобы русский все ребята на "десятку" знали.</w:t>
            </w:r>
            <w:r w:rsidR="00ED4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D3">
              <w:rPr>
                <w:rFonts w:ascii="Times New Roman" w:hAnsi="Times New Roman" w:cs="Times New Roman"/>
                <w:sz w:val="24"/>
                <w:szCs w:val="24"/>
              </w:rPr>
              <w:t>На письме и в разговоре нас употребляли.</w:t>
            </w:r>
          </w:p>
          <w:p w:rsidR="00CF0DD3" w:rsidRDefault="00CF0DD3" w:rsidP="00CF0D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0DD3">
              <w:rPr>
                <w:rFonts w:ascii="Times New Roman" w:hAnsi="Times New Roman" w:cs="Times New Roman"/>
                <w:sz w:val="24"/>
                <w:szCs w:val="24"/>
              </w:rPr>
              <w:t xml:space="preserve">- Какая часть речи отвечала на вопросы </w:t>
            </w:r>
            <w:r w:rsidRPr="00CF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анкеты? (</w:t>
            </w:r>
            <w:r w:rsidRPr="00CF0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глагол)</w:t>
            </w:r>
            <w:r w:rsidRPr="00CF0DD3">
              <w:rPr>
                <w:rFonts w:ascii="Times New Roman" w:hAnsi="Times New Roman" w:cs="Times New Roman"/>
                <w:sz w:val="24"/>
                <w:szCs w:val="24"/>
              </w:rPr>
              <w:t> Почему?</w:t>
            </w:r>
          </w:p>
          <w:p w:rsidR="00CF0DD3" w:rsidRPr="00CF0DD3" w:rsidRDefault="00CF0DD3" w:rsidP="00CF0D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0D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A0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D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DD3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действие предмета, у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 нет предлогов, частица НЕ)</w:t>
            </w:r>
          </w:p>
          <w:p w:rsidR="00CF0DD3" w:rsidRPr="00CF0DD3" w:rsidRDefault="00CF0DD3" w:rsidP="00CF0D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0DD3">
              <w:rPr>
                <w:rFonts w:ascii="Times New Roman" w:hAnsi="Times New Roman" w:cs="Times New Roman"/>
                <w:sz w:val="24"/>
                <w:szCs w:val="24"/>
              </w:rPr>
              <w:t>Глагол – это серьезная часть речи,</w:t>
            </w:r>
            <w:r w:rsidRPr="00CF0DD3">
              <w:rPr>
                <w:rFonts w:ascii="Times New Roman" w:hAnsi="Times New Roman" w:cs="Times New Roman"/>
                <w:sz w:val="24"/>
                <w:szCs w:val="24"/>
              </w:rPr>
              <w:br/>
              <w:t>Она заставит действовать нас всех:</w:t>
            </w:r>
            <w:r w:rsidRPr="00CF0DD3">
              <w:rPr>
                <w:rFonts w:ascii="Times New Roman" w:hAnsi="Times New Roman" w:cs="Times New Roman"/>
                <w:sz w:val="24"/>
                <w:szCs w:val="24"/>
              </w:rPr>
              <w:br/>
              <w:t>Читать, писать, спрягать –</w:t>
            </w:r>
          </w:p>
          <w:p w:rsidR="00CF0DD3" w:rsidRPr="00CF0DD3" w:rsidRDefault="00CF0DD3" w:rsidP="00CF0D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F0DD3">
              <w:rPr>
                <w:rFonts w:ascii="Times New Roman" w:hAnsi="Times New Roman" w:cs="Times New Roman"/>
                <w:sz w:val="24"/>
                <w:szCs w:val="24"/>
              </w:rPr>
              <w:t xml:space="preserve">И обеспечит сегодня </w:t>
            </w:r>
            <w:r w:rsidR="00DA0FC6" w:rsidRPr="00CF0DD3">
              <w:rPr>
                <w:rFonts w:ascii="Times New Roman" w:hAnsi="Times New Roman" w:cs="Times New Roman"/>
                <w:sz w:val="24"/>
                <w:szCs w:val="24"/>
              </w:rPr>
              <w:t xml:space="preserve">каждому </w:t>
            </w:r>
            <w:r w:rsidRPr="00CF0DD3">
              <w:rPr>
                <w:rFonts w:ascii="Times New Roman" w:hAnsi="Times New Roman" w:cs="Times New Roman"/>
                <w:sz w:val="24"/>
                <w:szCs w:val="24"/>
              </w:rPr>
              <w:t>успех!</w:t>
            </w:r>
          </w:p>
          <w:p w:rsidR="003D5096" w:rsidRPr="003D5096" w:rsidRDefault="002F0C00" w:rsidP="00D90FF8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="003D5096" w:rsidRPr="003D5096"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чистописания</w:t>
            </w:r>
            <w:r w:rsidR="00B632E3"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A67833"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CF0DD3" w:rsidRPr="00CF0DD3" w:rsidRDefault="003D5096" w:rsidP="00CF0DD3">
            <w:pPr>
              <w:widowControl w:val="0"/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D3"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с пословицей по плану</w:t>
            </w:r>
            <w:r w:rsidR="00CF0DD3" w:rsidRPr="00CF0D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CF0DD3" w:rsidRPr="00CF0DD3" w:rsidRDefault="00CF0DD3" w:rsidP="00CF0DD3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пословицы</w:t>
            </w:r>
          </w:p>
          <w:p w:rsidR="00CF0DD3" w:rsidRPr="00CF0DD3" w:rsidRDefault="00CF0DD3" w:rsidP="00873A6F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Объяснить значение непонятных слов</w:t>
            </w:r>
            <w:r w:rsidR="00873A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729B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2729B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873A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End"/>
            <w:r w:rsidR="002729B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Основа-главная часть</w:t>
            </w:r>
            <w:r w:rsidR="00873A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729B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какого-то</w:t>
            </w:r>
            <w:r w:rsidR="00873A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предмета, служащая опорой, основанием. </w:t>
            </w:r>
            <w:proofErr w:type="gramStart"/>
            <w:r w:rsidR="00873A6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Наиболее  важная существенная составная часть)</w:t>
            </w:r>
            <w:proofErr w:type="gramEnd"/>
          </w:p>
          <w:p w:rsidR="00CF0DD3" w:rsidRPr="00CF0DD3" w:rsidRDefault="00CF0DD3" w:rsidP="00CF0DD3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Выяснить смысл пословицы в целом, о чем она и чему учит?</w:t>
            </w:r>
          </w:p>
          <w:p w:rsidR="003D5096" w:rsidRPr="00CF0DD3" w:rsidRDefault="00CF0DD3" w:rsidP="00CF0DD3">
            <w:pPr>
              <w:pStyle w:val="a6"/>
              <w:numPr>
                <w:ilvl w:val="0"/>
                <w:numId w:val="11"/>
              </w:numPr>
              <w:tabs>
                <w:tab w:val="left" w:pos="73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Спишите</w:t>
            </w:r>
          </w:p>
          <w:p w:rsidR="00CF0DD3" w:rsidRPr="00873A6F" w:rsidRDefault="00CF0DD3" w:rsidP="00873A6F">
            <w:pPr>
              <w:spacing w:after="0" w:line="240" w:lineRule="atLeast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="00B632E3" w:rsidRPr="00CF0DD3">
              <w:rPr>
                <w:rFonts w:ascii="Times New Roman" w:eastAsia="Arial Unicode MS" w:hAnsi="Times New Roman" w:cs="Times New Roman"/>
                <w:b/>
                <w:i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Чистота природы</w:t>
            </w:r>
            <w:r w:rsidR="00873A6F">
              <w:rPr>
                <w:rFonts w:ascii="Times New Roman" w:eastAsia="Arial Unicode MS" w:hAnsi="Times New Roman" w:cs="Times New Roman"/>
                <w:b/>
                <w:i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632E3" w:rsidRPr="00CF0DD3">
              <w:rPr>
                <w:rFonts w:ascii="Times New Roman" w:eastAsia="Arial Unicode MS" w:hAnsi="Times New Roman" w:cs="Times New Roman"/>
                <w:b/>
                <w:i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73A6F">
              <w:rPr>
                <w:rFonts w:ascii="Times New Roman" w:eastAsia="Arial Unicode MS" w:hAnsi="Times New Roman" w:cs="Times New Roman"/>
                <w:b/>
                <w:i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632E3" w:rsidRPr="00CF0DD3">
              <w:rPr>
                <w:rFonts w:ascii="Times New Roman" w:eastAsia="Arial Unicode MS" w:hAnsi="Times New Roman" w:cs="Times New Roman"/>
                <w:b/>
                <w:i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основа здоровья,здоровье</w:t>
            </w:r>
            <w:r w:rsidR="00873A6F">
              <w:rPr>
                <w:rFonts w:ascii="Times New Roman" w:eastAsia="Arial Unicode MS" w:hAnsi="Times New Roman" w:cs="Times New Roman"/>
                <w:b/>
                <w:i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632E3" w:rsidRPr="00CF0DD3">
              <w:rPr>
                <w:rFonts w:ascii="Times New Roman" w:eastAsia="Arial Unicode MS" w:hAnsi="Times New Roman" w:cs="Times New Roman"/>
                <w:b/>
                <w:i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73A6F">
              <w:rPr>
                <w:rFonts w:ascii="Times New Roman" w:eastAsia="Arial Unicode MS" w:hAnsi="Times New Roman" w:cs="Times New Roman"/>
                <w:b/>
                <w:i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632E3" w:rsidRPr="00CF0DD3">
              <w:rPr>
                <w:rFonts w:ascii="Times New Roman" w:eastAsia="Arial Unicode MS" w:hAnsi="Times New Roman" w:cs="Times New Roman"/>
                <w:b/>
                <w:i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основа богатства</w:t>
            </w:r>
            <w:r w:rsidR="00873A6F">
              <w:rPr>
                <w:rFonts w:ascii="Times New Roman" w:eastAsia="Arial Unicode MS" w:hAnsi="Times New Roman" w:cs="Times New Roman"/>
                <w:b/>
                <w:i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A2B4F" w:rsidRPr="007A2B4F" w:rsidRDefault="002F0C00" w:rsidP="00873A6F">
            <w:pPr>
              <w:spacing w:after="0" w:line="240" w:lineRule="atLeast"/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="003D5096" w:rsidRPr="003D5096"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Работа над лексической и грамматической темой урока. </w:t>
            </w:r>
            <w:r w:rsidR="007A2B4F" w:rsidRPr="003D5096">
              <w:rPr>
                <w:rFonts w:ascii="Times New Roman" w:eastAsia="Times New Roman" w:hAnsi="Times New Roman" w:cs="Times New Roman"/>
                <w:noProof/>
                <w:color w:val="211D1E"/>
                <w:sz w:val="24"/>
                <w:szCs w:val="24"/>
                <w:lang w:eastAsia="ru-RU"/>
              </w:rPr>
              <w:t xml:space="preserve"> </w:t>
            </w:r>
            <w:r w:rsidR="007A2B4F" w:rsidRPr="003D5096">
              <w:rPr>
                <w:rFonts w:ascii="Times New Roman" w:eastAsia="Times New Roman" w:hAnsi="Times New Roman" w:cs="Times New Roman"/>
                <w:noProof/>
                <w:color w:val="211D1E"/>
                <w:sz w:val="24"/>
                <w:szCs w:val="24"/>
                <w:lang w:eastAsia="ru-RU"/>
              </w:rPr>
              <w:drawing>
                <wp:inline distT="0" distB="0" distL="0" distR="0" wp14:anchorId="75EA970C" wp14:editId="43B19641">
                  <wp:extent cx="2581275" cy="771525"/>
                  <wp:effectExtent l="0" t="0" r="9525" b="9525"/>
                  <wp:docPr id="1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B4F" w:rsidRDefault="00A67833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(К) </w:t>
            </w:r>
            <w:r w:rsidR="003D5096" w:rsidRPr="00A67833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 xml:space="preserve">Прочитай. </w:t>
            </w:r>
            <w:r w:rsidRPr="00A67833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 xml:space="preserve">Узнай, </w:t>
            </w:r>
            <w:proofErr w:type="gramStart"/>
            <w:r w:rsidRPr="00A67833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>какую</w:t>
            </w:r>
            <w:proofErr w:type="gramEnd"/>
            <w:r w:rsidRPr="00A67833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 xml:space="preserve"> </w:t>
            </w:r>
          </w:p>
          <w:p w:rsidR="003D5096" w:rsidRDefault="00A67833" w:rsidP="00A67833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A67833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>экологическую проблему может создать нефть</w:t>
            </w:r>
            <w: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>.</w:t>
            </w:r>
          </w:p>
          <w:p w:rsidR="00A67833" w:rsidRDefault="00A67833" w:rsidP="009F2815">
            <w:pPr>
              <w:pStyle w:val="a6"/>
              <w:numPr>
                <w:ilvl w:val="0"/>
                <w:numId w:val="9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картинкам</w:t>
            </w:r>
          </w:p>
          <w:p w:rsidR="009F2815" w:rsidRPr="009F2815" w:rsidRDefault="009F2815" w:rsidP="009F2815">
            <w:pPr>
              <w:pStyle w:val="a6"/>
              <w:numPr>
                <w:ilvl w:val="0"/>
                <w:numId w:val="9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Выпишите глаголы с безударными личными окончаниями в форме настоящего времени.</w:t>
            </w:r>
          </w:p>
          <w:p w:rsidR="00DE3E98" w:rsidRPr="008D55BC" w:rsidRDefault="003D5096" w:rsidP="008D55BC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2815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 xml:space="preserve">Выпиши глаголы. </w:t>
            </w:r>
            <w:r w:rsidR="00DE3E98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>Выдели окончания. Укажи лицо, число, спряжение</w:t>
            </w:r>
            <w:r w:rsidRPr="009F2815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 xml:space="preserve"> </w:t>
            </w:r>
          </w:p>
          <w:p w:rsidR="00DE3E98" w:rsidRDefault="00873A6F" w:rsidP="00873A6F">
            <w:pPr>
              <w:widowControl w:val="0"/>
              <w:tabs>
                <w:tab w:val="left" w:pos="2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-проверка</w:t>
            </w:r>
          </w:p>
          <w:p w:rsidR="00B668FB" w:rsidRDefault="00B668FB" w:rsidP="00873A6F">
            <w:pPr>
              <w:widowControl w:val="0"/>
              <w:tabs>
                <w:tab w:val="left" w:pos="2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68FB" w:rsidRDefault="00B668FB" w:rsidP="00873A6F">
            <w:pPr>
              <w:widowControl w:val="0"/>
              <w:tabs>
                <w:tab w:val="left" w:pos="2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 правильно написать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склеиваЕт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склеиваИт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</w:p>
          <w:p w:rsidR="00353B03" w:rsidRDefault="00353B03" w:rsidP="00873A6F">
            <w:pPr>
              <w:widowControl w:val="0"/>
              <w:tabs>
                <w:tab w:val="left" w:pos="249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0C00" w:rsidRDefault="002F0C00" w:rsidP="002F0C00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Arial Unicode MS" w:hAnsi="Times New Roman" w:cs="Times New Roman"/>
                <w:color w:val="211D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73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Чтобы правильно написать глагол </w:t>
            </w:r>
            <w:r w:rsidR="00353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безударным окончанием</w:t>
            </w:r>
            <w:r w:rsidR="00873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2879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3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нужно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 определять спряжение глаголов, знать различие в написании личных окончаний.</w:t>
            </w:r>
            <w:r w:rsidRPr="009F2815">
              <w:rPr>
                <w:rFonts w:ascii="Times New Roman" w:eastAsia="Arial Unicode MS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  <w:p w:rsidR="002F0C00" w:rsidRPr="009F2815" w:rsidRDefault="002F0C00" w:rsidP="002F0C00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Arial Unicode MS" w:hAnsi="Times New Roman" w:cs="Times New Roman"/>
                <w:color w:val="211D1E"/>
                <w:sz w:val="24"/>
                <w:szCs w:val="24"/>
              </w:rPr>
            </w:pPr>
            <w:r w:rsidRPr="009F2815">
              <w:rPr>
                <w:rFonts w:ascii="Times New Roman" w:eastAsia="Arial Unicode MS" w:hAnsi="Times New Roman" w:cs="Times New Roman"/>
                <w:color w:val="211D1E"/>
                <w:sz w:val="24"/>
                <w:szCs w:val="24"/>
              </w:rPr>
              <w:t xml:space="preserve">Открой секрет проверки правописания </w:t>
            </w:r>
            <w:r w:rsidRPr="009F2815">
              <w:rPr>
                <w:rFonts w:ascii="Times New Roman" w:eastAsia="Arial Unicode MS" w:hAnsi="Times New Roman" w:cs="Times New Roman"/>
                <w:b/>
                <w:bCs/>
                <w:color w:val="211D1E"/>
                <w:sz w:val="24"/>
                <w:szCs w:val="24"/>
              </w:rPr>
              <w:t xml:space="preserve">безударных личных окончаний глаголов </w:t>
            </w:r>
            <w:r w:rsidRPr="009F2815">
              <w:rPr>
                <w:rFonts w:ascii="Times New Roman" w:eastAsia="Arial Unicode MS" w:hAnsi="Times New Roman" w:cs="Times New Roman"/>
                <w:color w:val="211D1E"/>
                <w:sz w:val="24"/>
                <w:szCs w:val="24"/>
              </w:rPr>
              <w:t xml:space="preserve">с помощью алгоритма. </w:t>
            </w:r>
          </w:p>
          <w:p w:rsidR="002F0C00" w:rsidRDefault="002F0C00" w:rsidP="00D90FF8">
            <w:pPr>
              <w:widowControl w:val="0"/>
              <w:tabs>
                <w:tab w:val="left" w:pos="249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5096" w:rsidRDefault="003D5096" w:rsidP="00D90FF8">
            <w:pPr>
              <w:widowControl w:val="0"/>
              <w:tabs>
                <w:tab w:val="left" w:pos="249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К) </w:t>
            </w:r>
            <w:proofErr w:type="spellStart"/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8364C3" w:rsidRDefault="008364C3" w:rsidP="00D90FF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3D5096" w:rsidRPr="003D5096" w:rsidRDefault="002F0C00" w:rsidP="00D90FF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="003D5096" w:rsidRPr="003D50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Проведи исследование.</w:t>
            </w:r>
          </w:p>
          <w:p w:rsidR="007A2B4F" w:rsidRPr="00BC1D78" w:rsidRDefault="003D5096" w:rsidP="00BC1D7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5096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 xml:space="preserve">Прочитай памятку. Сделай </w:t>
            </w:r>
            <w:proofErr w:type="gramStart"/>
            <w:r w:rsidRPr="003D5096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>вывод</w:t>
            </w:r>
            <w:proofErr w:type="gramEnd"/>
            <w:r w:rsidRPr="003D5096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>: какие глаголы с безударны</w:t>
            </w:r>
            <w:r w:rsidRPr="003D5096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softHyphen/>
              <w:t>ми личными окончаниями относятся к I и II спряжению?</w:t>
            </w:r>
          </w:p>
          <w:p w:rsidR="003D5096" w:rsidRPr="003D5096" w:rsidRDefault="002F0C00" w:rsidP="00D90FF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="003D5096" w:rsidRPr="003D50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3D5096" w:rsidRPr="003D50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) Работа в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пар</w:t>
            </w:r>
            <w:r w:rsidR="003D5096" w:rsidRPr="003D50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ах.</w:t>
            </w:r>
          </w:p>
          <w:p w:rsidR="003D5096" w:rsidRPr="003D5096" w:rsidRDefault="008F51D3" w:rsidP="008F51D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21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1D1E"/>
                <w:sz w:val="24"/>
                <w:szCs w:val="24"/>
                <w:lang w:eastAsia="ru-RU"/>
              </w:rPr>
              <w:t>Прочитай.</w:t>
            </w:r>
            <w:r w:rsidR="002F0C00">
              <w:rPr>
                <w:rFonts w:ascii="Times New Roman" w:eastAsia="Times New Roman" w:hAnsi="Times New Roman" w:cs="Times New Roman"/>
                <w:b/>
                <w:color w:val="211D1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11D1E"/>
                <w:sz w:val="24"/>
                <w:szCs w:val="24"/>
                <w:lang w:eastAsia="ru-RU"/>
              </w:rPr>
              <w:t>Объясни,</w:t>
            </w:r>
            <w:r w:rsidR="002F0C00">
              <w:rPr>
                <w:rFonts w:ascii="Times New Roman" w:eastAsia="Times New Roman" w:hAnsi="Times New Roman" w:cs="Times New Roman"/>
                <w:b/>
                <w:color w:val="211D1E"/>
                <w:sz w:val="24"/>
                <w:szCs w:val="24"/>
                <w:lang w:eastAsia="ru-RU"/>
              </w:rPr>
              <w:t xml:space="preserve"> </w:t>
            </w:r>
            <w:r w:rsidR="003D5096" w:rsidRPr="003D5096">
              <w:rPr>
                <w:rFonts w:ascii="Times New Roman" w:eastAsia="Times New Roman" w:hAnsi="Times New Roman" w:cs="Times New Roman"/>
                <w:b/>
                <w:color w:val="211D1E"/>
                <w:sz w:val="24"/>
                <w:szCs w:val="24"/>
                <w:lang w:eastAsia="ru-RU"/>
              </w:rPr>
              <w:t>как определить спряжение глаголов по</w:t>
            </w:r>
            <w:r w:rsidR="0036515D">
              <w:rPr>
                <w:rFonts w:ascii="Times New Roman" w:eastAsia="Times New Roman" w:hAnsi="Times New Roman" w:cs="Times New Roman"/>
                <w:b/>
                <w:color w:val="211D1E"/>
                <w:sz w:val="24"/>
                <w:szCs w:val="24"/>
                <w:lang w:eastAsia="ru-RU"/>
              </w:rPr>
              <w:t xml:space="preserve"> не</w:t>
            </w:r>
            <w:r w:rsidR="0036515D">
              <w:rPr>
                <w:rFonts w:ascii="Times New Roman" w:eastAsia="Times New Roman" w:hAnsi="Times New Roman" w:cs="Times New Roman"/>
                <w:b/>
                <w:color w:val="211D1E"/>
                <w:sz w:val="24"/>
                <w:szCs w:val="24"/>
                <w:lang w:eastAsia="ru-RU"/>
              </w:rPr>
              <w:softHyphen/>
              <w:t xml:space="preserve">определённой форме. Напиши слова в два столбика.  </w:t>
            </w:r>
          </w:p>
          <w:p w:rsidR="008F51D3" w:rsidRDefault="008F51D3" w:rsidP="00D90FF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 xml:space="preserve">     Читать, зеленеть, просить, писать,</w:t>
            </w:r>
          </w:p>
          <w:p w:rsidR="002358DC" w:rsidRDefault="003B189A" w:rsidP="00D90FF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>слышать,</w:t>
            </w:r>
            <w:r w:rsidR="002358DC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 xml:space="preserve"> </w:t>
            </w:r>
            <w:r w:rsidR="008F51D3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>дружить,</w:t>
            </w:r>
            <w:r w:rsidR="002358DC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>отвечать</w:t>
            </w:r>
            <w:r w:rsidR="008F51D3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>,</w:t>
            </w:r>
            <w:r w:rsidR="002358DC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 xml:space="preserve"> </w:t>
            </w:r>
            <w:r w:rsidR="008F51D3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>видеть,</w:t>
            </w:r>
          </w:p>
          <w:p w:rsidR="003D5096" w:rsidRDefault="0036515D" w:rsidP="00D90FF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>думать</w:t>
            </w:r>
            <w:r w:rsidR="008F51D3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>,</w:t>
            </w:r>
            <w:r w:rsidR="002358DC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 xml:space="preserve"> </w:t>
            </w:r>
            <w:r w:rsidR="003B189A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>знать</w:t>
            </w:r>
            <w:r w:rsidR="008F51D3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>,</w:t>
            </w:r>
            <w:r w:rsidR="002358DC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 xml:space="preserve"> </w:t>
            </w:r>
            <w:r w:rsidR="008F51D3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>спешить,</w:t>
            </w:r>
            <w:r w:rsidR="002358DC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 xml:space="preserve"> </w:t>
            </w:r>
            <w:r w:rsidR="008F51D3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>стелить,</w:t>
            </w:r>
            <w:r w:rsidR="002358DC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 xml:space="preserve"> </w:t>
            </w:r>
            <w:r w:rsidR="008F51D3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>ходить, гнать.</w:t>
            </w:r>
          </w:p>
          <w:p w:rsidR="003B189A" w:rsidRPr="003B189A" w:rsidRDefault="003B189A" w:rsidP="00D90FF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211D1E"/>
                <w:sz w:val="24"/>
                <w:szCs w:val="24"/>
                <w:lang w:eastAsia="ru-RU"/>
              </w:rPr>
            </w:pPr>
            <w:r w:rsidRPr="003B189A">
              <w:rPr>
                <w:rFonts w:ascii="Times New Roman" w:eastAsia="Times New Roman" w:hAnsi="Times New Roman" w:cs="Times New Roman"/>
                <w:b/>
                <w:color w:val="211D1E"/>
                <w:sz w:val="24"/>
                <w:szCs w:val="24"/>
                <w:lang w:eastAsia="ru-RU"/>
              </w:rPr>
              <w:t>-проверка</w:t>
            </w:r>
          </w:p>
          <w:p w:rsidR="008020ED" w:rsidRPr="007A2B4F" w:rsidRDefault="002F0C00" w:rsidP="002F0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="008020ED" w:rsidRPr="007A2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Графический диктант</w:t>
            </w:r>
          </w:p>
          <w:p w:rsidR="008020ED" w:rsidRPr="007A2B4F" w:rsidRDefault="008020ED" w:rsidP="008020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Если вы согласны с высказыванием, то поставьте знак «+». Если не </w:t>
            </w:r>
            <w:proofErr w:type="gramStart"/>
            <w:r w:rsidRPr="007A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</w:t>
            </w:r>
            <w:proofErr w:type="gramEnd"/>
            <w:r w:rsidRPr="007A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знак «–».</w:t>
            </w:r>
          </w:p>
          <w:p w:rsidR="008020ED" w:rsidRPr="007A2B4F" w:rsidRDefault="008020ED" w:rsidP="008020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Все три глагола имеют неопределенную форму: </w:t>
            </w:r>
            <w:r w:rsidRPr="007A2B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гореть, учить, лечит</w:t>
            </w:r>
            <w:r w:rsidRPr="007A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20ED" w:rsidRPr="007A2B4F" w:rsidRDefault="008020ED" w:rsidP="008020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слове </w:t>
            </w:r>
            <w:r w:rsidRPr="007A2B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листа</w:t>
            </w:r>
            <w:proofErr w:type="gramStart"/>
            <w:r w:rsidRPr="007A2B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7A2B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шь</w:t>
            </w:r>
            <w:proofErr w:type="spellEnd"/>
            <w:r w:rsidRPr="007A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безударная гласная И.</w:t>
            </w:r>
          </w:p>
          <w:p w:rsidR="008020ED" w:rsidRPr="007A2B4F" w:rsidRDefault="008020ED" w:rsidP="008020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Все данные слова – глаголы-исключения: </w:t>
            </w:r>
            <w:r w:rsidRPr="007A2B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гнать, держать, писать, дышать</w:t>
            </w:r>
            <w:r w:rsidRPr="007A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20ED" w:rsidRPr="007A2B4F" w:rsidRDefault="008020ED" w:rsidP="008020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Спряжение – это изменение глаголов по лицам и числам в настоящем и будущем времени.</w:t>
            </w:r>
          </w:p>
          <w:p w:rsidR="007A2B4F" w:rsidRDefault="008020ED" w:rsidP="008020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Глагол </w:t>
            </w:r>
            <w:r w:rsidRPr="007A2B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встречаете</w:t>
            </w:r>
            <w:r w:rsidRPr="007A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1-го лица.</w:t>
            </w:r>
          </w:p>
          <w:p w:rsidR="008020ED" w:rsidRPr="007A2B4F" w:rsidRDefault="008020ED" w:rsidP="008020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Окончания глаголов 2-го лица единственного числа </w:t>
            </w:r>
            <w:proofErr w:type="gramStart"/>
            <w:r w:rsidRPr="007A2B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-е</w:t>
            </w:r>
            <w:proofErr w:type="gramEnd"/>
            <w:r w:rsidRPr="007A2B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шь</w:t>
            </w:r>
            <w:r w:rsidRPr="007A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A2B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-ишь</w:t>
            </w:r>
            <w:r w:rsidRPr="007A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20ED" w:rsidRPr="007A2B4F" w:rsidRDefault="008020ED" w:rsidP="008020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Во множественном лице глаголы 2-го лица имеют окончание </w:t>
            </w:r>
            <w:proofErr w:type="gramStart"/>
            <w:r w:rsidRPr="007A2B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7A2B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7A2B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proofErr w:type="spellEnd"/>
            <w:r w:rsidRPr="007A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2B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-ют</w:t>
            </w:r>
            <w:r w:rsidRPr="007A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20ED" w:rsidRPr="007A2B4F" w:rsidRDefault="008020ED" w:rsidP="008020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Все данные глаголы I спряжения: </w:t>
            </w:r>
            <w:r w:rsidRPr="007A2B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мечтает, учит, стирает</w:t>
            </w:r>
            <w:r w:rsidRPr="007A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20ED" w:rsidRPr="007A2B4F" w:rsidRDefault="008020ED" w:rsidP="008020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Безударные личные окончания глаголов мы можем проверить по неопределенной форме или глаголами 3-го лица множественного числа.</w:t>
            </w:r>
          </w:p>
          <w:p w:rsidR="008020ED" w:rsidRPr="007A2B4F" w:rsidRDefault="008020ED" w:rsidP="008020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Лицо и число глаголов можно определить по местоимениям.</w:t>
            </w:r>
          </w:p>
          <w:p w:rsidR="008020ED" w:rsidRPr="007A2B4F" w:rsidRDefault="008020ED" w:rsidP="008020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Ключ:</w:t>
            </w:r>
          </w:p>
          <w:tbl>
            <w:tblPr>
              <w:tblW w:w="373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9"/>
              <w:gridCol w:w="691"/>
              <w:gridCol w:w="1052"/>
              <w:gridCol w:w="701"/>
            </w:tblGrid>
            <w:tr w:rsidR="00DA0FC6" w:rsidRPr="005E3AA0" w:rsidTr="004C1714">
              <w:trPr>
                <w:trHeight w:val="299"/>
              </w:trPr>
              <w:tc>
                <w:tcPr>
                  <w:tcW w:w="128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69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</w:t>
                  </w:r>
                </w:p>
              </w:tc>
              <w:tc>
                <w:tcPr>
                  <w:tcW w:w="10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</w:t>
                  </w:r>
                </w:p>
              </w:tc>
            </w:tr>
            <w:tr w:rsidR="00DA0FC6" w:rsidRPr="005E3AA0" w:rsidTr="004C1714">
              <w:trPr>
                <w:trHeight w:val="312"/>
              </w:trPr>
              <w:tc>
                <w:tcPr>
                  <w:tcW w:w="128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0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DA0FC6" w:rsidRPr="005E3AA0" w:rsidTr="004C1714">
              <w:trPr>
                <w:trHeight w:val="299"/>
              </w:trPr>
              <w:tc>
                <w:tcPr>
                  <w:tcW w:w="128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0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DA0FC6" w:rsidRPr="005E3AA0" w:rsidTr="004C1714">
              <w:trPr>
                <w:trHeight w:val="299"/>
              </w:trPr>
              <w:tc>
                <w:tcPr>
                  <w:tcW w:w="128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9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0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DA0FC6" w:rsidRPr="005E3AA0" w:rsidTr="004C1714">
              <w:trPr>
                <w:trHeight w:val="299"/>
              </w:trPr>
              <w:tc>
                <w:tcPr>
                  <w:tcW w:w="128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0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DA0FC6" w:rsidRPr="005E3AA0" w:rsidTr="004C1714">
              <w:trPr>
                <w:trHeight w:val="299"/>
              </w:trPr>
              <w:tc>
                <w:tcPr>
                  <w:tcW w:w="128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9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0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  <w:hideMark/>
                </w:tcPr>
                <w:p w:rsidR="008020ED" w:rsidRPr="005E3AA0" w:rsidRDefault="008020ED" w:rsidP="00BC1D78">
                  <w:pPr>
                    <w:framePr w:hSpace="180" w:wrap="around" w:vAnchor="text" w:hAnchor="text" w:x="-24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</w:tbl>
          <w:p w:rsidR="002F0C00" w:rsidRDefault="002F0C00" w:rsidP="00D90FF8">
            <w:pPr>
              <w:spacing w:after="0" w:line="240" w:lineRule="atLeast"/>
              <w:ind w:right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096" w:rsidRPr="003D5096" w:rsidRDefault="003D5096" w:rsidP="00D90FF8">
            <w:pPr>
              <w:spacing w:after="0" w:line="240" w:lineRule="atLeast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(И) Запомни!!!</w:t>
            </w:r>
          </w:p>
          <w:p w:rsidR="003D5096" w:rsidRPr="003D5096" w:rsidRDefault="003D5096" w:rsidP="00D90FF8">
            <w:pPr>
              <w:spacing w:after="0" w:line="240" w:lineRule="atLeast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0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61A293" wp14:editId="1DA6B51A">
                  <wp:extent cx="2438400" cy="495300"/>
                  <wp:effectExtent l="0" t="0" r="0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096" w:rsidRPr="003D5096" w:rsidRDefault="003D5096" w:rsidP="00D90FF8">
            <w:pPr>
              <w:spacing w:after="0" w:line="240" w:lineRule="atLeast"/>
              <w:ind w:right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(И) Знаю, умею!</w:t>
            </w: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!!</w:t>
            </w:r>
          </w:p>
          <w:p w:rsidR="003D5096" w:rsidRPr="003D5096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96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>Безударное личное окончание глагола в настоящем и будущем времени можно проверить по суффиксу глагола в … форме.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BC" w:rsidRPr="00211270" w:rsidRDefault="008D55BC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55BC" w:rsidRPr="00211270" w:rsidRDefault="008D55BC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833" w:rsidRPr="00211270" w:rsidRDefault="00B76544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слушают учителя, отвечают на вопросы</w:t>
            </w:r>
          </w:p>
          <w:p w:rsidR="00A67833" w:rsidRPr="00211270" w:rsidRDefault="00A67833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B4F" w:rsidRPr="00211270" w:rsidRDefault="007A2B4F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B4F" w:rsidRPr="00211270" w:rsidRDefault="007A2B4F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B4F" w:rsidRPr="00211270" w:rsidRDefault="007A2B4F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B4F" w:rsidRPr="00211270" w:rsidRDefault="007A2B4F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B4F" w:rsidRPr="00211270" w:rsidRDefault="007A2B4F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B4F" w:rsidRPr="00211270" w:rsidRDefault="007A2B4F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B4F" w:rsidRPr="00211270" w:rsidRDefault="007A2B4F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B4F" w:rsidRPr="00211270" w:rsidRDefault="007A2B4F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B4F" w:rsidRPr="00211270" w:rsidRDefault="007A2B4F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B4F" w:rsidRPr="00211270" w:rsidRDefault="007A2B4F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B4F" w:rsidRPr="00211270" w:rsidRDefault="007A2B4F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B4F" w:rsidRPr="00211270" w:rsidRDefault="007A2B4F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B4F" w:rsidRPr="00211270" w:rsidRDefault="007A2B4F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B4F" w:rsidRPr="00211270" w:rsidRDefault="007A2B4F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B4F" w:rsidRPr="00211270" w:rsidRDefault="007A2B4F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B4F" w:rsidRPr="00211270" w:rsidRDefault="007A2B4F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B4F" w:rsidRPr="00211270" w:rsidRDefault="007A2B4F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B4F" w:rsidRPr="00211270" w:rsidRDefault="007A2B4F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B4F" w:rsidRPr="00211270" w:rsidRDefault="007A2B4F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B4F" w:rsidRPr="00211270" w:rsidRDefault="007A2B4F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7A2B4F" w:rsidP="00A678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67833"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аписывают пословицу</w:t>
            </w: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0C00" w:rsidRPr="00211270" w:rsidRDefault="002F0C00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2F0C00" w:rsidRPr="00211270" w:rsidRDefault="002F0C00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2F0C00" w:rsidRPr="00211270" w:rsidRDefault="002F0C00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D5096" w:rsidRPr="00211270" w:rsidRDefault="00B76544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Формулируют тему урока, определяют цель урока</w:t>
            </w: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8FB" w:rsidRPr="00211270" w:rsidRDefault="00B668FB" w:rsidP="00D90FF8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8FB" w:rsidRPr="00211270" w:rsidRDefault="00B668FB" w:rsidP="00D90FF8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движения за учителем</w:t>
            </w:r>
          </w:p>
          <w:p w:rsidR="002F0C00" w:rsidRPr="00211270" w:rsidRDefault="002F0C00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C00" w:rsidRPr="00211270" w:rsidRDefault="002F0C00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исследование</w:t>
            </w: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C00" w:rsidRPr="00211270" w:rsidRDefault="002F0C00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4C3" w:rsidRPr="00211270" w:rsidRDefault="008364C3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70" w:rsidRDefault="00211270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70" w:rsidRDefault="00211270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70" w:rsidRDefault="00211270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70" w:rsidRDefault="00211270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70" w:rsidRDefault="00211270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70" w:rsidRDefault="00211270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70" w:rsidRDefault="00211270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70" w:rsidRDefault="00211270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в </w:t>
            </w:r>
            <w:r w:rsidR="007A2B4F"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</w:t>
            </w:r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выполняют задания </w:t>
            </w:r>
            <w:r w:rsidR="0036515D"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карточках</w:t>
            </w:r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2F0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C00" w:rsidRPr="00211270" w:rsidRDefault="002F0C00" w:rsidP="002F0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C00" w:rsidRPr="00211270" w:rsidRDefault="002F0C00" w:rsidP="002F0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C00" w:rsidRPr="00211270" w:rsidRDefault="002F0C00" w:rsidP="002F0C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B4F" w:rsidRPr="00211270" w:rsidRDefault="007A2B4F" w:rsidP="007A2B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Учащиеся выполняют графический диктант.</w:t>
            </w: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C00" w:rsidRPr="00211270" w:rsidRDefault="003B189A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учителя,</w:t>
            </w:r>
          </w:p>
          <w:p w:rsidR="003D5096" w:rsidRPr="00211270" w:rsidRDefault="003D5096" w:rsidP="00D90F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BC" w:rsidRPr="00211270" w:rsidRDefault="008D55BC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55BC" w:rsidRPr="00211270" w:rsidRDefault="008D55BC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B5C6E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8D55BC" w:rsidRPr="00211270" w:rsidRDefault="008D55BC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8D55BC" w:rsidRPr="00211270" w:rsidRDefault="008D55BC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8D55BC" w:rsidRPr="00211270" w:rsidRDefault="008D55BC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8D55BC" w:rsidRPr="00211270" w:rsidRDefault="008D55BC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8D55BC" w:rsidRPr="00211270" w:rsidRDefault="008D55BC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8D55BC" w:rsidRPr="00211270" w:rsidRDefault="008D55BC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8D55BC" w:rsidRPr="00211270" w:rsidRDefault="008D55BC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8D55BC" w:rsidRPr="00211270" w:rsidRDefault="008D55BC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8D55BC" w:rsidRPr="00211270" w:rsidRDefault="008D55BC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8D55BC" w:rsidRPr="00211270" w:rsidRDefault="008D55BC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8D55BC" w:rsidRPr="00211270" w:rsidRDefault="008D55BC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8D55BC" w:rsidRPr="00211270" w:rsidRDefault="008D55BC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8D55BC" w:rsidRPr="00211270" w:rsidRDefault="008D55BC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8D55BC" w:rsidRPr="00211270" w:rsidRDefault="008D55BC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B76544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B76544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873A6F" w:rsidRPr="00211270" w:rsidRDefault="00873A6F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873A6F" w:rsidRPr="00211270" w:rsidRDefault="00873A6F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873A6F" w:rsidRPr="00211270" w:rsidRDefault="00873A6F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B189A" w:rsidP="003B189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8364C3" w:rsidRPr="00211270" w:rsidRDefault="0036515D" w:rsidP="0036515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364C3" w:rsidRPr="00211270" w:rsidRDefault="008364C3" w:rsidP="0036515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211270" w:rsidRDefault="0036515D" w:rsidP="0036515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1270" w:rsidRDefault="00211270" w:rsidP="0036515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211270" w:rsidRDefault="00211270" w:rsidP="0036515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211270" w:rsidRDefault="00211270" w:rsidP="0036515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211270" w:rsidRDefault="00211270" w:rsidP="0036515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211270" w:rsidRDefault="00211270" w:rsidP="0036515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211270" w:rsidRDefault="00211270" w:rsidP="0036515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B76544" w:rsidP="0036515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6047DE" w:rsidRPr="00211270" w:rsidRDefault="006047DE" w:rsidP="006047DE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Критерий оценивания</w:t>
            </w:r>
            <w:r w:rsidR="0036515D" w:rsidRPr="00211270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D5096" w:rsidRPr="00211270" w:rsidRDefault="006047DE" w:rsidP="00D90FF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 xml:space="preserve">Определяет спряжение глаголов по </w:t>
            </w:r>
            <w:proofErr w:type="spellStart"/>
            <w:r w:rsidRPr="00211270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>неопределё</w:t>
            </w:r>
            <w:proofErr w:type="gramStart"/>
            <w:r w:rsidRPr="00211270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211270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11270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 xml:space="preserve"> ной форме</w:t>
            </w:r>
          </w:p>
          <w:p w:rsidR="00211270" w:rsidRDefault="00211270" w:rsidP="0036515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15D" w:rsidRPr="00211270" w:rsidRDefault="0036515D" w:rsidP="0036515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Дескриптор</w:t>
            </w:r>
          </w:p>
          <w:p w:rsidR="003D5096" w:rsidRPr="00211270" w:rsidRDefault="0036515D" w:rsidP="0036515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>Определяет глаголы1спряжения</w:t>
            </w:r>
          </w:p>
          <w:p w:rsidR="0036515D" w:rsidRPr="00211270" w:rsidRDefault="0036515D" w:rsidP="0036515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>Определяет глаголы2спряжения.</w:t>
            </w: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36515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B189A" w:rsidP="003B189A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Критерий оценивания</w:t>
            </w:r>
            <w:r w:rsidR="0036515D" w:rsidRPr="00211270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B189A" w:rsidRPr="00211270" w:rsidRDefault="003B189A" w:rsidP="003B189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>Определяет верные и неверные высказывания</w:t>
            </w:r>
          </w:p>
          <w:p w:rsidR="003B189A" w:rsidRPr="00211270" w:rsidRDefault="003B189A" w:rsidP="003B189A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Дескриптор</w:t>
            </w:r>
          </w:p>
          <w:p w:rsidR="003B189A" w:rsidRPr="00211270" w:rsidRDefault="003B189A" w:rsidP="003B189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 xml:space="preserve">Указывает </w:t>
            </w:r>
            <w:proofErr w:type="gramStart"/>
            <w:r w:rsidR="006047DE" w:rsidRPr="00211270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>высказывания</w:t>
            </w:r>
            <w:proofErr w:type="gramEnd"/>
            <w:r w:rsidR="006047DE" w:rsidRPr="00211270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 xml:space="preserve"> относящиеся к глаголу</w:t>
            </w:r>
            <w:r w:rsidRPr="00211270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7DE" w:rsidRPr="00211270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2F0C00" w:rsidRPr="00211270" w:rsidRDefault="002F0C00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2F0C00" w:rsidRPr="00211270" w:rsidRDefault="002F0C00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53B03" w:rsidP="00D90FF8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53B03" w:rsidRPr="00211270" w:rsidRDefault="00353B03" w:rsidP="00D90FF8">
            <w:pPr>
              <w:spacing w:after="0" w:line="240" w:lineRule="atLeast"/>
              <w:jc w:val="center"/>
              <w:rPr>
                <w:rFonts w:ascii="Times New Roman" w:eastAsia="Arial Unicode MS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53B03" w:rsidRPr="00211270" w:rsidRDefault="00353B03" w:rsidP="00D90FF8">
            <w:pPr>
              <w:spacing w:after="0" w:line="240" w:lineRule="atLeast"/>
              <w:jc w:val="center"/>
              <w:rPr>
                <w:rFonts w:ascii="Times New Roman" w:eastAsia="Arial Unicode MS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53B03" w:rsidRPr="00211270" w:rsidRDefault="00353B03" w:rsidP="00D90FF8">
            <w:pPr>
              <w:spacing w:after="0" w:line="240" w:lineRule="atLeast"/>
              <w:jc w:val="center"/>
              <w:rPr>
                <w:rFonts w:ascii="Times New Roman" w:eastAsia="Arial Unicode MS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53B03" w:rsidRPr="00211270" w:rsidRDefault="00353B03" w:rsidP="00D90FF8">
            <w:pPr>
              <w:spacing w:after="0" w:line="240" w:lineRule="atLeast"/>
              <w:jc w:val="center"/>
              <w:rPr>
                <w:rFonts w:ascii="Times New Roman" w:eastAsia="Arial Unicode MS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11270">
              <w:rPr>
                <w:rFonts w:ascii="Times New Roman" w:eastAsia="Arial Unicode MS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Тетрадь</w:t>
            </w: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53B03" w:rsidP="00353B03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11270"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="003D5096" w:rsidRPr="00211270"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Учебник</w:t>
            </w: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11270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Учебник</w:t>
            </w: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Georgia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89A" w:rsidRPr="00211270" w:rsidRDefault="003B189A" w:rsidP="003B18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70D" w:rsidRPr="00211270" w:rsidRDefault="00D6370D" w:rsidP="003B18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70D" w:rsidRPr="00211270" w:rsidRDefault="00D6370D" w:rsidP="003B18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70D" w:rsidRPr="00211270" w:rsidRDefault="00D6370D" w:rsidP="003B18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3B18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</w:t>
            </w: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DA0FC6" w:rsidRPr="003D5096" w:rsidTr="00211270">
        <w:trPr>
          <w:trHeight w:val="850"/>
        </w:trPr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5096" w:rsidRPr="003D5096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 Конец урока. </w:t>
            </w:r>
          </w:p>
          <w:p w:rsidR="003D5096" w:rsidRPr="003D5096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35-40 мин</w:t>
            </w:r>
          </w:p>
        </w:tc>
        <w:tc>
          <w:tcPr>
            <w:tcW w:w="19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5096" w:rsidRPr="003D5096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7.Итог урока. </w:t>
            </w:r>
          </w:p>
          <w:p w:rsidR="00713759" w:rsidRPr="00713759" w:rsidRDefault="00713759" w:rsidP="007137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-Итак, мы с вами ставили в начале урока цель – научиться писать безударные окончания глаголов настоящего и будущего времени.</w:t>
            </w:r>
          </w:p>
          <w:p w:rsidR="00713759" w:rsidRPr="00713759" w:rsidRDefault="00713759" w:rsidP="007137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сейчас буду читать стихотворение, а вы каждый выберите для себя одну из его строк, которая соответствует вашим знаниям по данной теме, и на </w:t>
            </w:r>
            <w:proofErr w:type="spellStart"/>
            <w:r w:rsidR="002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стикере</w:t>
            </w:r>
            <w:proofErr w:type="spellEnd"/>
            <w:r w:rsidRPr="0071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поставьте соответствующий значок.</w:t>
            </w:r>
          </w:p>
          <w:p w:rsidR="00713759" w:rsidRPr="00211270" w:rsidRDefault="00713759" w:rsidP="007137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полезен, всё понятно. (</w:t>
            </w:r>
            <w:proofErr w:type="gramStart"/>
            <w:r w:rsidRPr="00211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211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)</w:t>
            </w:r>
          </w:p>
          <w:p w:rsidR="00713759" w:rsidRPr="00211270" w:rsidRDefault="00713759" w:rsidP="007137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Лишь кое-что чуть-чуть не ясно(</w:t>
            </w:r>
            <w:proofErr w:type="gramStart"/>
            <w:r w:rsidRPr="00211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211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? )</w:t>
            </w:r>
          </w:p>
          <w:p w:rsidR="00713759" w:rsidRPr="00211270" w:rsidRDefault="00713759" w:rsidP="007137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Ещё придётся потрудиться. (</w:t>
            </w:r>
            <w:proofErr w:type="gramStart"/>
            <w:r w:rsidRPr="00211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211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)</w:t>
            </w:r>
          </w:p>
          <w:p w:rsidR="00713759" w:rsidRPr="00211270" w:rsidRDefault="00713759" w:rsidP="007137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Да, трудно всё-таки учиться</w:t>
            </w:r>
            <w:proofErr w:type="gramStart"/>
            <w:r w:rsidRPr="00211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! ( … )</w:t>
            </w:r>
            <w:proofErr w:type="gramEnd"/>
          </w:p>
          <w:p w:rsidR="00713759" w:rsidRPr="00713759" w:rsidRDefault="00713759" w:rsidP="007137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самооценки с воздушными шариками.</w:t>
            </w:r>
          </w:p>
          <w:p w:rsidR="00713759" w:rsidRPr="00713759" w:rsidRDefault="00713759" w:rsidP="007137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– молодец! (красный шарик) </w:t>
            </w:r>
          </w:p>
          <w:p w:rsidR="00713759" w:rsidRPr="00713759" w:rsidRDefault="00713759" w:rsidP="007137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1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 и лучше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еленый шарик)  </w:t>
            </w:r>
          </w:p>
          <w:p w:rsidR="00713759" w:rsidRPr="00713759" w:rsidRDefault="00713759" w:rsidP="007137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1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постараться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иний шарик) </w:t>
            </w:r>
          </w:p>
          <w:p w:rsidR="003D5096" w:rsidRPr="003D5096" w:rsidRDefault="003D5096" w:rsidP="00D90F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759" w:rsidRPr="00211270" w:rsidRDefault="00713759" w:rsidP="00D90FF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учителя, оценивают с</w:t>
            </w:r>
            <w:r w:rsidR="00713759"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 деятельность на уроке</w:t>
            </w:r>
          </w:p>
        </w:tc>
        <w:tc>
          <w:tcPr>
            <w:tcW w:w="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759" w:rsidRPr="00211270" w:rsidRDefault="00713759" w:rsidP="00D90FF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759" w:rsidRPr="00211270" w:rsidRDefault="00713759" w:rsidP="00D90FF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96" w:rsidRPr="00211270" w:rsidRDefault="003D5096" w:rsidP="00D90FF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к рефлексии.</w:t>
            </w:r>
          </w:p>
        </w:tc>
      </w:tr>
    </w:tbl>
    <w:p w:rsidR="003D5096" w:rsidRDefault="003D5096" w:rsidP="003D5096">
      <w:pPr>
        <w:jc w:val="center"/>
        <w:rPr>
          <w:rFonts w:ascii="Calibri" w:eastAsia="Times New Roman" w:hAnsi="Calibri" w:cs="Times New Roman"/>
          <w:lang w:eastAsia="ru-RU"/>
        </w:rPr>
      </w:pPr>
    </w:p>
    <w:p w:rsidR="00353B03" w:rsidRDefault="00353B03" w:rsidP="003D5096">
      <w:pPr>
        <w:jc w:val="center"/>
        <w:rPr>
          <w:rFonts w:ascii="Calibri" w:eastAsia="Times New Roman" w:hAnsi="Calibri" w:cs="Times New Roman"/>
          <w:lang w:eastAsia="ru-RU"/>
        </w:rPr>
      </w:pPr>
    </w:p>
    <w:p w:rsidR="00353B03" w:rsidRDefault="00353B03" w:rsidP="003D5096">
      <w:pPr>
        <w:jc w:val="center"/>
        <w:rPr>
          <w:rFonts w:ascii="Calibri" w:eastAsia="Times New Roman" w:hAnsi="Calibri" w:cs="Times New Roman"/>
          <w:lang w:eastAsia="ru-RU"/>
        </w:rPr>
      </w:pPr>
    </w:p>
    <w:p w:rsidR="00353B03" w:rsidRDefault="00353B03" w:rsidP="003D5096">
      <w:pPr>
        <w:jc w:val="center"/>
        <w:rPr>
          <w:rFonts w:ascii="Calibri" w:eastAsia="Times New Roman" w:hAnsi="Calibri" w:cs="Times New Roman"/>
          <w:lang w:eastAsia="ru-RU"/>
        </w:rPr>
      </w:pPr>
    </w:p>
    <w:p w:rsidR="00353B03" w:rsidRDefault="00353B03" w:rsidP="003D5096">
      <w:pPr>
        <w:jc w:val="center"/>
        <w:rPr>
          <w:rFonts w:ascii="Calibri" w:eastAsia="Times New Roman" w:hAnsi="Calibri" w:cs="Times New Roman"/>
          <w:lang w:eastAsia="ru-RU"/>
        </w:rPr>
      </w:pPr>
    </w:p>
    <w:p w:rsidR="00353B03" w:rsidRDefault="00353B03" w:rsidP="003D5096">
      <w:pPr>
        <w:jc w:val="center"/>
        <w:rPr>
          <w:rFonts w:ascii="Calibri" w:eastAsia="Times New Roman" w:hAnsi="Calibri" w:cs="Times New Roman"/>
          <w:lang w:eastAsia="ru-RU"/>
        </w:rPr>
      </w:pPr>
    </w:p>
    <w:p w:rsidR="00353B03" w:rsidRDefault="00353B03" w:rsidP="003D5096">
      <w:pPr>
        <w:jc w:val="center"/>
        <w:rPr>
          <w:rFonts w:ascii="Calibri" w:eastAsia="Times New Roman" w:hAnsi="Calibri" w:cs="Times New Roman"/>
          <w:lang w:eastAsia="ru-RU"/>
        </w:rPr>
      </w:pPr>
    </w:p>
    <w:p w:rsidR="00353B03" w:rsidRDefault="00353B03" w:rsidP="003D509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B03" w:rsidRDefault="00353B03" w:rsidP="003D509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B03" w:rsidRPr="00353B03" w:rsidRDefault="00353B03" w:rsidP="00353B03">
      <w:p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</w:p>
    <w:sectPr w:rsidR="00353B03" w:rsidRPr="00353B03" w:rsidSect="00D90F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9"/>
        <w:szCs w:val="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346583"/>
    <w:multiLevelType w:val="hybridMultilevel"/>
    <w:tmpl w:val="0B9A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F5C70"/>
    <w:multiLevelType w:val="hybridMultilevel"/>
    <w:tmpl w:val="DFB8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44984"/>
    <w:multiLevelType w:val="hybridMultilevel"/>
    <w:tmpl w:val="0F324732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>
    <w:nsid w:val="34416193"/>
    <w:multiLevelType w:val="hybridMultilevel"/>
    <w:tmpl w:val="BA329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E6094"/>
    <w:multiLevelType w:val="hybridMultilevel"/>
    <w:tmpl w:val="3A3C8C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20A75"/>
    <w:multiLevelType w:val="hybridMultilevel"/>
    <w:tmpl w:val="507C3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93BC1"/>
    <w:multiLevelType w:val="hybridMultilevel"/>
    <w:tmpl w:val="15D2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94D1E"/>
    <w:multiLevelType w:val="hybridMultilevel"/>
    <w:tmpl w:val="873EF00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67917161"/>
    <w:multiLevelType w:val="hybridMultilevel"/>
    <w:tmpl w:val="11BCA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50"/>
    <w:rsid w:val="00211270"/>
    <w:rsid w:val="002358DC"/>
    <w:rsid w:val="002729B4"/>
    <w:rsid w:val="002852B9"/>
    <w:rsid w:val="00287970"/>
    <w:rsid w:val="002A2DA2"/>
    <w:rsid w:val="002F0C00"/>
    <w:rsid w:val="00353B03"/>
    <w:rsid w:val="0036515D"/>
    <w:rsid w:val="003B189A"/>
    <w:rsid w:val="003B5C6E"/>
    <w:rsid w:val="003D5096"/>
    <w:rsid w:val="00467450"/>
    <w:rsid w:val="004C1714"/>
    <w:rsid w:val="006047DE"/>
    <w:rsid w:val="00713759"/>
    <w:rsid w:val="007A2B4F"/>
    <w:rsid w:val="007D1705"/>
    <w:rsid w:val="008020ED"/>
    <w:rsid w:val="008364C3"/>
    <w:rsid w:val="00873A6F"/>
    <w:rsid w:val="008D55BC"/>
    <w:rsid w:val="008F51D3"/>
    <w:rsid w:val="0094546B"/>
    <w:rsid w:val="009B2DCD"/>
    <w:rsid w:val="009F2815"/>
    <w:rsid w:val="00A67833"/>
    <w:rsid w:val="00AD100B"/>
    <w:rsid w:val="00B632E3"/>
    <w:rsid w:val="00B668FB"/>
    <w:rsid w:val="00B76544"/>
    <w:rsid w:val="00BC1D78"/>
    <w:rsid w:val="00CF0DD3"/>
    <w:rsid w:val="00D001CB"/>
    <w:rsid w:val="00D6370D"/>
    <w:rsid w:val="00D72177"/>
    <w:rsid w:val="00D90FF8"/>
    <w:rsid w:val="00DA0FC6"/>
    <w:rsid w:val="00DE3E98"/>
    <w:rsid w:val="00E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0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0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32E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F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F0D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0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0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32E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F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F0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D04F-7A31-4060-B163-581DAE45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2021-03-14T10:53:00Z</cp:lastPrinted>
  <dcterms:created xsi:type="dcterms:W3CDTF">2021-02-16T15:21:00Z</dcterms:created>
  <dcterms:modified xsi:type="dcterms:W3CDTF">2022-05-04T11:34:00Z</dcterms:modified>
</cp:coreProperties>
</file>