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E9FA" w14:textId="17DEC2DF" w:rsidR="00D5240D" w:rsidRPr="00403E4E" w:rsidRDefault="00D5240D" w:rsidP="00D5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E4E">
        <w:rPr>
          <w:rFonts w:ascii="Times New Roman" w:hAnsi="Times New Roman" w:cs="Times New Roman"/>
          <w:b/>
          <w:bCs/>
          <w:sz w:val="28"/>
          <w:szCs w:val="28"/>
        </w:rPr>
        <w:t>«Познай, играя: инновационная программа для маленьких учеников с особыми образовательными потребностями»</w:t>
      </w:r>
    </w:p>
    <w:p w14:paraId="017747B3" w14:textId="77777777" w:rsidR="00D5240D" w:rsidRDefault="00D5240D" w:rsidP="00D5240D">
      <w:pPr>
        <w:pStyle w:val="a3"/>
        <w:spacing w:before="0" w:beforeAutospacing="0" w:after="0" w:afterAutospacing="0"/>
        <w:ind w:firstLine="708"/>
        <w:jc w:val="both"/>
      </w:pPr>
      <w:r w:rsidRPr="00D5240D">
        <w:rPr>
          <w:sz w:val="28"/>
          <w:szCs w:val="28"/>
        </w:rPr>
        <w:t>В КГУ «Специальная школа-интернат № 4» Павлодарской области успешно реализуется авторская программа «Познай, играя», направленная на развитие детей с нарушениями интеллекта. В школе обучаются ребята с легкими и умеренными нарушениями, которых, как отмечают специалисты, объединяет необходимость особого подхода к обучению и развитию.</w:t>
      </w:r>
      <w:r w:rsidRPr="00D5240D">
        <w:t xml:space="preserve"> </w:t>
      </w:r>
    </w:p>
    <w:p w14:paraId="06578932" w14:textId="77777777" w:rsid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 xml:space="preserve">Современная система образования стремится обеспечить равные возможности для всех детей, включая тех, кто сталкивается с интеллектуальными нарушениями. Одним из эффективных методов коррекционно-развивающей работы является использование игровых технологий. Игра служит мощным инструментом для развития когнитивных, эмоциональных и социальных навыков у детей с нарушением интеллекта. </w:t>
      </w:r>
    </w:p>
    <w:p w14:paraId="7820CC97" w14:textId="6F31AE9F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 xml:space="preserve">Авторская программа «Познай играя» разработана с целью интеграции игровой деятельности в образовательный процесс для детей с </w:t>
      </w:r>
      <w:r w:rsidR="00AC1D5E" w:rsidRPr="00AC1D5E">
        <w:rPr>
          <w:sz w:val="28"/>
          <w:szCs w:val="28"/>
        </w:rPr>
        <w:t>нарушением интеллекта</w:t>
      </w:r>
      <w:r w:rsidRPr="00D5240D">
        <w:rPr>
          <w:sz w:val="28"/>
          <w:szCs w:val="28"/>
        </w:rPr>
        <w:t>, способствуя их всестороннему развитию и социальной адаптации.</w:t>
      </w:r>
    </w:p>
    <w:p w14:paraId="1D55C7C6" w14:textId="171277F6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>Дети с интеллектуальными особенностями — это неоднородная группа, чье развитие сопровождается замедленным формированием познавательных навыков, эмоциональной незрелостью и трудностями во взаимодействии с окружающими. Как отмечают современные исследования, такие дети нередко имеют сопутствующие нарушения, включая расстройства аутистического спектра, синдром Дауна, что усложняет процесс обучения.</w:t>
      </w:r>
    </w:p>
    <w:p w14:paraId="7EDDC7C6" w14:textId="77777777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>Проблемы познавательного развития проявляются в недостаточности внимания, трудностях с концентрацией, слабой памяти и медленном формировании мыслительных операций. Эмоционально-волевая сфера также требует поддержки: дети часто быстро устают, им сложно планировать действия и доводить их до конца. Социальные навыки развиты слабо, а речь формируется медленно и неравномерно.</w:t>
      </w:r>
    </w:p>
    <w:p w14:paraId="1D45F6C3" w14:textId="77777777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>Программа «Познай играя» учитывает эти особенности и предлагает комплексный подход. Занятия включают развитие восприятия, моторики, внимания, памяти, мышления, речи и графических навыков. Особенность методики в том, что педагог самостоятельно определяет приоритетные задачи на каждом занятии, а весь процесс строится через игровую и творческую деятельность, что делает обучение интересным и мотивирующим для детей.</w:t>
      </w:r>
    </w:p>
    <w:p w14:paraId="04B0BDAB" w14:textId="32F6E706" w:rsidR="00D5240D" w:rsidRPr="00D5240D" w:rsidRDefault="006C3DDF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</w:t>
      </w:r>
      <w:r w:rsidR="00D5240D" w:rsidRPr="00D5240D">
        <w:rPr>
          <w:sz w:val="28"/>
          <w:szCs w:val="28"/>
        </w:rPr>
        <w:t>езультат</w:t>
      </w:r>
      <w:r>
        <w:rPr>
          <w:sz w:val="28"/>
          <w:szCs w:val="28"/>
        </w:rPr>
        <w:t>ам</w:t>
      </w:r>
      <w:r w:rsidR="00D5240D" w:rsidRPr="00D5240D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 w:rsidR="00D5240D" w:rsidRPr="00D5240D">
        <w:rPr>
          <w:sz w:val="28"/>
          <w:szCs w:val="28"/>
        </w:rPr>
        <w:t>: у детей улучшилась концентрация внимания, развились мыслительные операции, повысились навыки памяти, координации движений и речи. Кроме того, ребята стали более мотивированными к учебной деятельности и проявляют больший интерес к познанию нового.</w:t>
      </w:r>
    </w:p>
    <w:p w14:paraId="0B68FD80" w14:textId="4A29C737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 xml:space="preserve">По </w:t>
      </w:r>
      <w:r w:rsidR="00FF23F4">
        <w:rPr>
          <w:sz w:val="28"/>
          <w:szCs w:val="28"/>
        </w:rPr>
        <w:t>мнению</w:t>
      </w:r>
      <w:r w:rsidRPr="00D5240D">
        <w:rPr>
          <w:sz w:val="28"/>
          <w:szCs w:val="28"/>
        </w:rPr>
        <w:t xml:space="preserve"> педагогов, секрет успеха программы «Познай играя» — в индивидуальном подходе, систематическом наблюдении и использовании игр и творческих заданий, которые делают обучение увлекательным.</w:t>
      </w:r>
    </w:p>
    <w:p w14:paraId="6C33CCB0" w14:textId="47CC5F90" w:rsidR="00D5240D" w:rsidRPr="00D5240D" w:rsidRDefault="00D5240D" w:rsidP="00D524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240D">
        <w:rPr>
          <w:sz w:val="28"/>
          <w:szCs w:val="28"/>
        </w:rPr>
        <w:t xml:space="preserve">Опыт КГУ «Специальная школа-интернат № 4» подтверждает: инновационные методики коррекционно-развивающей работы помогают </w:t>
      </w:r>
      <w:r w:rsidRPr="00D5240D">
        <w:rPr>
          <w:sz w:val="28"/>
          <w:szCs w:val="28"/>
        </w:rPr>
        <w:lastRenderedPageBreak/>
        <w:t xml:space="preserve">детям с нарушениями интеллекта раскрывать потенциал и получать </w:t>
      </w:r>
      <w:r w:rsidR="00403E4E" w:rsidRPr="00403E4E">
        <w:rPr>
          <w:sz w:val="28"/>
          <w:szCs w:val="28"/>
        </w:rPr>
        <w:t>положительные эмоции от учебного процесса.</w:t>
      </w:r>
    </w:p>
    <w:p w14:paraId="3780C7B1" w14:textId="77777777" w:rsidR="00D5240D" w:rsidRPr="00D5240D" w:rsidRDefault="00D5240D" w:rsidP="00D524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C58C4" w14:textId="1E8D7D6A" w:rsidR="00D5240D" w:rsidRPr="00D5240D" w:rsidRDefault="00FF23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6836845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Автор: </w:t>
      </w:r>
      <w:proofErr w:type="spellStart"/>
      <w:r w:rsidRPr="00FF23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Живетьева</w:t>
      </w:r>
      <w:proofErr w:type="spellEnd"/>
      <w:r w:rsidRPr="00FF23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Анастасия Андреевна</w:t>
      </w:r>
      <w:bookmarkEnd w:id="0"/>
      <w:r w:rsidRPr="00FF23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специальный</w:t>
      </w:r>
      <w:r w:rsidRPr="002C4E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педагог специальной организации образования, </w:t>
      </w:r>
      <w:r w:rsidRPr="002C4E80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КГУ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Pr="002C4E80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«Специальная школа-интернат № 4» управления образования Павлодарской области, акимата Павлодарской области</w:t>
      </w:r>
      <w:r w:rsidRPr="002C4E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sectPr w:rsidR="00D5240D" w:rsidRPr="00D5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0468"/>
    <w:multiLevelType w:val="multilevel"/>
    <w:tmpl w:val="7346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73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0D"/>
    <w:rsid w:val="00164F15"/>
    <w:rsid w:val="003D1F17"/>
    <w:rsid w:val="00403E4E"/>
    <w:rsid w:val="006C3DDF"/>
    <w:rsid w:val="009C1326"/>
    <w:rsid w:val="00AC1D5E"/>
    <w:rsid w:val="00B20AAB"/>
    <w:rsid w:val="00D5240D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949E"/>
  <w15:chartTrackingRefBased/>
  <w15:docId w15:val="{A365B55A-724C-4991-9760-B5AF96D4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pvl internat</cp:lastModifiedBy>
  <cp:revision>3</cp:revision>
  <dcterms:created xsi:type="dcterms:W3CDTF">2025-11-25T13:53:00Z</dcterms:created>
  <dcterms:modified xsi:type="dcterms:W3CDTF">2025-11-26T03:46:00Z</dcterms:modified>
</cp:coreProperties>
</file>