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FD85" w14:textId="142065CB" w:rsidR="00A66699" w:rsidRPr="00CA2AA4" w:rsidRDefault="00CA2AA4" w:rsidP="00CA2AA4">
      <w:pPr>
        <w:jc w:val="center"/>
        <w:rPr>
          <w:rFonts w:ascii="Times New Roman" w:hAnsi="Times New Roman" w:cs="Times New Roman"/>
          <w:b/>
          <w:iCs/>
          <w:sz w:val="36"/>
          <w:szCs w:val="36"/>
          <w:lang w:val="kk-KZ"/>
        </w:rPr>
      </w:pPr>
      <w:r w:rsidRPr="00CA2AA4">
        <w:rPr>
          <w:rFonts w:ascii="Times New Roman" w:hAnsi="Times New Roman" w:cs="Times New Roman"/>
          <w:b/>
          <w:iCs/>
          <w:sz w:val="36"/>
          <w:szCs w:val="36"/>
          <w:lang w:val="kk-KZ"/>
        </w:rPr>
        <w:t>Бәйтерек ауданы, Дариян балалар саз мектебі</w:t>
      </w:r>
    </w:p>
    <w:p w14:paraId="7A9ECFA8" w14:textId="77777777" w:rsidR="00CA2AA4" w:rsidRPr="00515385" w:rsidRDefault="00CA2AA4" w:rsidP="00CA2AA4">
      <w:pPr>
        <w:rPr>
          <w:rFonts w:ascii="Times New Roman" w:hAnsi="Times New Roman" w:cs="Times New Roman"/>
          <w:b/>
          <w:i/>
          <w:sz w:val="96"/>
          <w:szCs w:val="80"/>
          <w:lang w:val="kk-KZ"/>
        </w:rPr>
      </w:pPr>
    </w:p>
    <w:p w14:paraId="785CBCC4" w14:textId="77777777" w:rsidR="00A66699" w:rsidRPr="00515385" w:rsidRDefault="00A66699" w:rsidP="00A66699">
      <w:pPr>
        <w:jc w:val="center"/>
        <w:rPr>
          <w:rFonts w:ascii="Times New Roman" w:hAnsi="Times New Roman" w:cs="Times New Roman"/>
          <w:b/>
          <w:i/>
          <w:sz w:val="96"/>
          <w:szCs w:val="86"/>
          <w:lang w:val="kk-KZ"/>
        </w:rPr>
      </w:pPr>
      <w:r w:rsidRPr="00515385">
        <w:rPr>
          <w:rFonts w:ascii="Times New Roman" w:hAnsi="Times New Roman" w:cs="Times New Roman"/>
          <w:b/>
          <w:i/>
          <w:sz w:val="96"/>
          <w:szCs w:val="86"/>
          <w:lang w:val="kk-KZ"/>
        </w:rPr>
        <w:t>Ашық сабақ</w:t>
      </w:r>
    </w:p>
    <w:p w14:paraId="18C2A929" w14:textId="77777777" w:rsidR="00A66699" w:rsidRPr="00515385" w:rsidRDefault="00A66699" w:rsidP="00A66699">
      <w:pPr>
        <w:jc w:val="center"/>
        <w:rPr>
          <w:rFonts w:ascii="Times New Roman" w:hAnsi="Times New Roman" w:cs="Times New Roman"/>
          <w:b/>
          <w:sz w:val="28"/>
          <w:szCs w:val="27"/>
          <w:lang w:val="kk-KZ"/>
        </w:rPr>
      </w:pPr>
    </w:p>
    <w:p w14:paraId="7EE04A67" w14:textId="77777777" w:rsidR="00A66699" w:rsidRPr="00515385" w:rsidRDefault="00A66699" w:rsidP="00A66699">
      <w:pPr>
        <w:jc w:val="center"/>
        <w:rPr>
          <w:rFonts w:ascii="Times New Roman" w:hAnsi="Times New Roman" w:cs="Times New Roman"/>
          <w:b/>
          <w:sz w:val="28"/>
          <w:szCs w:val="27"/>
          <w:lang w:val="kk-KZ"/>
        </w:rPr>
      </w:pPr>
    </w:p>
    <w:p w14:paraId="7D9360AD" w14:textId="77777777" w:rsidR="00A66699" w:rsidRPr="00515385" w:rsidRDefault="00A66699" w:rsidP="00A66699">
      <w:pPr>
        <w:jc w:val="center"/>
        <w:rPr>
          <w:rFonts w:ascii="Times New Roman" w:hAnsi="Times New Roman" w:cs="Times New Roman"/>
          <w:b/>
          <w:sz w:val="28"/>
          <w:szCs w:val="27"/>
          <w:lang w:val="kk-KZ"/>
        </w:rPr>
      </w:pPr>
    </w:p>
    <w:p w14:paraId="19F0D871" w14:textId="77777777" w:rsidR="00A66699" w:rsidRPr="00515385" w:rsidRDefault="00A66699" w:rsidP="00A66699">
      <w:pPr>
        <w:jc w:val="center"/>
        <w:rPr>
          <w:rFonts w:ascii="Times New Roman" w:hAnsi="Times New Roman" w:cs="Times New Roman"/>
          <w:b/>
          <w:sz w:val="72"/>
          <w:szCs w:val="66"/>
          <w:lang w:val="kk-KZ"/>
        </w:rPr>
      </w:pPr>
      <w:r w:rsidRPr="00515385">
        <w:rPr>
          <w:rFonts w:ascii="Times New Roman" w:hAnsi="Times New Roman" w:cs="Times New Roman"/>
          <w:b/>
          <w:sz w:val="72"/>
          <w:szCs w:val="66"/>
          <w:lang w:val="kk-KZ"/>
        </w:rPr>
        <w:t>«Оркестрдің даму тарихы»</w:t>
      </w:r>
    </w:p>
    <w:p w14:paraId="47AC29D0" w14:textId="77777777" w:rsidR="00A66699" w:rsidRPr="00515385" w:rsidRDefault="00A66699" w:rsidP="00A66699">
      <w:pPr>
        <w:rPr>
          <w:rFonts w:ascii="Times New Roman" w:hAnsi="Times New Roman" w:cs="Times New Roman"/>
          <w:b/>
          <w:sz w:val="28"/>
          <w:szCs w:val="27"/>
          <w:lang w:val="kk-KZ"/>
        </w:rPr>
      </w:pPr>
    </w:p>
    <w:p w14:paraId="32CCE455" w14:textId="77777777" w:rsidR="00A66699" w:rsidRPr="00515385" w:rsidRDefault="00A66699" w:rsidP="00A66699">
      <w:pPr>
        <w:rPr>
          <w:rFonts w:ascii="Times New Roman" w:hAnsi="Times New Roman" w:cs="Times New Roman"/>
          <w:b/>
          <w:sz w:val="28"/>
          <w:szCs w:val="27"/>
          <w:lang w:val="kk-KZ"/>
        </w:rPr>
      </w:pPr>
    </w:p>
    <w:p w14:paraId="79606D90" w14:textId="77777777" w:rsidR="00A66699" w:rsidRPr="00515385" w:rsidRDefault="00A66699" w:rsidP="00A66699">
      <w:pPr>
        <w:rPr>
          <w:rFonts w:ascii="Times New Roman" w:hAnsi="Times New Roman" w:cs="Times New Roman"/>
          <w:b/>
          <w:sz w:val="28"/>
          <w:szCs w:val="27"/>
          <w:lang w:val="kk-KZ"/>
        </w:rPr>
      </w:pPr>
    </w:p>
    <w:p w14:paraId="0358219B" w14:textId="6A3E67B5" w:rsidR="00A66699" w:rsidRPr="00515385" w:rsidRDefault="00A66699" w:rsidP="00A66699">
      <w:pPr>
        <w:rPr>
          <w:rFonts w:ascii="Times New Roman" w:hAnsi="Times New Roman" w:cs="Times New Roman"/>
          <w:sz w:val="40"/>
          <w:szCs w:val="36"/>
          <w:lang w:val="kk-KZ"/>
        </w:rPr>
      </w:pPr>
      <w:r w:rsidRPr="00515385">
        <w:rPr>
          <w:rFonts w:ascii="Times New Roman" w:hAnsi="Times New Roman" w:cs="Times New Roman"/>
          <w:b/>
          <w:sz w:val="28"/>
          <w:szCs w:val="27"/>
          <w:lang w:val="kk-KZ"/>
        </w:rPr>
        <w:t>Саз әдебиеті пәнінің мұғалімі</w:t>
      </w:r>
      <w:r w:rsidRPr="00515385">
        <w:rPr>
          <w:rFonts w:ascii="Times New Roman" w:hAnsi="Times New Roman" w:cs="Times New Roman"/>
          <w:sz w:val="40"/>
          <w:szCs w:val="36"/>
          <w:lang w:val="kk-KZ"/>
        </w:rPr>
        <w:t xml:space="preserve"> Еркингалиева Г.Қ.</w:t>
      </w:r>
    </w:p>
    <w:p w14:paraId="670DE730" w14:textId="77777777" w:rsidR="00A66699" w:rsidRPr="00515385" w:rsidRDefault="00A66699" w:rsidP="00A66699">
      <w:pPr>
        <w:rPr>
          <w:rFonts w:ascii="Times New Roman" w:hAnsi="Times New Roman" w:cs="Times New Roman"/>
          <w:b/>
          <w:sz w:val="28"/>
          <w:szCs w:val="27"/>
          <w:lang w:val="kk-KZ"/>
        </w:rPr>
      </w:pPr>
    </w:p>
    <w:p w14:paraId="1B6AF8E7" w14:textId="77777777" w:rsidR="00A66699" w:rsidRPr="00515385" w:rsidRDefault="00A66699" w:rsidP="00A66699">
      <w:pPr>
        <w:rPr>
          <w:rFonts w:ascii="Times New Roman" w:hAnsi="Times New Roman" w:cs="Times New Roman"/>
          <w:b/>
          <w:sz w:val="28"/>
          <w:szCs w:val="27"/>
          <w:lang w:val="kk-KZ"/>
        </w:rPr>
      </w:pPr>
    </w:p>
    <w:p w14:paraId="71DB6EF0" w14:textId="77777777" w:rsidR="00A66699" w:rsidRPr="00515385" w:rsidRDefault="00A66699" w:rsidP="00A66699">
      <w:pPr>
        <w:rPr>
          <w:rFonts w:ascii="Times New Roman" w:hAnsi="Times New Roman" w:cs="Times New Roman"/>
          <w:b/>
          <w:sz w:val="28"/>
          <w:szCs w:val="27"/>
          <w:lang w:val="kk-KZ"/>
        </w:rPr>
      </w:pPr>
    </w:p>
    <w:p w14:paraId="0A3BCFCC" w14:textId="77777777" w:rsidR="00A66699" w:rsidRPr="00515385" w:rsidRDefault="00A66699" w:rsidP="00A66699">
      <w:pPr>
        <w:rPr>
          <w:rFonts w:ascii="Times New Roman" w:hAnsi="Times New Roman" w:cs="Times New Roman"/>
          <w:b/>
          <w:sz w:val="28"/>
          <w:szCs w:val="27"/>
          <w:lang w:val="kk-KZ"/>
        </w:rPr>
      </w:pPr>
    </w:p>
    <w:p w14:paraId="366CACE1" w14:textId="77777777" w:rsidR="00CA3B3A" w:rsidRDefault="00A66699" w:rsidP="00A66699">
      <w:pPr>
        <w:rPr>
          <w:rFonts w:ascii="Times New Roman" w:hAnsi="Times New Roman" w:cs="Times New Roman"/>
          <w:sz w:val="36"/>
          <w:szCs w:val="32"/>
          <w:lang w:val="kk-KZ"/>
        </w:rPr>
      </w:pPr>
      <w:r>
        <w:rPr>
          <w:rFonts w:ascii="Times New Roman" w:hAnsi="Times New Roman" w:cs="Times New Roman"/>
          <w:sz w:val="36"/>
          <w:szCs w:val="32"/>
          <w:lang w:val="kk-KZ"/>
        </w:rPr>
        <w:t xml:space="preserve">                                 </w:t>
      </w:r>
    </w:p>
    <w:p w14:paraId="2C6A54E4" w14:textId="77777777" w:rsidR="00CA3B3A" w:rsidRDefault="00CA3B3A" w:rsidP="00A66699">
      <w:pPr>
        <w:rPr>
          <w:rFonts w:ascii="Times New Roman" w:hAnsi="Times New Roman" w:cs="Times New Roman"/>
          <w:sz w:val="36"/>
          <w:szCs w:val="32"/>
          <w:lang w:val="kk-KZ"/>
        </w:rPr>
      </w:pPr>
    </w:p>
    <w:p w14:paraId="7F2549E2" w14:textId="77777777" w:rsidR="00CA3B3A" w:rsidRDefault="00CA3B3A" w:rsidP="00A66699">
      <w:pPr>
        <w:rPr>
          <w:rFonts w:ascii="Times New Roman" w:hAnsi="Times New Roman" w:cs="Times New Roman"/>
          <w:sz w:val="36"/>
          <w:szCs w:val="32"/>
          <w:lang w:val="kk-KZ"/>
        </w:rPr>
      </w:pPr>
    </w:p>
    <w:p w14:paraId="081B6195" w14:textId="77777777" w:rsidR="00A66699" w:rsidRPr="00515385" w:rsidRDefault="00A66699" w:rsidP="00A66699">
      <w:pPr>
        <w:jc w:val="center"/>
        <w:rPr>
          <w:rFonts w:ascii="Times New Roman" w:hAnsi="Times New Roman" w:cs="Times New Roman"/>
          <w:sz w:val="36"/>
          <w:szCs w:val="32"/>
          <w:lang w:val="kk-KZ"/>
        </w:rPr>
      </w:pPr>
    </w:p>
    <w:p w14:paraId="1D7B3E77" w14:textId="77777777" w:rsidR="00A66699" w:rsidRPr="00515385" w:rsidRDefault="00A66699" w:rsidP="00A66699">
      <w:pPr>
        <w:rPr>
          <w:rFonts w:ascii="Times New Roman" w:hAnsi="Times New Roman" w:cs="Times New Roman"/>
          <w:b/>
          <w:sz w:val="28"/>
          <w:szCs w:val="27"/>
          <w:lang w:val="kk-KZ"/>
        </w:rPr>
      </w:pPr>
    </w:p>
    <w:p w14:paraId="1C180A96" w14:textId="77777777" w:rsidR="00A66699" w:rsidRPr="00515385" w:rsidRDefault="00A66699" w:rsidP="00A66699">
      <w:pPr>
        <w:rPr>
          <w:rFonts w:ascii="Times New Roman" w:hAnsi="Times New Roman" w:cs="Times New Roman"/>
          <w:b/>
          <w:sz w:val="28"/>
          <w:szCs w:val="27"/>
          <w:lang w:val="kk-KZ"/>
        </w:rPr>
      </w:pPr>
      <w:r w:rsidRPr="00515385">
        <w:rPr>
          <w:rFonts w:ascii="Times New Roman" w:hAnsi="Times New Roman" w:cs="Times New Roman"/>
          <w:b/>
          <w:sz w:val="28"/>
          <w:szCs w:val="27"/>
          <w:lang w:val="kk-KZ"/>
        </w:rPr>
        <w:lastRenderedPageBreak/>
        <w:t>Сабақтың жоспары</w:t>
      </w:r>
    </w:p>
    <w:p w14:paraId="615AEE89"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Симфониялық оркестрдің шығу тарихы.</w:t>
      </w:r>
    </w:p>
    <w:p w14:paraId="787DF9FF"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Дирижер туралы мәлімдеме.</w:t>
      </w:r>
    </w:p>
    <w:p w14:paraId="13ECB1FC"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Симфониялық оркестр аспаптарының сызбасы.</w:t>
      </w:r>
    </w:p>
    <w:p w14:paraId="7A74DE3F"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Гайднның №103 «Ми бемоль мажор» симфониясы.</w:t>
      </w:r>
    </w:p>
    <w:p w14:paraId="707EFE96"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Моцарттың №40 симфониясы.</w:t>
      </w:r>
    </w:p>
    <w:p w14:paraId="52F9A951"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Бетховеннің №5 симфониясы.</w:t>
      </w:r>
    </w:p>
    <w:p w14:paraId="4EE166C3"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Шуберттің «Аяқталмаған си - минор симфониясы».</w:t>
      </w:r>
    </w:p>
    <w:p w14:paraId="3830149E"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Викторина, сөзжұмбақ.</w:t>
      </w:r>
    </w:p>
    <w:p w14:paraId="2793B9B5"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Ойналған үзіндінің авторын, бөлімін анықтап белгілеу.</w:t>
      </w:r>
    </w:p>
    <w:p w14:paraId="69481318" w14:textId="77777777" w:rsidR="00A66699" w:rsidRPr="00515385" w:rsidRDefault="00A66699" w:rsidP="00A66699">
      <w:pPr>
        <w:numPr>
          <w:ilvl w:val="0"/>
          <w:numId w:val="9"/>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Аспаптардың шырқалым арқылы түрлерін ажырату.</w:t>
      </w:r>
    </w:p>
    <w:p w14:paraId="0D115E5B" w14:textId="77777777" w:rsidR="00A66699" w:rsidRPr="00515385" w:rsidRDefault="00A66699" w:rsidP="00A66699">
      <w:pPr>
        <w:ind w:left="360"/>
        <w:rPr>
          <w:rFonts w:ascii="Times New Roman" w:hAnsi="Times New Roman" w:cs="Times New Roman"/>
          <w:sz w:val="28"/>
          <w:szCs w:val="27"/>
          <w:lang w:val="kk-KZ"/>
        </w:rPr>
      </w:pPr>
    </w:p>
    <w:p w14:paraId="6E5D8C57" w14:textId="77777777" w:rsidR="00A66699" w:rsidRPr="00515385" w:rsidRDefault="00A66699" w:rsidP="00A66699">
      <w:pPr>
        <w:rPr>
          <w:rFonts w:ascii="Times New Roman" w:hAnsi="Times New Roman" w:cs="Times New Roman"/>
          <w:b/>
          <w:sz w:val="28"/>
          <w:szCs w:val="27"/>
          <w:lang w:val="kk-KZ"/>
        </w:rPr>
      </w:pPr>
      <w:r w:rsidRPr="00515385">
        <w:rPr>
          <w:rFonts w:ascii="Times New Roman" w:hAnsi="Times New Roman" w:cs="Times New Roman"/>
          <w:b/>
          <w:sz w:val="28"/>
          <w:szCs w:val="27"/>
          <w:lang w:val="kk-KZ"/>
        </w:rPr>
        <w:t>Сабақтың мақсаты:</w:t>
      </w:r>
    </w:p>
    <w:p w14:paraId="15DDEA28" w14:textId="77777777" w:rsidR="00A66699" w:rsidRPr="00515385" w:rsidRDefault="00A66699" w:rsidP="00A66699">
      <w:pPr>
        <w:numPr>
          <w:ilvl w:val="0"/>
          <w:numId w:val="10"/>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Симфониялық оркестрдің шығу тарихымен, аспаптарының орналасу тәртібімен таныстыру.</w:t>
      </w:r>
    </w:p>
    <w:p w14:paraId="7D6CC071" w14:textId="77777777" w:rsidR="00A66699" w:rsidRPr="00515385" w:rsidRDefault="00A66699" w:rsidP="00A66699">
      <w:pPr>
        <w:numPr>
          <w:ilvl w:val="0"/>
          <w:numId w:val="10"/>
        </w:numPr>
        <w:spacing w:after="0" w:line="240" w:lineRule="auto"/>
        <w:rPr>
          <w:rFonts w:ascii="Times New Roman" w:hAnsi="Times New Roman" w:cs="Times New Roman"/>
          <w:sz w:val="28"/>
          <w:szCs w:val="27"/>
          <w:lang w:val="kk-KZ"/>
        </w:rPr>
      </w:pPr>
      <w:r w:rsidRPr="00515385">
        <w:rPr>
          <w:rFonts w:ascii="Times New Roman" w:hAnsi="Times New Roman" w:cs="Times New Roman"/>
          <w:sz w:val="28"/>
          <w:szCs w:val="27"/>
          <w:lang w:val="kk-KZ"/>
        </w:rPr>
        <w:t>Еуропа композиторларының симфонияларымен таныстырып, классикалық музыканы тыңдатуды тәрбиелеп әр түрлі тәсілдер арқылы сабаққа деген сүйіспеншіліктерін арттыру.</w:t>
      </w:r>
    </w:p>
    <w:p w14:paraId="501FACEE" w14:textId="77777777" w:rsidR="00A66699" w:rsidRPr="00515385" w:rsidRDefault="00A66699" w:rsidP="00A66699">
      <w:pPr>
        <w:ind w:left="360"/>
        <w:rPr>
          <w:rFonts w:ascii="Times New Roman" w:hAnsi="Times New Roman" w:cs="Times New Roman"/>
          <w:sz w:val="28"/>
          <w:szCs w:val="27"/>
          <w:lang w:val="kk-KZ"/>
        </w:rPr>
      </w:pPr>
    </w:p>
    <w:p w14:paraId="6A3A064B" w14:textId="77777777" w:rsidR="00A66699" w:rsidRPr="00515385" w:rsidRDefault="00A66699" w:rsidP="00A66699">
      <w:pPr>
        <w:rPr>
          <w:rFonts w:ascii="Times New Roman" w:hAnsi="Times New Roman" w:cs="Times New Roman"/>
          <w:sz w:val="28"/>
          <w:szCs w:val="27"/>
          <w:lang w:val="kk-KZ"/>
        </w:rPr>
      </w:pPr>
      <w:r w:rsidRPr="00515385">
        <w:rPr>
          <w:rFonts w:ascii="Times New Roman" w:hAnsi="Times New Roman" w:cs="Times New Roman"/>
          <w:b/>
          <w:sz w:val="28"/>
          <w:szCs w:val="27"/>
          <w:lang w:val="kk-KZ"/>
        </w:rPr>
        <w:t>Сабақтың түрі:</w:t>
      </w:r>
      <w:r w:rsidRPr="00515385">
        <w:rPr>
          <w:rFonts w:ascii="Times New Roman" w:hAnsi="Times New Roman" w:cs="Times New Roman"/>
          <w:sz w:val="28"/>
          <w:szCs w:val="27"/>
          <w:lang w:val="kk-KZ"/>
        </w:rPr>
        <w:t xml:space="preserve"> Аралас сабақ.</w:t>
      </w:r>
    </w:p>
    <w:p w14:paraId="4F10514C" w14:textId="77777777" w:rsidR="00A66699" w:rsidRPr="00515385" w:rsidRDefault="00A66699" w:rsidP="00A66699">
      <w:pPr>
        <w:rPr>
          <w:rFonts w:ascii="Times New Roman" w:hAnsi="Times New Roman" w:cs="Times New Roman"/>
          <w:sz w:val="28"/>
          <w:szCs w:val="27"/>
          <w:lang w:val="kk-KZ"/>
        </w:rPr>
      </w:pPr>
    </w:p>
    <w:p w14:paraId="400BB996" w14:textId="77777777" w:rsidR="00A66699" w:rsidRPr="00515385" w:rsidRDefault="00A66699" w:rsidP="00A66699">
      <w:pPr>
        <w:ind w:left="1560" w:hanging="1560"/>
        <w:rPr>
          <w:rFonts w:ascii="Times New Roman" w:hAnsi="Times New Roman" w:cs="Times New Roman"/>
          <w:sz w:val="28"/>
          <w:szCs w:val="27"/>
          <w:lang w:val="kk-KZ"/>
        </w:rPr>
      </w:pPr>
      <w:r w:rsidRPr="00515385">
        <w:rPr>
          <w:rFonts w:ascii="Times New Roman" w:hAnsi="Times New Roman" w:cs="Times New Roman"/>
          <w:b/>
          <w:sz w:val="28"/>
          <w:szCs w:val="27"/>
          <w:lang w:val="kk-KZ"/>
        </w:rPr>
        <w:t>Көрнекілігі:</w:t>
      </w:r>
      <w:r w:rsidRPr="00515385">
        <w:rPr>
          <w:rFonts w:ascii="Times New Roman" w:hAnsi="Times New Roman" w:cs="Times New Roman"/>
          <w:sz w:val="28"/>
          <w:szCs w:val="27"/>
          <w:lang w:val="kk-KZ"/>
        </w:rPr>
        <w:t xml:space="preserve"> Магнитофон, күйтабақ, үнтаспа, композиторлардың суреттері, симфониялық оркестр сызбасы, слайдтар.</w:t>
      </w:r>
    </w:p>
    <w:p w14:paraId="1CDB7554" w14:textId="77777777" w:rsidR="00A66699" w:rsidRPr="00515385" w:rsidRDefault="00A66699" w:rsidP="00A66699">
      <w:pPr>
        <w:ind w:left="360"/>
        <w:rPr>
          <w:rFonts w:ascii="Times New Roman" w:hAnsi="Times New Roman" w:cs="Times New Roman"/>
          <w:sz w:val="28"/>
          <w:szCs w:val="27"/>
          <w:lang w:val="kk-KZ"/>
        </w:rPr>
      </w:pPr>
    </w:p>
    <w:p w14:paraId="2A30D615"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Сәлематсыздарма балалар. Бүгінгі тақырыбымыз: «Оркестрдің даму тарихы». Сонымен, біз сіздермен музыкалық аспаптардың көптеген түрімен таныстық, сол кезде Оркестр деген сөзді бірнеше рет айттық. Ол не сонда? Елестетіп көріңіз, сіз концерт залына келдіңіз. Сахнада ерекше «қоғам» пюпитрлар орындықтар, олардың үстінде-музыкалық аспаптар. Кейін эстрадаға бал киімдерін киген адамдар шығады: ер адамдар - қара фракпен, әйел адамдар қызыл көйлекпен. Орындарына отырып, қолдарына аспаптарын алады да, бір сәтте адам айтқысыз әлдене басталады.</w:t>
      </w:r>
    </w:p>
    <w:p w14:paraId="2E91B0CE"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Астан кестен әуен. Бұл музыканттардың аспаптарын күйге келуін тексеруі. Сосын сахнаға тағыда бір фрак киген, қолына таяқ ұстаған адам шығады, бізге арқасын беріп тұрады да сиқырлы таяқшасымен сілтеп, дүние </w:t>
      </w:r>
      <w:r w:rsidRPr="00515385">
        <w:rPr>
          <w:rFonts w:ascii="Times New Roman" w:hAnsi="Times New Roman" w:cs="Times New Roman"/>
          <w:sz w:val="28"/>
          <w:szCs w:val="27"/>
          <w:lang w:val="kk-KZ"/>
        </w:rPr>
        <w:lastRenderedPageBreak/>
        <w:t>орындайды, яғни музыка естіледі. Бұл симфониялық оркестрдің дауысы. (Оркестрдің суреті).</w:t>
      </w:r>
    </w:p>
    <w:p w14:paraId="2638AC20"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Оркестр-бұл ерекше бір ел, әрбір тұрғындарының «ансамбль» деген қоғамда өз міндеттері болады, және де егер олар оны орындамаса, тұтастықты бұзады. Оркестрдің ғасырлар бойы қалыптасқан өз құрылымы бар. </w:t>
      </w:r>
    </w:p>
    <w:p w14:paraId="67300092"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Ежелгі Грецияда «орхео» етістігі «билеймін» дегенді білдірген, ал оркестр деп гректер әрбір пьеса қатысушысының өзінің хор партиясын шырқайтын, ырғақтылық қимылдарын жасайтын сахна алдындағы жарты шеңберлі алаңды атаған.</w:t>
      </w:r>
    </w:p>
    <w:p w14:paraId="3792BCAD"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Ғасырлар өтіп, ұлы өркениет құрып кетті, бірақ бұл сөз өмірін жалғастырды. Ұлы суретшілер Микеланджело және Тициан өмір сүрген заманда, оркестр тіпті болған да жоқ.</w:t>
      </w:r>
    </w:p>
    <w:p w14:paraId="135D184F" w14:textId="77777777" w:rsidR="00A66699" w:rsidRPr="00515385" w:rsidRDefault="00A66699" w:rsidP="00A66699">
      <w:pPr>
        <w:ind w:firstLine="567"/>
        <w:jc w:val="both"/>
        <w:rPr>
          <w:rFonts w:ascii="Times New Roman" w:hAnsi="Times New Roman" w:cs="Times New Roman"/>
          <w:sz w:val="28"/>
          <w:szCs w:val="27"/>
          <w:lang w:val="kk-KZ"/>
        </w:rPr>
      </w:pPr>
    </w:p>
    <w:p w14:paraId="757A51E8" w14:textId="77777777" w:rsidR="00A66699" w:rsidRPr="00515385" w:rsidRDefault="00A66699" w:rsidP="00A66699">
      <w:pPr>
        <w:ind w:firstLine="567"/>
        <w:jc w:val="both"/>
        <w:rPr>
          <w:rFonts w:ascii="Times New Roman" w:hAnsi="Times New Roman" w:cs="Times New Roman"/>
          <w:sz w:val="28"/>
          <w:szCs w:val="27"/>
          <w:lang w:val="kk-KZ"/>
        </w:rPr>
      </w:pPr>
    </w:p>
    <w:p w14:paraId="70A52EDC"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Бірақта, сіздер ойлап қалмаңдар, сол кездегі адамдар өнермен айналыспаған деп. Әрине, көне заманнан бастап айналысты. </w:t>
      </w:r>
    </w:p>
    <w:p w14:paraId="0C039840" w14:textId="77777777" w:rsidR="00A66699" w:rsidRPr="00515385" w:rsidRDefault="00A66699" w:rsidP="00A66699">
      <w:pPr>
        <w:numPr>
          <w:ilvl w:val="0"/>
          <w:numId w:val="11"/>
        </w:numPr>
        <w:spacing w:after="0" w:line="240" w:lineRule="auto"/>
        <w:jc w:val="both"/>
        <w:rPr>
          <w:rFonts w:ascii="Times New Roman" w:hAnsi="Times New Roman" w:cs="Times New Roman"/>
          <w:b/>
          <w:sz w:val="28"/>
          <w:szCs w:val="27"/>
          <w:lang w:val="kk-KZ"/>
        </w:rPr>
      </w:pPr>
      <w:r w:rsidRPr="00515385">
        <w:rPr>
          <w:rFonts w:ascii="Times New Roman" w:hAnsi="Times New Roman" w:cs="Times New Roman"/>
          <w:b/>
          <w:sz w:val="28"/>
          <w:szCs w:val="27"/>
          <w:lang w:val="kk-KZ"/>
        </w:rPr>
        <w:t>Ерте кездегі өнер туралы әңгімені, кім айтады?</w:t>
      </w:r>
    </w:p>
    <w:p w14:paraId="00F47924"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Былайша мәлімдейді.............</w:t>
      </w:r>
    </w:p>
    <w:p w14:paraId="3DD7FBCC"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Б.з.д. ІІІ ғасырда өз өнерлерін көрсету үшін Римге он үш грек сырнайшысы келеді. Алайда римдік көрермендер мұндай түрдегі әндетуді бастарынан өткізген соң, көңілдерін көтеру үшін, музыканттардың бір-бірімен төбелестіріп қоюға мәжбүр болады.</w:t>
      </w:r>
    </w:p>
    <w:p w14:paraId="21E390E9"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Енді оркестрімізге қайта оралайық. </w:t>
      </w:r>
    </w:p>
    <w:p w14:paraId="323B0ABE" w14:textId="77777777" w:rsidR="00A66699" w:rsidRPr="00515385" w:rsidRDefault="00A66699" w:rsidP="00A66699">
      <w:pPr>
        <w:numPr>
          <w:ilvl w:val="0"/>
          <w:numId w:val="11"/>
        </w:numPr>
        <w:spacing w:after="0" w:line="240" w:lineRule="auto"/>
        <w:jc w:val="both"/>
        <w:rPr>
          <w:rFonts w:ascii="Times New Roman" w:hAnsi="Times New Roman" w:cs="Times New Roman"/>
          <w:b/>
          <w:sz w:val="28"/>
          <w:szCs w:val="27"/>
          <w:lang w:val="kk-KZ"/>
        </w:rPr>
      </w:pPr>
      <w:r w:rsidRPr="00515385">
        <w:rPr>
          <w:rFonts w:ascii="Times New Roman" w:hAnsi="Times New Roman" w:cs="Times New Roman"/>
          <w:b/>
          <w:sz w:val="28"/>
          <w:szCs w:val="27"/>
          <w:lang w:val="kk-KZ"/>
        </w:rPr>
        <w:t>Симфониялық оркестр қашан дүниеге келді және ол немен байланысты?</w:t>
      </w:r>
    </w:p>
    <w:p w14:paraId="1E17FB89"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Симфониялық оркестрдің тарихы музыканың жаңа жанрларын опера, оратория және басқалары пайда бола бастаған ХVІ-ХVІІ ғ. шегіне жатады. Оркестр ол кезде сүйемелдеу қызметін ғана атқаратын. Оған үнемі лютня, виола сияқты ескі аспаптар кіретін Король сарайындағы ақсүйектердің әуеңінен рахат алуы үшін әдетте тек қана шекті аспаптардан тұратын оркестр құрылатын. Атаулары өздері үшін үн қататын. </w:t>
      </w:r>
    </w:p>
    <w:p w14:paraId="19196873"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lastRenderedPageBreak/>
        <w:t>Мысалы: Францияда мұндай оркестрді «Корольдің 24 скрипкасы» деп атаған. ХVІІІ ғасырдың аяғында шағын оркестр: отызға жуық шекті аспап, екі флейта, екі гобой, екі - үш вальторна мен литаврадан құрыла бастады. Мұндай құрамға Й.Гайдн, В.Моцарт жазды. Тек Бетховен шығармасында ғана (1770-1827) «классикалық» оркестрдің құрамы құрылды.</w:t>
      </w:r>
    </w:p>
    <w:p w14:paraId="7EC8C7A9" w14:textId="77777777" w:rsidR="00A66699" w:rsidRPr="00515385" w:rsidRDefault="00A66699" w:rsidP="00A66699">
      <w:pPr>
        <w:numPr>
          <w:ilvl w:val="0"/>
          <w:numId w:val="10"/>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b/>
          <w:sz w:val="28"/>
          <w:szCs w:val="27"/>
          <w:lang w:val="kk-KZ"/>
        </w:rPr>
        <w:t>Симфониялық оркестрдің аспаптары қалай орналасқан?</w:t>
      </w:r>
      <w:r w:rsidRPr="00515385">
        <w:rPr>
          <w:rFonts w:ascii="Times New Roman" w:hAnsi="Times New Roman" w:cs="Times New Roman"/>
          <w:sz w:val="28"/>
          <w:szCs w:val="27"/>
          <w:lang w:val="kk-KZ"/>
        </w:rPr>
        <w:t xml:space="preserve"> (Слайдпен симфониялық оркестр аспаптарының орналасу сызбасы көрсетіледі).</w:t>
      </w:r>
    </w:p>
    <w:p w14:paraId="77A08DF6" w14:textId="77777777" w:rsidR="00A66699" w:rsidRPr="00515385" w:rsidRDefault="00A66699" w:rsidP="00A66699">
      <w:pPr>
        <w:numPr>
          <w:ilvl w:val="0"/>
          <w:numId w:val="10"/>
        </w:numPr>
        <w:spacing w:after="0" w:line="240" w:lineRule="auto"/>
        <w:jc w:val="both"/>
        <w:rPr>
          <w:rFonts w:ascii="Times New Roman" w:hAnsi="Times New Roman" w:cs="Times New Roman"/>
          <w:b/>
          <w:sz w:val="28"/>
          <w:szCs w:val="27"/>
          <w:lang w:val="kk-KZ"/>
        </w:rPr>
      </w:pPr>
      <w:r w:rsidRPr="00515385">
        <w:rPr>
          <w:rFonts w:ascii="Times New Roman" w:hAnsi="Times New Roman" w:cs="Times New Roman"/>
          <w:b/>
          <w:sz w:val="28"/>
          <w:szCs w:val="27"/>
          <w:lang w:val="kk-KZ"/>
        </w:rPr>
        <w:t>Оркестрге кім жетекшілік етеді?</w:t>
      </w:r>
    </w:p>
    <w:p w14:paraId="6573020A"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Міне, біз тағы да ДИРИЖЕР сөзін қайталадық. Ол кім сонда? Дирижерлық өнер ерте кезден қалыптасты ма, оның ерекшелігі мен құпиясы неде? Осы сұрақтарға біз қазір жауап беріп көреміз.</w:t>
      </w:r>
    </w:p>
    <w:p w14:paraId="0822143A"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Былайша әңгімелейді....</w:t>
      </w:r>
    </w:p>
    <w:p w14:paraId="1E6E9957"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Алыс өткенге көшейік. От айналасында сәтті аңшылықтарын атап өтпекке барлық тайпа жиналады. Ер адамдар салттық би орындайды. Билеушілердің басында-тайпа көсемі. Ол өзінің дене қимылы арқылы билеушілер мен қамысты кернейлерде, қабыршақ қуыстар мен барабандарда ойнаушы музыканттарға ырғақ береді. Көсемнің әрбір дене қимылы-бидің жалғасының қандай болу керектігін білдіретін, бәріне түсінікті шартты белгі.</w:t>
      </w:r>
    </w:p>
    <w:p w14:paraId="13FD4ECA"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Мүмкін дирижерлаудың алғашқы сахнасы да осылай көрінген шығар. Дәл солардан музыканттардың немесе әншілердің басында барлығы бағынатын бір адам-дирижердің болуы сияқты салт бастау алды.</w:t>
      </w:r>
    </w:p>
    <w:p w14:paraId="77C446FD" w14:textId="77777777" w:rsidR="00A66699" w:rsidRPr="00515385" w:rsidRDefault="00A66699" w:rsidP="00A66699">
      <w:pPr>
        <w:numPr>
          <w:ilvl w:val="0"/>
          <w:numId w:val="10"/>
        </w:numPr>
        <w:spacing w:after="0" w:line="240" w:lineRule="auto"/>
        <w:jc w:val="both"/>
        <w:rPr>
          <w:rFonts w:ascii="Times New Roman" w:hAnsi="Times New Roman" w:cs="Times New Roman"/>
          <w:b/>
          <w:sz w:val="28"/>
          <w:szCs w:val="27"/>
          <w:lang w:val="kk-KZ"/>
        </w:rPr>
      </w:pPr>
      <w:r w:rsidRPr="00515385">
        <w:rPr>
          <w:rFonts w:ascii="Times New Roman" w:hAnsi="Times New Roman" w:cs="Times New Roman"/>
          <w:b/>
          <w:sz w:val="28"/>
          <w:szCs w:val="27"/>
          <w:lang w:val="kk-KZ"/>
        </w:rPr>
        <w:t>Гайднмен байланысты қызықты әңгімені кім айтады?</w:t>
      </w:r>
    </w:p>
    <w:p w14:paraId="3FE44D2C"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Былайша әңгімелейді...</w:t>
      </w:r>
    </w:p>
    <w:p w14:paraId="3471752A"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Бірде Гайдн Лондонда өз симфониясына дирижерлық жасап тұрады. Әуесқой лондондықтар залдағы орындарынан көтеріліп, атақты музыкантты жақынырақ көргілері келіп, сахнаның жанына барады. Кенеттен төбедегі үлкен аспалы шам жерге құлап түседі. Көрермендер әйтеуір аман қалады.</w:t>
      </w:r>
    </w:p>
    <w:p w14:paraId="7FA8A079" w14:textId="77777777" w:rsidR="00A66699" w:rsidRPr="00515385" w:rsidRDefault="00A66699" w:rsidP="00A66699">
      <w:pPr>
        <w:numPr>
          <w:ilvl w:val="0"/>
          <w:numId w:val="10"/>
        </w:numPr>
        <w:spacing w:after="0" w:line="240" w:lineRule="auto"/>
        <w:jc w:val="both"/>
        <w:rPr>
          <w:rFonts w:ascii="Times New Roman" w:hAnsi="Times New Roman" w:cs="Times New Roman"/>
          <w:b/>
          <w:sz w:val="28"/>
          <w:szCs w:val="27"/>
          <w:lang w:val="kk-KZ"/>
        </w:rPr>
      </w:pPr>
      <w:r w:rsidRPr="00515385">
        <w:rPr>
          <w:rFonts w:ascii="Times New Roman" w:hAnsi="Times New Roman" w:cs="Times New Roman"/>
          <w:b/>
          <w:sz w:val="28"/>
          <w:szCs w:val="27"/>
          <w:lang w:val="kk-KZ"/>
        </w:rPr>
        <w:t>Тағы да кім толықтырады?</w:t>
      </w:r>
    </w:p>
    <w:p w14:paraId="03214875"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Дирижер кез-келген оркестрге қажет. Және олардың әрқайсысы дирижердің қимылын өзінше елестетулері қажет. «Камералық оркестр», «порше» автокөлігі сияқты, тез сезінгіш. Ал симфониялық оркестр «Роллс-ройс» іспеттес: ол соншалықты тез бұрыла алмайды, алайда онымен жүру таң қаларлықтай.</w:t>
      </w:r>
    </w:p>
    <w:p w14:paraId="2EE565C7"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b/>
          <w:sz w:val="28"/>
          <w:szCs w:val="27"/>
          <w:lang w:val="kk-KZ"/>
        </w:rPr>
        <w:lastRenderedPageBreak/>
        <w:t>Күйтабақта музыка шырқалады. Бұл кімнің симфониясы?</w:t>
      </w:r>
      <w:r w:rsidRPr="00515385">
        <w:rPr>
          <w:rFonts w:ascii="Times New Roman" w:hAnsi="Times New Roman" w:cs="Times New Roman"/>
          <w:sz w:val="28"/>
          <w:szCs w:val="27"/>
          <w:lang w:val="kk-KZ"/>
        </w:rPr>
        <w:t xml:space="preserve"> Ия, дұрыс бұл Гайднның №103 «Ми бемоль-мажор» симфониясы. (Слайдпен Гайднның суреті көрсетіледі.)</w:t>
      </w:r>
    </w:p>
    <w:p w14:paraId="317E62C1"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Гайдн шығармашылығындағы симфониялық циклдің жарқын мысалы, «Лондондық симфониялардың» бірі - №103 симфония. Композитор оны жарқын қабылданыммен ашады - тремоло литавр. Симфонияның аталуы да осыдан шыққан. Шығарма төрт бөлімнен тұрады. Симфонияның бірінші бөлімі жәй кіріспемен ашылады. Симфония күннің күркіреуін еске түсіргендей литавралардың гүрсілімен ашылады......</w:t>
      </w:r>
    </w:p>
    <w:p w14:paraId="589F6053"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Симфония атасы Гайдн қалыптастырған оркестрдегі аспаптардың орналасуы. (Слайдпен көрсетіледі.)</w:t>
      </w:r>
    </w:p>
    <w:p w14:paraId="753F44AA"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b/>
          <w:sz w:val="28"/>
          <w:szCs w:val="27"/>
          <w:lang w:val="kk-KZ"/>
        </w:rPr>
        <w:t>Күйтабақта музыка шырқалады. Бұл кімнің шығармасы?</w:t>
      </w:r>
      <w:r w:rsidRPr="00515385">
        <w:rPr>
          <w:rFonts w:ascii="Times New Roman" w:hAnsi="Times New Roman" w:cs="Times New Roman"/>
          <w:sz w:val="28"/>
          <w:szCs w:val="27"/>
          <w:lang w:val="kk-KZ"/>
        </w:rPr>
        <w:t xml:space="preserve"> (Моцарттың суреті слайдпен көрсетіледі).</w:t>
      </w:r>
    </w:p>
    <w:p w14:paraId="173A18E8"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Бұл №40 «соль минор» симфониясы. Бұл симфония 1788 ж. Вена қаласында жазылып, Моцарттың ең танымал деген шығармаларының бірі болды. симфонияның музыкасы бірінші шырқалымнан-ақ, автордың жеткізімін шынайы жеткізе отырып, тазылығымен баурап алады. </w:t>
      </w:r>
    </w:p>
    <w:p w14:paraId="2ADA4C88"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Бірінші бөлім - бұл шығарманың қайғылы ойының бірінші құрылымдық кезеңі. Бұл сонаталық аллегро үлгісінде жазылған. Тақырып, үлкен толқу үстінде, шағымдана сөйлеп тұрған адамға өте ұқсас........</w:t>
      </w:r>
    </w:p>
    <w:p w14:paraId="13B6C57E"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b/>
          <w:sz w:val="28"/>
          <w:szCs w:val="27"/>
          <w:lang w:val="kk-KZ"/>
        </w:rPr>
        <w:t>Күйтабақта музыка шырқалады.</w:t>
      </w:r>
      <w:r w:rsidRPr="00515385">
        <w:rPr>
          <w:rFonts w:ascii="Times New Roman" w:hAnsi="Times New Roman" w:cs="Times New Roman"/>
          <w:sz w:val="28"/>
          <w:szCs w:val="27"/>
          <w:lang w:val="kk-KZ"/>
        </w:rPr>
        <w:t xml:space="preserve"> (Бетховенның суреті слайдпен көрсетіледі). Бұл кімнің симфониясы? Ия, дұрыс. Бұл Бетховеннің №5 «до минор» симфониясы. №5 симфониясы 1805 жылы бастап, 1808 жылы аяқталды. Тума талант –симфонист Бетховен бүкіл өмірінде неге тоғыз симфония жазды? Моцарт елу бір симфония. Гайднда жүзге жуық. Салыстыршы? Бетховен шығармашылығындағы бұл шығарманың жағдайы - әріптестерінің оған деген көзқарастарымен салыстырғанда, мүлдем жаңа көрсеткіш. Алдымен бәрінен бұрын  симфонияның мазмұны өзгерді. Композитор жанрлық - тұрмыстық тақырыптан үлкен ұстанымды, әлеуметтік философиялық мәселелерге ауысты. Бұл, ұлан асыр бүкіл адамзат баласына үн қататын жаңа үлгіні талап етті. Бетховен симфонизмнің өте ашық мінезділігі оның №5 симфониясында көрініс тапты...........</w:t>
      </w:r>
    </w:p>
    <w:p w14:paraId="65C31C35"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b/>
          <w:sz w:val="28"/>
          <w:szCs w:val="27"/>
          <w:lang w:val="kk-KZ"/>
        </w:rPr>
        <w:t>Күйтабақта музыка шырқалады. Бұл кімнің шығармасы?</w:t>
      </w:r>
      <w:r w:rsidRPr="00515385">
        <w:rPr>
          <w:rFonts w:ascii="Times New Roman" w:hAnsi="Times New Roman" w:cs="Times New Roman"/>
          <w:sz w:val="28"/>
          <w:szCs w:val="27"/>
          <w:lang w:val="kk-KZ"/>
        </w:rPr>
        <w:t xml:space="preserve"> (Шуберттің суреті слайдпен көрсетіледі). Ия, дұрыс. Бұл Шуберттің «Аяқталмаған си - минор симфониясы». 1865 жылы веналық </w:t>
      </w:r>
      <w:r w:rsidRPr="00515385">
        <w:rPr>
          <w:rFonts w:ascii="Times New Roman" w:hAnsi="Times New Roman" w:cs="Times New Roman"/>
          <w:sz w:val="28"/>
          <w:szCs w:val="27"/>
          <w:lang w:val="kk-KZ"/>
        </w:rPr>
        <w:lastRenderedPageBreak/>
        <w:t>капельмейстерлердің бірі ескі вена музыкасының концерттік бағдарламасын жасаған. Ол үшін ол ескі қолжазабаларды жинайды. Мұрағаттарды ақтара отырып, ол Шуберттің бұрынан белгісіз партитурасын табады. Бұл си минорлық симфония болатын. Ол 1865 жылы жазылғанына 43 жыл өткен соң-желтоқсан айында алғаш рет орындалды.</w:t>
      </w:r>
    </w:p>
    <w:p w14:paraId="091E0841" w14:textId="77777777" w:rsidR="00A66699" w:rsidRPr="00515385" w:rsidRDefault="00A66699" w:rsidP="00A66699">
      <w:pPr>
        <w:ind w:firstLine="56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Бұл симфонияның екі бөлімі таңқаларлық тұтастықты, аяқталымдық пікірді білдіреді. Әдеттегідей бірінші бөлімі сонаталық аллегро формасында. Ол жәй кіріспеден басталады...........</w:t>
      </w:r>
    </w:p>
    <w:p w14:paraId="602F67C6" w14:textId="77777777" w:rsidR="00A66699" w:rsidRPr="00515385" w:rsidRDefault="00A66699" w:rsidP="00A66699">
      <w:pPr>
        <w:ind w:firstLine="567"/>
        <w:jc w:val="both"/>
        <w:rPr>
          <w:rFonts w:ascii="Times New Roman" w:hAnsi="Times New Roman" w:cs="Times New Roman"/>
          <w:b/>
          <w:sz w:val="28"/>
          <w:szCs w:val="27"/>
          <w:lang w:val="kk-KZ"/>
        </w:rPr>
      </w:pPr>
      <w:r w:rsidRPr="00515385">
        <w:rPr>
          <w:rFonts w:ascii="Times New Roman" w:hAnsi="Times New Roman" w:cs="Times New Roman"/>
          <w:b/>
          <w:sz w:val="28"/>
          <w:szCs w:val="27"/>
          <w:lang w:val="kk-KZ"/>
        </w:rPr>
        <w:t>Викторина.</w:t>
      </w:r>
    </w:p>
    <w:p w14:paraId="15ACFFAF"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Полифониялық музыканың формасы.</w:t>
      </w:r>
    </w:p>
    <w:p w14:paraId="28D98D81"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а) сонаталық </w:t>
      </w:r>
      <w:r w:rsidRPr="00515385">
        <w:rPr>
          <w:rFonts w:ascii="Times New Roman" w:hAnsi="Times New Roman" w:cs="Times New Roman"/>
          <w:sz w:val="28"/>
          <w:szCs w:val="27"/>
          <w:lang w:val="kk-KZ"/>
        </w:rPr>
        <w:tab/>
        <w:t xml:space="preserve">ә) фуга </w:t>
      </w:r>
      <w:r w:rsidRPr="00515385">
        <w:rPr>
          <w:rFonts w:ascii="Times New Roman" w:hAnsi="Times New Roman" w:cs="Times New Roman"/>
          <w:sz w:val="28"/>
          <w:szCs w:val="27"/>
          <w:lang w:val="kk-KZ"/>
        </w:rPr>
        <w:tab/>
        <w:t>б) рондо</w:t>
      </w:r>
    </w:p>
    <w:p w14:paraId="3D1658CB"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Симфониялар мен сонаталардың бірінші бөлімдерінің жазылатын формалары?</w:t>
      </w:r>
    </w:p>
    <w:p w14:paraId="1D592FCD"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а) вариациялық </w:t>
      </w:r>
    </w:p>
    <w:p w14:paraId="018B8CF7"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ә) 3 бөлімді</w:t>
      </w:r>
    </w:p>
    <w:p w14:paraId="61AB89C3"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 сонаталық</w:t>
      </w:r>
    </w:p>
    <w:p w14:paraId="0CD0FA3A"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Флейта, гобой, кларнет, фагот симфониялық оркестрдің қай топ аспаптар түрін құрайды?</w:t>
      </w:r>
    </w:p>
    <w:p w14:paraId="481C2FBA"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Қай аспапты симфониялық оркестрдің королевасы деп атайды?</w:t>
      </w:r>
    </w:p>
    <w:p w14:paraId="7C5FD64C"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Антонио Страдивари, Бартоломео Кристофори бұлар кімдер? Қай істерімен атаққа ие болды?</w:t>
      </w:r>
    </w:p>
    <w:p w14:paraId="03AD18C0"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Рондо формасында тақырыптың бірнеше рет қайталануы?</w:t>
      </w:r>
    </w:p>
    <w:p w14:paraId="229B2A09"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а) рефрен</w:t>
      </w:r>
      <w:r w:rsidRPr="00515385">
        <w:rPr>
          <w:rFonts w:ascii="Times New Roman" w:hAnsi="Times New Roman" w:cs="Times New Roman"/>
          <w:sz w:val="28"/>
          <w:szCs w:val="27"/>
          <w:lang w:val="kk-KZ"/>
        </w:rPr>
        <w:tab/>
      </w:r>
      <w:r w:rsidRPr="00515385">
        <w:rPr>
          <w:rFonts w:ascii="Times New Roman" w:hAnsi="Times New Roman" w:cs="Times New Roman"/>
          <w:sz w:val="28"/>
          <w:szCs w:val="27"/>
          <w:lang w:val="kk-KZ"/>
        </w:rPr>
        <w:tab/>
      </w:r>
      <w:r w:rsidRPr="00515385">
        <w:rPr>
          <w:rFonts w:ascii="Times New Roman" w:hAnsi="Times New Roman" w:cs="Times New Roman"/>
          <w:sz w:val="28"/>
          <w:szCs w:val="27"/>
          <w:lang w:val="kk-KZ"/>
        </w:rPr>
        <w:tab/>
      </w:r>
    </w:p>
    <w:p w14:paraId="35A85C29"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ә) эпизод </w:t>
      </w:r>
      <w:r w:rsidRPr="00515385">
        <w:rPr>
          <w:rFonts w:ascii="Times New Roman" w:hAnsi="Times New Roman" w:cs="Times New Roman"/>
          <w:sz w:val="28"/>
          <w:szCs w:val="27"/>
          <w:lang w:val="kk-KZ"/>
        </w:rPr>
        <w:tab/>
      </w:r>
      <w:r w:rsidRPr="00515385">
        <w:rPr>
          <w:rFonts w:ascii="Times New Roman" w:hAnsi="Times New Roman" w:cs="Times New Roman"/>
          <w:sz w:val="28"/>
          <w:szCs w:val="27"/>
          <w:lang w:val="kk-KZ"/>
        </w:rPr>
        <w:tab/>
      </w:r>
    </w:p>
    <w:p w14:paraId="16E44FE9"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 интермедия</w:t>
      </w:r>
    </w:p>
    <w:p w14:paraId="4FDA6E44"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(слайд аспаптардың суреті).</w:t>
      </w:r>
    </w:p>
    <w:p w14:paraId="09C511A1"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Келесі формалардың шешімін шешу?</w:t>
      </w:r>
    </w:p>
    <w:p w14:paraId="684208AE"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А В А</w:t>
      </w:r>
    </w:p>
    <w:p w14:paraId="4853E815"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А А1 А2 А3 А4</w:t>
      </w:r>
    </w:p>
    <w:p w14:paraId="55FB448B"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 xml:space="preserve">А В А С А  </w:t>
      </w:r>
    </w:p>
    <w:p w14:paraId="23817D50" w14:textId="77777777" w:rsidR="00A66699" w:rsidRPr="00515385" w:rsidRDefault="00A66699" w:rsidP="00A66699">
      <w:pPr>
        <w:ind w:left="927"/>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(слайд арқылы көрсетіледі).</w:t>
      </w:r>
    </w:p>
    <w:p w14:paraId="39B1205C"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lastRenderedPageBreak/>
        <w:t>Симфониялық оркестр ойыны, сөз жұмбақты шешіп, аспаптарды көрсету.</w:t>
      </w:r>
    </w:p>
    <w:p w14:paraId="5B332909"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Нақты дыбыс биіктігі жоқ соқпалы аспап?</w:t>
      </w:r>
    </w:p>
    <w:p w14:paraId="54BA2046"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Бірнеше ағаш пластинкадан тұратын нақты дыбыс биіктігі бар соқпалы аспап?</w:t>
      </w:r>
    </w:p>
    <w:p w14:paraId="03750DC0"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Төменгі дауысты жезді үрлемелі аспап.</w:t>
      </w:r>
    </w:p>
    <w:p w14:paraId="3C9D3CF1"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Шекті шертпелі аспап?</w:t>
      </w:r>
    </w:p>
    <w:p w14:paraId="7737BA3F"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Ағашты үрлемелі аспап?</w:t>
      </w:r>
    </w:p>
    <w:p w14:paraId="2FF0F4C7"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Жұмсақ тембрлі жезді үрлемелі аспап?</w:t>
      </w:r>
    </w:p>
    <w:p w14:paraId="49EB53BA"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Нақты дыбыс биіктігі бар соқпалы музыкалық аспап?</w:t>
      </w:r>
    </w:p>
    <w:p w14:paraId="63F7F3D0"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Шекті ысқымалы аспап?</w:t>
      </w:r>
    </w:p>
    <w:p w14:paraId="3A516C52"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Ағашты үрлемелі аспап?</w:t>
      </w:r>
    </w:p>
    <w:p w14:paraId="60B565FF"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Ең төменгі қоңыр дауысты шекті ысқымалы аспап?</w:t>
      </w:r>
    </w:p>
    <w:p w14:paraId="2A16CA2B"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Нақты биіктігі жоқ соқпалы аспап?</w:t>
      </w:r>
    </w:p>
    <w:p w14:paraId="4756A7FD"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Шекті ысқымалы аспап?</w:t>
      </w:r>
    </w:p>
    <w:p w14:paraId="627782FA" w14:textId="77777777" w:rsidR="00A66699" w:rsidRPr="00515385" w:rsidRDefault="00A66699" w:rsidP="00A66699">
      <w:pPr>
        <w:numPr>
          <w:ilvl w:val="0"/>
          <w:numId w:val="13"/>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Жоғарғы дауысты ағашты үрлемелі аспап?</w:t>
      </w:r>
    </w:p>
    <w:p w14:paraId="1DE8AA82"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Музыкалық шығармалардан үзінділер ойналады. Қай үрлемелі аспап орындағанын ажырату?</w:t>
      </w:r>
    </w:p>
    <w:p w14:paraId="01E1F01B" w14:textId="77777777" w:rsidR="00A66699" w:rsidRPr="00515385" w:rsidRDefault="00A66699" w:rsidP="00A66699">
      <w:pPr>
        <w:numPr>
          <w:ilvl w:val="0"/>
          <w:numId w:val="12"/>
        </w:numPr>
        <w:spacing w:after="0" w:line="240" w:lineRule="auto"/>
        <w:jc w:val="both"/>
        <w:rPr>
          <w:rFonts w:ascii="Times New Roman" w:hAnsi="Times New Roman" w:cs="Times New Roman"/>
          <w:sz w:val="28"/>
          <w:szCs w:val="27"/>
          <w:lang w:val="kk-KZ"/>
        </w:rPr>
      </w:pPr>
      <w:r w:rsidRPr="00515385">
        <w:rPr>
          <w:rFonts w:ascii="Times New Roman" w:hAnsi="Times New Roman" w:cs="Times New Roman"/>
          <w:sz w:val="28"/>
          <w:szCs w:val="27"/>
          <w:lang w:val="kk-KZ"/>
        </w:rPr>
        <w:t>Біздің Қазақстанның қай композиторы тұңғыш симфония жазған?</w:t>
      </w:r>
    </w:p>
    <w:p w14:paraId="53C4FC19" w14:textId="77777777" w:rsidR="00A66699" w:rsidRPr="00515385" w:rsidRDefault="00A66699" w:rsidP="00A66699">
      <w:pPr>
        <w:ind w:left="567"/>
        <w:jc w:val="both"/>
        <w:rPr>
          <w:rFonts w:ascii="Times New Roman" w:hAnsi="Times New Roman" w:cs="Times New Roman"/>
          <w:sz w:val="28"/>
          <w:szCs w:val="27"/>
          <w:lang w:val="kk-KZ"/>
        </w:rPr>
      </w:pPr>
    </w:p>
    <w:p w14:paraId="47081F14" w14:textId="77777777" w:rsidR="00A66699" w:rsidRPr="00515385" w:rsidRDefault="00A66699" w:rsidP="00A66699">
      <w:pPr>
        <w:jc w:val="both"/>
        <w:rPr>
          <w:rFonts w:ascii="Times New Roman" w:hAnsi="Times New Roman" w:cs="Times New Roman"/>
          <w:sz w:val="28"/>
          <w:szCs w:val="27"/>
          <w:lang w:val="kk-KZ"/>
        </w:rPr>
      </w:pPr>
      <w:r w:rsidRPr="00515385">
        <w:rPr>
          <w:rFonts w:ascii="Times New Roman" w:hAnsi="Times New Roman" w:cs="Times New Roman"/>
          <w:b/>
          <w:i/>
          <w:sz w:val="28"/>
          <w:szCs w:val="27"/>
          <w:lang w:val="kk-KZ"/>
        </w:rPr>
        <w:t xml:space="preserve">Үй тапсырмасы: </w:t>
      </w:r>
      <w:r w:rsidRPr="00515385">
        <w:rPr>
          <w:rFonts w:ascii="Times New Roman" w:hAnsi="Times New Roman" w:cs="Times New Roman"/>
          <w:sz w:val="28"/>
          <w:szCs w:val="27"/>
          <w:lang w:val="kk-KZ"/>
        </w:rPr>
        <w:t>М.И.Глинканың шығармашылығын қайталап келу.</w:t>
      </w:r>
    </w:p>
    <w:p w14:paraId="1D9D2480" w14:textId="77777777" w:rsidR="00A66699" w:rsidRPr="00515385" w:rsidRDefault="00A66699" w:rsidP="00A66699">
      <w:pPr>
        <w:ind w:left="1843" w:hanging="1843"/>
        <w:jc w:val="both"/>
        <w:rPr>
          <w:rFonts w:ascii="Times New Roman" w:hAnsi="Times New Roman" w:cs="Times New Roman"/>
          <w:b/>
          <w:i/>
          <w:sz w:val="28"/>
          <w:szCs w:val="27"/>
          <w:lang w:val="kk-KZ"/>
        </w:rPr>
      </w:pPr>
    </w:p>
    <w:p w14:paraId="308DFAFF" w14:textId="77777777" w:rsidR="00A66699" w:rsidRPr="00515385" w:rsidRDefault="00A66699" w:rsidP="00A66699">
      <w:pPr>
        <w:ind w:left="1843" w:hanging="1843"/>
        <w:jc w:val="both"/>
        <w:rPr>
          <w:rFonts w:ascii="Times New Roman" w:hAnsi="Times New Roman" w:cs="Times New Roman"/>
          <w:sz w:val="28"/>
          <w:szCs w:val="27"/>
          <w:lang w:val="kk-KZ"/>
        </w:rPr>
      </w:pPr>
      <w:r w:rsidRPr="00515385">
        <w:rPr>
          <w:rFonts w:ascii="Times New Roman" w:hAnsi="Times New Roman" w:cs="Times New Roman"/>
          <w:b/>
          <w:i/>
          <w:sz w:val="28"/>
          <w:szCs w:val="27"/>
          <w:lang w:val="kk-KZ"/>
        </w:rPr>
        <w:t xml:space="preserve">Қорытынды: </w:t>
      </w:r>
      <w:r w:rsidRPr="00515385">
        <w:rPr>
          <w:rFonts w:ascii="Times New Roman" w:hAnsi="Times New Roman" w:cs="Times New Roman"/>
          <w:sz w:val="28"/>
          <w:szCs w:val="27"/>
          <w:lang w:val="kk-KZ"/>
        </w:rPr>
        <w:t>Оқушылардың симфониялық оркестр және аспаптары туралы музыкалық шығармалардың үзінділері арқылы есте сақтап ажыратулары.</w:t>
      </w:r>
    </w:p>
    <w:p w14:paraId="51E2E0D4" w14:textId="77777777" w:rsidR="00A66699" w:rsidRPr="00515385" w:rsidRDefault="00A66699" w:rsidP="00A66699">
      <w:pPr>
        <w:tabs>
          <w:tab w:val="left" w:pos="0"/>
          <w:tab w:val="left" w:pos="426"/>
        </w:tabs>
        <w:jc w:val="center"/>
        <w:rPr>
          <w:rStyle w:val="a3"/>
          <w:rFonts w:ascii="Times New Roman" w:hAnsi="Times New Roman" w:cs="Times New Roman"/>
          <w:b/>
          <w:sz w:val="32"/>
          <w:lang w:val="kk-KZ"/>
        </w:rPr>
      </w:pPr>
    </w:p>
    <w:p w14:paraId="07D7F6D7" w14:textId="77777777" w:rsidR="00A66699" w:rsidRPr="00515385" w:rsidRDefault="00A66699" w:rsidP="00A66699">
      <w:pPr>
        <w:rPr>
          <w:rFonts w:ascii="Times New Roman" w:hAnsi="Times New Roman" w:cs="Times New Roman"/>
          <w:sz w:val="24"/>
          <w:lang w:val="kk-KZ"/>
        </w:rPr>
      </w:pPr>
    </w:p>
    <w:p w14:paraId="03255713" w14:textId="77777777" w:rsidR="004D2BB9" w:rsidRPr="00A66699" w:rsidRDefault="004D2BB9">
      <w:pPr>
        <w:rPr>
          <w:lang w:val="kk-KZ"/>
        </w:rPr>
      </w:pPr>
    </w:p>
    <w:sectPr w:rsidR="004D2BB9" w:rsidRPr="00A66699" w:rsidSect="00AC29D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672B" w14:textId="77777777" w:rsidR="00BF081F" w:rsidRDefault="00BF081F">
      <w:pPr>
        <w:spacing w:after="0" w:line="240" w:lineRule="auto"/>
      </w:pPr>
      <w:r>
        <w:separator/>
      </w:r>
    </w:p>
  </w:endnote>
  <w:endnote w:type="continuationSeparator" w:id="0">
    <w:p w14:paraId="473E066F" w14:textId="77777777" w:rsidR="00BF081F" w:rsidRDefault="00BF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AB49" w14:textId="77777777" w:rsidR="00BF081F" w:rsidRDefault="00BF081F">
      <w:pPr>
        <w:spacing w:after="0" w:line="240" w:lineRule="auto"/>
      </w:pPr>
      <w:r>
        <w:separator/>
      </w:r>
    </w:p>
  </w:footnote>
  <w:footnote w:type="continuationSeparator" w:id="0">
    <w:p w14:paraId="693257F2" w14:textId="77777777" w:rsidR="00BF081F" w:rsidRDefault="00BF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8EA9" w14:textId="77777777" w:rsidR="004B02F0" w:rsidRDefault="004D2BB9">
    <w:pPr>
      <w:pStyle w:val="a4"/>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3ED"/>
    <w:multiLevelType w:val="hybridMultilevel"/>
    <w:tmpl w:val="0F1E3E2A"/>
    <w:lvl w:ilvl="0" w:tplc="E922446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ADD6FC5"/>
    <w:multiLevelType w:val="hybridMultilevel"/>
    <w:tmpl w:val="F58A4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36ADA"/>
    <w:multiLevelType w:val="hybridMultilevel"/>
    <w:tmpl w:val="155A9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901015"/>
    <w:multiLevelType w:val="hybridMultilevel"/>
    <w:tmpl w:val="0ED68C2A"/>
    <w:lvl w:ilvl="0" w:tplc="E922446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28F57DE8"/>
    <w:multiLevelType w:val="hybridMultilevel"/>
    <w:tmpl w:val="12709F00"/>
    <w:lvl w:ilvl="0" w:tplc="ED44FB3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3057AC"/>
    <w:multiLevelType w:val="hybridMultilevel"/>
    <w:tmpl w:val="B8D8C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663F9"/>
    <w:multiLevelType w:val="hybridMultilevel"/>
    <w:tmpl w:val="E38C3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82705D"/>
    <w:multiLevelType w:val="hybridMultilevel"/>
    <w:tmpl w:val="D01EA91E"/>
    <w:lvl w:ilvl="0" w:tplc="451CC16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1E34027"/>
    <w:multiLevelType w:val="hybridMultilevel"/>
    <w:tmpl w:val="FCC6CAF4"/>
    <w:lvl w:ilvl="0" w:tplc="E922446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546F757E"/>
    <w:multiLevelType w:val="hybridMultilevel"/>
    <w:tmpl w:val="67BE6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8631507"/>
    <w:multiLevelType w:val="hybridMultilevel"/>
    <w:tmpl w:val="41C6B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343DBF"/>
    <w:multiLevelType w:val="hybridMultilevel"/>
    <w:tmpl w:val="B8D8C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22FC8"/>
    <w:multiLevelType w:val="hybridMultilevel"/>
    <w:tmpl w:val="EF563866"/>
    <w:lvl w:ilvl="0" w:tplc="0419000F">
      <w:start w:val="1"/>
      <w:numFmt w:val="decimal"/>
      <w:lvlText w:val="%1."/>
      <w:lvlJc w:val="left"/>
      <w:pPr>
        <w:tabs>
          <w:tab w:val="num" w:pos="720"/>
        </w:tabs>
        <w:ind w:left="720" w:hanging="360"/>
      </w:pPr>
      <w:rPr>
        <w:rFonts w:hint="default"/>
      </w:rPr>
    </w:lvl>
    <w:lvl w:ilvl="1" w:tplc="E92244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459492253">
    <w:abstractNumId w:val="7"/>
  </w:num>
  <w:num w:numId="2" w16cid:durableId="1129593492">
    <w:abstractNumId w:val="9"/>
  </w:num>
  <w:num w:numId="3" w16cid:durableId="1258901095">
    <w:abstractNumId w:val="10"/>
  </w:num>
  <w:num w:numId="4" w16cid:durableId="1890921794">
    <w:abstractNumId w:val="11"/>
  </w:num>
  <w:num w:numId="5" w16cid:durableId="257954155">
    <w:abstractNumId w:val="4"/>
  </w:num>
  <w:num w:numId="6" w16cid:durableId="1297176893">
    <w:abstractNumId w:val="2"/>
  </w:num>
  <w:num w:numId="7" w16cid:durableId="341274985">
    <w:abstractNumId w:val="1"/>
  </w:num>
  <w:num w:numId="8" w16cid:durableId="597370944">
    <w:abstractNumId w:val="5"/>
  </w:num>
  <w:num w:numId="9" w16cid:durableId="492454779">
    <w:abstractNumId w:val="6"/>
  </w:num>
  <w:num w:numId="10" w16cid:durableId="2071537772">
    <w:abstractNumId w:val="12"/>
  </w:num>
  <w:num w:numId="11" w16cid:durableId="1064990868">
    <w:abstractNumId w:val="8"/>
  </w:num>
  <w:num w:numId="12" w16cid:durableId="1985576085">
    <w:abstractNumId w:val="3"/>
  </w:num>
  <w:num w:numId="13" w16cid:durableId="85630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6699"/>
    <w:rsid w:val="004D2BB9"/>
    <w:rsid w:val="006358F3"/>
    <w:rsid w:val="00A66699"/>
    <w:rsid w:val="00BF081F"/>
    <w:rsid w:val="00CA2AA4"/>
    <w:rsid w:val="00CA3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38DF"/>
  <w15:docId w15:val="{232DF380-F807-4387-93F2-EEE3DDFB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A66699"/>
  </w:style>
  <w:style w:type="paragraph" w:styleId="a4">
    <w:name w:val="header"/>
    <w:basedOn w:val="a"/>
    <w:link w:val="a5"/>
    <w:uiPriority w:val="99"/>
    <w:semiHidden/>
    <w:unhideWhenUsed/>
    <w:rsid w:val="00A666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66699"/>
  </w:style>
  <w:style w:type="paragraph" w:styleId="a6">
    <w:name w:val="List Paragraph"/>
    <w:basedOn w:val="a"/>
    <w:uiPriority w:val="34"/>
    <w:qFormat/>
    <w:rsid w:val="00A6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1397</Words>
  <Characters>7968</Characters>
  <Application>Microsoft Office Word</Application>
  <DocSecurity>0</DocSecurity>
  <Lines>66</Lines>
  <Paragraphs>18</Paragraphs>
  <ScaleCrop>false</ScaleCrop>
  <Company>Computer</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Aslan</cp:lastModifiedBy>
  <cp:revision>5</cp:revision>
  <dcterms:created xsi:type="dcterms:W3CDTF">2015-04-09T10:40:00Z</dcterms:created>
  <dcterms:modified xsi:type="dcterms:W3CDTF">2022-07-28T11:43:00Z</dcterms:modified>
</cp:coreProperties>
</file>