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660C" w14:textId="2488601A" w:rsidR="00AC2FEF" w:rsidRDefault="00AC2FEF" w:rsidP="00AC2FEF">
      <w:pPr>
        <w:jc w:val="center"/>
        <w:rPr>
          <w:rFonts w:ascii="Arial Narrow" w:hAnsi="Arial Narrow" w:cs="Times New Roman"/>
          <w:b/>
          <w:sz w:val="24"/>
          <w:szCs w:val="24"/>
          <w:lang w:eastAsia="en-GB"/>
        </w:rPr>
      </w:pPr>
      <w:bookmarkStart w:id="0" w:name="z118"/>
      <w:r w:rsidRPr="00AC2FEF">
        <w:rPr>
          <w:rFonts w:ascii="Arial Narrow" w:hAnsi="Arial Narrow" w:cs="Times New Roman"/>
          <w:b/>
          <w:sz w:val="24"/>
          <w:szCs w:val="24"/>
          <w:lang w:eastAsia="en-GB"/>
        </w:rPr>
        <w:t>Краткосрочный (поурочный) план</w:t>
      </w:r>
    </w:p>
    <w:p w14:paraId="27BBC5D2" w14:textId="47648E50" w:rsidR="00AC2FEF" w:rsidRPr="00AC2FEF" w:rsidRDefault="00AC2FEF" w:rsidP="00AC2FEF">
      <w:pPr>
        <w:spacing w:after="0"/>
        <w:jc w:val="right"/>
        <w:rPr>
          <w:rFonts w:ascii="Arial Narrow" w:hAnsi="Arial Narrow" w:cs="Times New Roman"/>
          <w:sz w:val="24"/>
          <w:szCs w:val="24"/>
          <w:lang w:eastAsia="en-GB"/>
        </w:rPr>
      </w:pPr>
    </w:p>
    <w:tbl>
      <w:tblPr>
        <w:tblStyle w:val="aa"/>
        <w:tblW w:w="10774" w:type="dxa"/>
        <w:tblInd w:w="-743" w:type="dxa"/>
        <w:tblLook w:val="04A0" w:firstRow="1" w:lastRow="0" w:firstColumn="1" w:lastColumn="0" w:noHBand="0" w:noVBand="1"/>
      </w:tblPr>
      <w:tblGrid>
        <w:gridCol w:w="1630"/>
        <w:gridCol w:w="5415"/>
        <w:gridCol w:w="3729"/>
      </w:tblGrid>
      <w:tr w:rsidR="00AC2FEF" w:rsidRPr="00AC2FEF" w14:paraId="4AF5130C" w14:textId="77777777" w:rsidTr="00EA63F1">
        <w:trPr>
          <w:trHeight w:val="30"/>
        </w:trPr>
        <w:tc>
          <w:tcPr>
            <w:tcW w:w="10774" w:type="dxa"/>
            <w:gridSpan w:val="3"/>
          </w:tcPr>
          <w:bookmarkEnd w:id="0"/>
          <w:p w14:paraId="493680B9" w14:textId="77777777" w:rsidR="00AC2FEF" w:rsidRPr="00AC2FEF" w:rsidRDefault="00AC2FEF" w:rsidP="00AC2FEF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sz w:val="24"/>
                <w:szCs w:val="24"/>
                <w:lang w:eastAsia="en-GB"/>
              </w:rPr>
              <w:t>Раздел долгосрочного плана: Визуальное искусство</w:t>
            </w:r>
          </w:p>
        </w:tc>
      </w:tr>
      <w:tr w:rsidR="00AC2FEF" w:rsidRPr="00AC2FEF" w14:paraId="11445D4D" w14:textId="77777777" w:rsidTr="00EA63F1">
        <w:trPr>
          <w:trHeight w:val="297"/>
        </w:trPr>
        <w:tc>
          <w:tcPr>
            <w:tcW w:w="10774" w:type="dxa"/>
            <w:gridSpan w:val="3"/>
          </w:tcPr>
          <w:p w14:paraId="36E88508" w14:textId="77777777" w:rsidR="00AC2FEF" w:rsidRPr="00AC2FEF" w:rsidRDefault="00AC2FEF" w:rsidP="00AC2FEF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sz w:val="24"/>
                <w:szCs w:val="24"/>
                <w:lang w:eastAsia="en-GB"/>
              </w:rPr>
              <w:t>Школа-гимназия №1 им. А. С. Пушкина</w:t>
            </w:r>
          </w:p>
        </w:tc>
      </w:tr>
      <w:tr w:rsidR="00AC2FEF" w:rsidRPr="00AC2FEF" w14:paraId="7492AF7E" w14:textId="77777777" w:rsidTr="00EA63F1">
        <w:trPr>
          <w:trHeight w:val="297"/>
        </w:trPr>
        <w:tc>
          <w:tcPr>
            <w:tcW w:w="10774" w:type="dxa"/>
            <w:gridSpan w:val="3"/>
          </w:tcPr>
          <w:p w14:paraId="06BBFAD7" w14:textId="74F1540D" w:rsidR="00AC2FEF" w:rsidRPr="00A86B4E" w:rsidRDefault="00A86B4E" w:rsidP="00AC2FE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A86B4E">
              <w:rPr>
                <w:rFonts w:ascii="Arial Narrow" w:hAnsi="Arial Narrow" w:cs="Times New Roman"/>
                <w:b/>
                <w:bCs/>
                <w:sz w:val="24"/>
                <w:szCs w:val="24"/>
                <w:lang w:eastAsia="en-GB"/>
              </w:rPr>
              <w:t>Тема урока: Искусство натюрморта</w:t>
            </w:r>
          </w:p>
        </w:tc>
      </w:tr>
      <w:tr w:rsidR="00AC2FEF" w:rsidRPr="00AC2FEF" w14:paraId="1277A492" w14:textId="77777777" w:rsidTr="00EA63F1">
        <w:trPr>
          <w:trHeight w:val="273"/>
        </w:trPr>
        <w:tc>
          <w:tcPr>
            <w:tcW w:w="10774" w:type="dxa"/>
            <w:gridSpan w:val="3"/>
          </w:tcPr>
          <w:p w14:paraId="3A63671D" w14:textId="18D36734" w:rsidR="00AC2FEF" w:rsidRPr="00AC2FEF" w:rsidRDefault="00AC2FEF" w:rsidP="00AC2FEF">
            <w:pPr>
              <w:jc w:val="center"/>
              <w:rPr>
                <w:rFonts w:ascii="Arial Narrow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A86B4E" w:rsidRPr="00AC2FEF" w14:paraId="183461F2" w14:textId="0802E902" w:rsidTr="00EA63F1">
        <w:trPr>
          <w:trHeight w:val="275"/>
        </w:trPr>
        <w:tc>
          <w:tcPr>
            <w:tcW w:w="1630" w:type="dxa"/>
          </w:tcPr>
          <w:p w14:paraId="12F13122" w14:textId="68F0EF38" w:rsidR="00A86B4E" w:rsidRPr="00AC2FEF" w:rsidRDefault="00A86B4E" w:rsidP="00AC2FEF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val="en-US" w:eastAsia="en-GB"/>
              </w:rPr>
              <w:t>Класс</w:t>
            </w:r>
            <w:proofErr w:type="spellEnd"/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415" w:type="dxa"/>
          </w:tcPr>
          <w:p w14:paraId="49F6B2C1" w14:textId="22D5A3D7" w:rsidR="00A86B4E" w:rsidRPr="00AC2FEF" w:rsidRDefault="00A86B4E" w:rsidP="00AC2FEF">
            <w:pPr>
              <w:spacing w:line="276" w:lineRule="auto"/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sz w:val="24"/>
                <w:szCs w:val="24"/>
                <w:lang w:eastAsia="en-GB"/>
              </w:rPr>
              <w:t>Ф.И.О педагога: Ануфриева Е.Ю.</w:t>
            </w:r>
          </w:p>
        </w:tc>
        <w:tc>
          <w:tcPr>
            <w:tcW w:w="3729" w:type="dxa"/>
          </w:tcPr>
          <w:p w14:paraId="72B1ABCB" w14:textId="099C60F6" w:rsidR="00A86B4E" w:rsidRPr="00AC2FEF" w:rsidRDefault="00A86B4E" w:rsidP="00A86B4E">
            <w:pPr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 xml:space="preserve">Дата:  </w:t>
            </w:r>
          </w:p>
        </w:tc>
      </w:tr>
      <w:tr w:rsidR="00AC2FEF" w:rsidRPr="00AC2FEF" w14:paraId="4B443DE6" w14:textId="77777777" w:rsidTr="00EA63F1">
        <w:trPr>
          <w:trHeight w:val="250"/>
        </w:trPr>
        <w:tc>
          <w:tcPr>
            <w:tcW w:w="10774" w:type="dxa"/>
            <w:gridSpan w:val="3"/>
          </w:tcPr>
          <w:p w14:paraId="2C9E2D7F" w14:textId="59CC03AD" w:rsidR="00AC2FEF" w:rsidRPr="00AC2FEF" w:rsidRDefault="00AC2FEF" w:rsidP="00F93F3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C2FEF" w:rsidRPr="00AC2FEF" w14:paraId="7143EA63" w14:textId="77777777" w:rsidTr="00EA63F1">
        <w:trPr>
          <w:trHeight w:val="30"/>
        </w:trPr>
        <w:tc>
          <w:tcPr>
            <w:tcW w:w="1630" w:type="dxa"/>
          </w:tcPr>
          <w:p w14:paraId="14077574" w14:textId="53F9BFB3" w:rsidR="00AC2FEF" w:rsidRPr="00AC2FEF" w:rsidRDefault="00AC2FEF" w:rsidP="00AC2FE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  <w:t>Цели обучения в соответствии с программой</w:t>
            </w:r>
          </w:p>
        </w:tc>
        <w:tc>
          <w:tcPr>
            <w:tcW w:w="91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D318EE5" w14:textId="76189839" w:rsidR="00AC2FEF" w:rsidRPr="00AC2FEF" w:rsidRDefault="00AC2FEF" w:rsidP="00AC2FEF">
            <w:pPr>
              <w:spacing w:after="20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6D626D">
              <w:rPr>
                <w:rFonts w:ascii="Arial Narrow" w:hAnsi="Arial Narrow"/>
                <w:b/>
                <w:bCs/>
                <w:sz w:val="24"/>
                <w:szCs w:val="24"/>
              </w:rPr>
              <w:t>5.1.5.2.</w:t>
            </w:r>
            <w:r w:rsidRPr="006D626D">
              <w:rPr>
                <w:rFonts w:ascii="Arial Narrow" w:hAnsi="Arial Narrow"/>
                <w:sz w:val="24"/>
                <w:szCs w:val="24"/>
              </w:rPr>
              <w:t xml:space="preserve"> Выполнять эскизы и наброски для реализации творческих идей</w:t>
            </w:r>
          </w:p>
        </w:tc>
      </w:tr>
      <w:tr w:rsidR="00AC2FEF" w:rsidRPr="00AC2FEF" w14:paraId="5CB4F569" w14:textId="77777777" w:rsidTr="00EA63F1">
        <w:trPr>
          <w:trHeight w:val="30"/>
        </w:trPr>
        <w:tc>
          <w:tcPr>
            <w:tcW w:w="1630" w:type="dxa"/>
          </w:tcPr>
          <w:p w14:paraId="5583DA44" w14:textId="77777777" w:rsidR="00AC2FEF" w:rsidRPr="00AC2FEF" w:rsidRDefault="00AC2FEF" w:rsidP="00AC2FEF">
            <w:pPr>
              <w:spacing w:after="20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val="en-US" w:eastAsia="en-GB"/>
              </w:rPr>
              <w:t>Цели</w:t>
            </w:r>
            <w:proofErr w:type="spellEnd"/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C2FEF">
              <w:rPr>
                <w:rFonts w:ascii="Arial Narrow" w:hAnsi="Arial Narrow" w:cs="Times New Roman"/>
                <w:b/>
                <w:sz w:val="24"/>
                <w:szCs w:val="24"/>
                <w:lang w:val="en-US" w:eastAsia="en-GB"/>
              </w:rPr>
              <w:t>урока</w:t>
            </w:r>
            <w:proofErr w:type="spellEnd"/>
          </w:p>
        </w:tc>
        <w:tc>
          <w:tcPr>
            <w:tcW w:w="9144" w:type="dxa"/>
            <w:gridSpan w:val="2"/>
          </w:tcPr>
          <w:p w14:paraId="35592C87" w14:textId="77777777" w:rsidR="00AC2FEF" w:rsidRPr="00AC2FEF" w:rsidRDefault="00AC2FEF" w:rsidP="00AC2FEF">
            <w:pPr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>Все: имеют представление о разновидности жанра, выполняют эскиз и наброски простого натюрморта</w:t>
            </w:r>
          </w:p>
          <w:p w14:paraId="390E15FA" w14:textId="77777777" w:rsidR="00AC2FEF" w:rsidRPr="00AC2FEF" w:rsidRDefault="00AC2FEF" w:rsidP="00AC2FEF">
            <w:pPr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>Большинство: составляют композицию натюрморта по правилам компоновки</w:t>
            </w:r>
          </w:p>
          <w:p w14:paraId="7CB23C01" w14:textId="6C6DF6FA" w:rsidR="00AC2FEF" w:rsidRPr="00AC2FEF" w:rsidRDefault="00AC2FEF" w:rsidP="00AC2FEF">
            <w:pPr>
              <w:rPr>
                <w:rFonts w:ascii="Arial Narrow" w:hAnsi="Arial Narrow" w:cs="Times New Roman"/>
                <w:b/>
                <w:sz w:val="24"/>
                <w:szCs w:val="24"/>
                <w:lang w:eastAsia="en-GB"/>
              </w:rPr>
            </w:pPr>
            <w:r w:rsidRPr="00AC2FEF"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>Некоторые</w:t>
            </w:r>
            <w:proofErr w:type="gramStart"/>
            <w:r w:rsidRPr="00AC2FEF"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>: Выполняют</w:t>
            </w:r>
            <w:proofErr w:type="gramEnd"/>
            <w:r w:rsidRPr="00AC2FEF">
              <w:rPr>
                <w:rFonts w:ascii="Arial Narrow" w:hAnsi="Arial Narrow" w:cs="Times New Roman"/>
                <w:bCs/>
                <w:sz w:val="24"/>
                <w:szCs w:val="24"/>
                <w:lang w:eastAsia="en-GB"/>
              </w:rPr>
              <w:t xml:space="preserve"> натюрморт с использованием цвета и прорисовкой теней.</w:t>
            </w:r>
          </w:p>
        </w:tc>
      </w:tr>
    </w:tbl>
    <w:p w14:paraId="3BBFA443" w14:textId="172E071D" w:rsidR="00BD0DBC" w:rsidRPr="006D626D" w:rsidRDefault="00BD0DBC" w:rsidP="00BD0DBC">
      <w:pPr>
        <w:rPr>
          <w:rFonts w:ascii="Arial Narrow" w:hAnsi="Arial Narrow"/>
          <w:sz w:val="24"/>
          <w:szCs w:val="24"/>
        </w:rPr>
      </w:pPr>
    </w:p>
    <w:tbl>
      <w:tblPr>
        <w:tblW w:w="531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454"/>
        <w:gridCol w:w="2696"/>
        <w:gridCol w:w="1504"/>
        <w:gridCol w:w="1603"/>
      </w:tblGrid>
      <w:tr w:rsidR="00BD0DBC" w:rsidRPr="006D626D" w14:paraId="61E1D333" w14:textId="77777777" w:rsidTr="00EA63F1"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14:paraId="72953A13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</w:rPr>
              <w:t>Ход урока</w:t>
            </w:r>
          </w:p>
        </w:tc>
      </w:tr>
      <w:tr w:rsidR="00233435" w:rsidRPr="006D626D" w14:paraId="15CDB8C3" w14:textId="77777777" w:rsidTr="00EA63F1">
        <w:tc>
          <w:tcPr>
            <w:tcW w:w="7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2F7045BD" w14:textId="38ED3C9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16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013020F5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2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E6CFA72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5D0BE09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4171D59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</w:rPr>
              <w:t>Ресурсы</w:t>
            </w:r>
          </w:p>
        </w:tc>
      </w:tr>
      <w:tr w:rsidR="00233435" w:rsidRPr="006D626D" w14:paraId="2E371C53" w14:textId="77777777" w:rsidTr="00EA63F1">
        <w:trPr>
          <w:trHeight w:val="2830"/>
        </w:trPr>
        <w:tc>
          <w:tcPr>
            <w:tcW w:w="70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5BDF0999" w14:textId="77777777" w:rsidR="00EE27F9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sz w:val="24"/>
                <w:szCs w:val="24"/>
              </w:rPr>
              <w:t xml:space="preserve">Начало урока </w:t>
            </w:r>
          </w:p>
          <w:p w14:paraId="21D94B67" w14:textId="2035DB9C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sz w:val="24"/>
                <w:szCs w:val="24"/>
              </w:rPr>
              <w:t>5 минут</w:t>
            </w:r>
          </w:p>
          <w:p w14:paraId="6E149B3D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7945ADD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6E92C0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0087A6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60B21D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59DDA78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3D2D3CF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A14781B" w14:textId="77777777" w:rsidR="00BD0DBC" w:rsidRPr="006D626D" w:rsidRDefault="00BD0DBC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1E50575D" w14:textId="77777777" w:rsidR="00BD0DBC" w:rsidRPr="006D626D" w:rsidRDefault="00BD0DBC" w:rsidP="00D808BE">
            <w:pPr>
              <w:pStyle w:val="a6"/>
              <w:rPr>
                <w:rFonts w:ascii="Arial Narrow" w:hAnsi="Arial Narrow"/>
                <w:b/>
                <w:bCs/>
                <w:lang w:val="kk-KZ"/>
              </w:rPr>
            </w:pPr>
            <w:r w:rsidRPr="006D626D">
              <w:rPr>
                <w:rFonts w:ascii="Arial Narrow" w:hAnsi="Arial Narrow"/>
                <w:b/>
                <w:bCs/>
                <w:lang w:val="kk-KZ"/>
              </w:rPr>
              <w:t>Организационный момент.</w:t>
            </w:r>
          </w:p>
          <w:p w14:paraId="7DD3FA03" w14:textId="7344EA39" w:rsidR="00F72E3B" w:rsidRPr="00A71948" w:rsidRDefault="00F72E3B" w:rsidP="00F72E3B">
            <w:pPr>
              <w:spacing w:after="0" w:line="240" w:lineRule="auto"/>
              <w:ind w:right="-108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71948">
              <w:rPr>
                <w:rFonts w:ascii="Arial Narrow" w:hAnsi="Arial Narrow"/>
                <w:sz w:val="24"/>
                <w:szCs w:val="24"/>
              </w:rPr>
              <w:t>Приветствие учителя и учащихся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A71948">
              <w:rPr>
                <w:rFonts w:ascii="Arial Narrow" w:hAnsi="Arial Narrow"/>
                <w:sz w:val="24"/>
                <w:szCs w:val="24"/>
              </w:rPr>
              <w:t xml:space="preserve"> Организация рабочего места. </w:t>
            </w:r>
            <w:proofErr w:type="gramStart"/>
            <w:r w:rsidRPr="00A71948">
              <w:rPr>
                <w:rFonts w:ascii="Arial Narrow" w:hAnsi="Arial Narrow"/>
                <w:sz w:val="24"/>
                <w:szCs w:val="24"/>
              </w:rPr>
              <w:t>Проверка  готовности</w:t>
            </w:r>
            <w:proofErr w:type="gramEnd"/>
            <w:r w:rsidRPr="00A71948">
              <w:rPr>
                <w:rFonts w:ascii="Arial Narrow" w:hAnsi="Arial Narrow"/>
                <w:sz w:val="24"/>
                <w:szCs w:val="24"/>
              </w:rPr>
              <w:t xml:space="preserve"> к занятию.</w:t>
            </w:r>
          </w:p>
          <w:p w14:paraId="4552DA85" w14:textId="330AED76" w:rsidR="00BD0DBC" w:rsidRPr="006D626D" w:rsidRDefault="00BD0DBC" w:rsidP="00F72E3B">
            <w:pPr>
              <w:pStyle w:val="a6"/>
              <w:rPr>
                <w:rFonts w:ascii="Arial Narrow" w:hAnsi="Arial Narrow"/>
                <w:bCs/>
                <w:i/>
                <w:lang w:val="kk-KZ"/>
              </w:rPr>
            </w:pPr>
            <w:r w:rsidRPr="006D626D">
              <w:rPr>
                <w:rFonts w:ascii="Arial Narrow" w:hAnsi="Arial Narrow"/>
                <w:b/>
                <w:bCs/>
                <w:lang w:val="kk-KZ"/>
              </w:rPr>
              <w:t xml:space="preserve"> </w:t>
            </w:r>
          </w:p>
          <w:p w14:paraId="038DD47C" w14:textId="4D8F9657" w:rsidR="00B625C8" w:rsidRDefault="00BD0DBC" w:rsidP="00B625C8">
            <w:pPr>
              <w:pStyle w:val="a6"/>
              <w:rPr>
                <w:rFonts w:ascii="Arial Narrow" w:hAnsi="Arial Narrow"/>
                <w:lang w:val="kk-KZ"/>
              </w:rPr>
            </w:pPr>
            <w:r w:rsidRPr="006D626D">
              <w:rPr>
                <w:rFonts w:ascii="Arial Narrow" w:hAnsi="Arial Narrow"/>
                <w:b/>
                <w:bCs/>
                <w:lang w:val="kk-KZ"/>
              </w:rPr>
              <w:t>Активный метод: Мозговой штурм</w:t>
            </w:r>
            <w:r w:rsidR="00B625C8">
              <w:rPr>
                <w:rFonts w:ascii="Arial Narrow" w:hAnsi="Arial Narrow"/>
                <w:b/>
                <w:bCs/>
                <w:lang w:val="kk-KZ"/>
              </w:rPr>
              <w:t xml:space="preserve">. </w:t>
            </w:r>
            <w:r w:rsidRPr="006D626D">
              <w:rPr>
                <w:rFonts w:ascii="Arial Narrow" w:hAnsi="Arial Narrow"/>
                <w:lang w:val="kk-KZ"/>
              </w:rPr>
              <w:t>(С) Определение жанра работ</w:t>
            </w:r>
            <w:r w:rsidR="00B625C8">
              <w:rPr>
                <w:rFonts w:ascii="Arial Narrow" w:hAnsi="Arial Narrow"/>
                <w:lang w:val="kk-KZ"/>
              </w:rPr>
              <w:t>.</w:t>
            </w:r>
          </w:p>
          <w:p w14:paraId="3B6E7290" w14:textId="172DD468" w:rsidR="00B625C8" w:rsidRDefault="00B625C8" w:rsidP="00B625C8">
            <w:pPr>
              <w:pStyle w:val="a6"/>
              <w:rPr>
                <w:rFonts w:ascii="Arial Narrow" w:hAnsi="Arial Narrow"/>
                <w:lang w:val="kk-KZ"/>
              </w:rPr>
            </w:pPr>
          </w:p>
          <w:p w14:paraId="229CFE90" w14:textId="47E5D476" w:rsidR="00BD0DBC" w:rsidRPr="006D626D" w:rsidRDefault="00BD0DBC" w:rsidP="0056239B">
            <w:pPr>
              <w:pStyle w:val="a6"/>
              <w:rPr>
                <w:rFonts w:ascii="Arial Narrow" w:hAnsi="Arial Narrow"/>
                <w:b/>
                <w:lang w:val="kk-KZ"/>
              </w:rPr>
            </w:pPr>
          </w:p>
        </w:tc>
        <w:tc>
          <w:tcPr>
            <w:tcW w:w="1251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27FD2180" w14:textId="6019F0EB" w:rsidR="00BD0DBC" w:rsidRPr="00F72E3B" w:rsidRDefault="00BD0DBC" w:rsidP="00D808BE">
            <w:pPr>
              <w:pStyle w:val="a6"/>
              <w:rPr>
                <w:rFonts w:ascii="Arial Narrow" w:hAnsi="Arial Narrow"/>
                <w:lang w:val="kk-KZ"/>
              </w:rPr>
            </w:pPr>
            <w:r w:rsidRPr="006D626D">
              <w:rPr>
                <w:rFonts w:ascii="Arial Narrow" w:hAnsi="Arial Narrow"/>
                <w:bCs/>
                <w:lang w:val="kk-KZ"/>
              </w:rPr>
              <w:t>Приветстви</w:t>
            </w:r>
            <w:r w:rsidR="00F72E3B">
              <w:rPr>
                <w:rFonts w:ascii="Arial Narrow" w:hAnsi="Arial Narrow"/>
                <w:bCs/>
                <w:lang w:val="kk-KZ"/>
              </w:rPr>
              <w:t>е</w:t>
            </w:r>
            <w:r w:rsidRPr="006D626D">
              <w:rPr>
                <w:rFonts w:ascii="Arial Narrow" w:hAnsi="Arial Narrow"/>
                <w:b/>
                <w:bCs/>
                <w:lang w:val="kk-KZ"/>
              </w:rPr>
              <w:t>.</w:t>
            </w:r>
            <w:r w:rsidR="00F72E3B">
              <w:rPr>
                <w:rFonts w:ascii="Arial Narrow" w:hAnsi="Arial Narrow"/>
                <w:b/>
                <w:bCs/>
                <w:lang w:val="kk-KZ"/>
              </w:rPr>
              <w:t xml:space="preserve"> </w:t>
            </w:r>
            <w:r w:rsidR="00F72E3B" w:rsidRPr="00F72E3B">
              <w:rPr>
                <w:rFonts w:ascii="Arial Narrow" w:hAnsi="Arial Narrow"/>
                <w:lang w:val="kk-KZ"/>
              </w:rPr>
              <w:t>Организация рабочего места.</w:t>
            </w:r>
          </w:p>
          <w:p w14:paraId="7AAF7A14" w14:textId="77777777" w:rsidR="00BD0DBC" w:rsidRPr="006D626D" w:rsidRDefault="00BD0DBC" w:rsidP="00D808BE">
            <w:pPr>
              <w:pStyle w:val="a6"/>
              <w:rPr>
                <w:rFonts w:ascii="Arial Narrow" w:hAnsi="Arial Narrow"/>
                <w:lang w:val="kk-KZ"/>
              </w:rPr>
            </w:pPr>
            <w:r w:rsidRPr="006D626D">
              <w:rPr>
                <w:rFonts w:ascii="Arial Narrow" w:hAnsi="Arial Narrow"/>
                <w:lang w:val="kk-KZ"/>
              </w:rPr>
              <w:t>Просмотр презентации с репродукциями картин</w:t>
            </w:r>
          </w:p>
          <w:p w14:paraId="44246F8B" w14:textId="77777777" w:rsidR="006D626D" w:rsidRPr="006D626D" w:rsidRDefault="006D626D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>Дискрипторы</w:t>
            </w:r>
          </w:p>
          <w:p w14:paraId="44D7F892" w14:textId="086B72AF" w:rsidR="006D626D" w:rsidRPr="006D626D" w:rsidRDefault="006D626D" w:rsidP="00D808BE">
            <w:pPr>
              <w:numPr>
                <w:ilvl w:val="0"/>
                <w:numId w:val="2"/>
              </w:numPr>
              <w:tabs>
                <w:tab w:val="left" w:pos="189"/>
              </w:tabs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Смотр</w:t>
            </w:r>
            <w:r w:rsidR="00B625C8">
              <w:rPr>
                <w:rFonts w:ascii="Arial Narrow" w:hAnsi="Arial Narrow"/>
                <w:sz w:val="24"/>
                <w:szCs w:val="24"/>
                <w:lang w:val="kk-KZ"/>
              </w:rPr>
              <w:t>ят</w:t>
            </w: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 xml:space="preserve"> презентацию</w:t>
            </w:r>
          </w:p>
          <w:p w14:paraId="2C67C10C" w14:textId="3C99C2E3" w:rsidR="006D626D" w:rsidRPr="006D626D" w:rsidRDefault="006D626D" w:rsidP="00D808BE">
            <w:pPr>
              <w:numPr>
                <w:ilvl w:val="0"/>
                <w:numId w:val="2"/>
              </w:numPr>
              <w:tabs>
                <w:tab w:val="left" w:pos="189"/>
              </w:tabs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Анализиру</w:t>
            </w:r>
            <w:r w:rsidR="00B625C8">
              <w:rPr>
                <w:rFonts w:ascii="Arial Narrow" w:hAnsi="Arial Narrow"/>
                <w:sz w:val="24"/>
                <w:szCs w:val="24"/>
                <w:lang w:val="kk-KZ"/>
              </w:rPr>
              <w:t>ю</w:t>
            </w: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т репродукции картин</w:t>
            </w:r>
          </w:p>
          <w:p w14:paraId="6277F7CC" w14:textId="1135C966" w:rsidR="00BD0DBC" w:rsidRPr="006D626D" w:rsidRDefault="006D626D" w:rsidP="0056239B">
            <w:pPr>
              <w:numPr>
                <w:ilvl w:val="0"/>
                <w:numId w:val="2"/>
              </w:numPr>
              <w:tabs>
                <w:tab w:val="left" w:pos="189"/>
              </w:tabs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56239B">
              <w:rPr>
                <w:rFonts w:ascii="Arial Narrow" w:hAnsi="Arial Narrow"/>
                <w:sz w:val="24"/>
                <w:szCs w:val="24"/>
                <w:lang w:val="kk-KZ"/>
              </w:rPr>
              <w:t>Определя</w:t>
            </w:r>
            <w:r w:rsidR="00B625C8" w:rsidRPr="0056239B">
              <w:rPr>
                <w:rFonts w:ascii="Arial Narrow" w:hAnsi="Arial Narrow"/>
                <w:sz w:val="24"/>
                <w:szCs w:val="24"/>
                <w:lang w:val="kk-KZ"/>
              </w:rPr>
              <w:t>ю</w:t>
            </w:r>
            <w:r w:rsidRPr="0056239B">
              <w:rPr>
                <w:rFonts w:ascii="Arial Narrow" w:hAnsi="Arial Narrow"/>
                <w:sz w:val="24"/>
                <w:szCs w:val="24"/>
                <w:lang w:val="kk-KZ"/>
              </w:rPr>
              <w:t>т жанр</w:t>
            </w:r>
            <w:r w:rsidR="00B625C8" w:rsidRPr="0056239B">
              <w:rPr>
                <w:rFonts w:ascii="Arial Narrow" w:hAnsi="Arial Narrow"/>
                <w:sz w:val="24"/>
                <w:szCs w:val="24"/>
                <w:lang w:val="kk-KZ"/>
              </w:rPr>
              <w:t xml:space="preserve"> картины.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2F6A2D9E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</w:p>
          <w:p w14:paraId="1764DE71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</w:p>
          <w:p w14:paraId="13B658F0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</w:p>
          <w:p w14:paraId="557EB864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</w:p>
          <w:p w14:paraId="0A6C7D00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 xml:space="preserve">ФО ученика: </w:t>
            </w: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Палец вверх</w:t>
            </w:r>
          </w:p>
          <w:p w14:paraId="42ED8333" w14:textId="6DBBE42F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 xml:space="preserve">ФО учителя: </w:t>
            </w:r>
            <w:r w:rsidRPr="006D626D">
              <w:rPr>
                <w:rFonts w:ascii="Arial Narrow" w:hAnsi="Arial Narrow"/>
                <w:i/>
                <w:sz w:val="24"/>
                <w:szCs w:val="24"/>
                <w:lang w:val="kk-KZ"/>
              </w:rPr>
              <w:t>Словестный коментарий</w:t>
            </w:r>
          </w:p>
        </w:tc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1D06A4C2" w14:textId="77777777" w:rsidR="00BD0DBC" w:rsidRPr="006D626D" w:rsidRDefault="00BD0DBC" w:rsidP="00D808B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2EB614C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Учебник</w:t>
            </w:r>
          </w:p>
          <w:p w14:paraId="3B006AA4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Художественный труд</w:t>
            </w:r>
          </w:p>
          <w:p w14:paraId="1A07DABD" w14:textId="77777777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5-класс</w:t>
            </w:r>
          </w:p>
          <w:p w14:paraId="6048A839" w14:textId="30C4B143" w:rsidR="00B625C8" w:rsidRDefault="00B625C8" w:rsidP="00D808B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Репродукции картин различных жанров.</w:t>
            </w:r>
          </w:p>
          <w:p w14:paraId="2C9A157D" w14:textId="20BC6B96" w:rsidR="00BD0DBC" w:rsidRPr="006D626D" w:rsidRDefault="00BD0DBC" w:rsidP="00D808BE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</w:p>
        </w:tc>
      </w:tr>
      <w:tr w:rsidR="004127D6" w:rsidRPr="006D626D" w14:paraId="07C09C2D" w14:textId="77777777" w:rsidTr="00EA63F1">
        <w:trPr>
          <w:trHeight w:val="60"/>
        </w:trPr>
        <w:tc>
          <w:tcPr>
            <w:tcW w:w="70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2273503E" w14:textId="77777777" w:rsidR="004127D6" w:rsidRPr="004127D6" w:rsidRDefault="004127D6" w:rsidP="004127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27D6">
              <w:rPr>
                <w:rFonts w:ascii="Arial Narrow" w:hAnsi="Arial Narrow"/>
                <w:b/>
                <w:sz w:val="24"/>
                <w:szCs w:val="24"/>
              </w:rPr>
              <w:t xml:space="preserve">Середина урока </w:t>
            </w:r>
          </w:p>
          <w:p w14:paraId="660C9134" w14:textId="77777777" w:rsidR="004127D6" w:rsidRPr="006D626D" w:rsidRDefault="004127D6" w:rsidP="00D808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6C4B0462" w14:textId="77777777" w:rsidR="004127D6" w:rsidRPr="004127D6" w:rsidRDefault="004127D6" w:rsidP="004127D6">
            <w:pPr>
              <w:pStyle w:val="a6"/>
              <w:rPr>
                <w:rFonts w:ascii="Arial Narrow" w:hAnsi="Arial Narrow"/>
              </w:rPr>
            </w:pPr>
            <w:r w:rsidRPr="004127D6">
              <w:rPr>
                <w:rFonts w:ascii="Arial Narrow" w:hAnsi="Arial Narrow"/>
              </w:rPr>
              <w:t xml:space="preserve">На доске представлены несколько разных видов натюрмортов в живописи. Учащимся предлагается определить: что у них общего (натюрморт и цвет). </w:t>
            </w:r>
          </w:p>
          <w:p w14:paraId="14F41A5E" w14:textId="77777777" w:rsidR="004127D6" w:rsidRPr="004127D6" w:rsidRDefault="004127D6" w:rsidP="004127D6">
            <w:pPr>
              <w:pStyle w:val="a6"/>
              <w:rPr>
                <w:rFonts w:ascii="Arial Narrow" w:hAnsi="Arial Narrow"/>
              </w:rPr>
            </w:pPr>
            <w:r w:rsidRPr="004127D6">
              <w:rPr>
                <w:rFonts w:ascii="Arial Narrow" w:hAnsi="Arial Narrow"/>
              </w:rPr>
              <w:t xml:space="preserve"> Сегодня мы с вами продолжаем работать по теме "Натюрморт".</w:t>
            </w:r>
          </w:p>
          <w:p w14:paraId="73A437E0" w14:textId="77777777" w:rsidR="004127D6" w:rsidRPr="004127D6" w:rsidRDefault="004127D6" w:rsidP="004127D6">
            <w:pPr>
              <w:pStyle w:val="a6"/>
              <w:rPr>
                <w:rFonts w:ascii="Arial Narrow" w:hAnsi="Arial Narrow"/>
              </w:rPr>
            </w:pPr>
            <w:r w:rsidRPr="004127D6">
              <w:rPr>
                <w:rFonts w:ascii="Arial Narrow" w:hAnsi="Arial Narrow"/>
              </w:rPr>
              <w:t xml:space="preserve">-Каковы же цели нашего урока? </w:t>
            </w:r>
          </w:p>
          <w:p w14:paraId="7E008142" w14:textId="77777777" w:rsidR="004127D6" w:rsidRPr="004127D6" w:rsidRDefault="004127D6" w:rsidP="004127D6">
            <w:pPr>
              <w:pStyle w:val="a6"/>
              <w:rPr>
                <w:rFonts w:ascii="Arial Narrow" w:hAnsi="Arial Narrow"/>
              </w:rPr>
            </w:pPr>
            <w:r w:rsidRPr="004127D6">
              <w:rPr>
                <w:rFonts w:ascii="Arial Narrow" w:hAnsi="Arial Narrow"/>
              </w:rPr>
              <w:t>-Что же нам надо вспомнить? Что нам надо повторить? Что нам надо закрепить?</w:t>
            </w:r>
          </w:p>
          <w:p w14:paraId="746BCEF6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lang w:val="kk-KZ"/>
              </w:rPr>
            </w:pPr>
            <w:r w:rsidRPr="004127D6">
              <w:rPr>
                <w:rFonts w:ascii="Arial Narrow" w:hAnsi="Arial Narrow"/>
                <w:lang w:val="kk-KZ"/>
              </w:rPr>
              <w:t>Активный метод «Собери натюрморт». Работа в парах.</w:t>
            </w:r>
          </w:p>
          <w:p w14:paraId="0B2B6C7C" w14:textId="729C7CA1" w:rsidR="004127D6" w:rsidRPr="006D626D" w:rsidRDefault="004127D6" w:rsidP="004127D6">
            <w:pPr>
              <w:pStyle w:val="a6"/>
              <w:rPr>
                <w:rFonts w:ascii="Arial Narrow" w:hAnsi="Arial Narrow"/>
                <w:b/>
                <w:bCs/>
                <w:lang w:val="kk-KZ"/>
              </w:rPr>
            </w:pPr>
            <w:r w:rsidRPr="004127D6">
              <w:rPr>
                <w:rFonts w:ascii="Arial Narrow" w:hAnsi="Arial Narrow"/>
                <w:lang w:val="kk-KZ"/>
              </w:rPr>
              <w:t>На всех партах лежат картинки с изображением разных предметов и памятки по составлению натюрморта</w:t>
            </w:r>
            <w:r w:rsidR="00242E2A">
              <w:rPr>
                <w:rFonts w:ascii="Arial Narrow" w:hAnsi="Arial Narrow"/>
                <w:lang w:val="kk-KZ"/>
              </w:rPr>
              <w:t>.</w:t>
            </w:r>
            <w:r w:rsidR="00242E2A" w:rsidRPr="00242E2A">
              <w:rPr>
                <w:rFonts w:ascii="Arial Narrow" w:eastAsiaTheme="minorEastAsia" w:hAnsi="Arial Narrow" w:cstheme="minorBidi"/>
              </w:rPr>
              <w:t xml:space="preserve"> </w:t>
            </w:r>
            <w:r w:rsidR="00242E2A" w:rsidRPr="00242E2A">
              <w:rPr>
                <w:rFonts w:ascii="Arial Narrow" w:hAnsi="Arial Narrow"/>
              </w:rPr>
              <w:t>Главное выразительное средство в живописи- цвет. Цвет не только передает реальную окраску, но и позволяет нам</w:t>
            </w:r>
          </w:p>
        </w:tc>
        <w:tc>
          <w:tcPr>
            <w:tcW w:w="1251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6754E1D8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</w:rPr>
            </w:pPr>
            <w:r w:rsidRPr="004127D6">
              <w:rPr>
                <w:rFonts w:ascii="Arial Narrow" w:hAnsi="Arial Narrow"/>
                <w:bCs/>
              </w:rPr>
              <w:t>Диалог: вопрос – ответ.</w:t>
            </w:r>
          </w:p>
          <w:p w14:paraId="3E691899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</w:rPr>
            </w:pPr>
            <w:r w:rsidRPr="004127D6">
              <w:rPr>
                <w:rFonts w:ascii="Arial Narrow" w:hAnsi="Arial Narrow"/>
                <w:bCs/>
              </w:rPr>
              <w:t xml:space="preserve"> </w:t>
            </w:r>
            <w:r w:rsidRPr="004127D6">
              <w:rPr>
                <w:rFonts w:ascii="Arial Narrow" w:hAnsi="Arial Narrow"/>
                <w:bCs/>
                <w:lang w:val="kk-KZ"/>
              </w:rPr>
              <w:t>Учащиеся называют тему урока и формулируют цели урока.</w:t>
            </w:r>
          </w:p>
          <w:p w14:paraId="60E18C75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</w:rPr>
            </w:pPr>
          </w:p>
          <w:p w14:paraId="47D64D67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  <w:lang w:val="kk-KZ"/>
              </w:rPr>
            </w:pPr>
            <w:r w:rsidRPr="004127D6">
              <w:rPr>
                <w:rFonts w:ascii="Arial Narrow" w:hAnsi="Arial Narrow"/>
                <w:bCs/>
                <w:lang w:val="kk-KZ"/>
              </w:rPr>
              <w:t>«Собери натюрморт»\</w:t>
            </w:r>
          </w:p>
          <w:p w14:paraId="03644DA6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  <w:lang w:val="kk-KZ"/>
              </w:rPr>
            </w:pPr>
            <w:r w:rsidRPr="004127D6">
              <w:rPr>
                <w:rFonts w:ascii="Arial Narrow" w:hAnsi="Arial Narrow"/>
                <w:bCs/>
                <w:lang w:val="kk-KZ"/>
              </w:rPr>
              <w:t>Работа в группах.</w:t>
            </w:r>
          </w:p>
          <w:p w14:paraId="3A039BFE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Cs/>
                <w:lang w:val="kk-KZ"/>
              </w:rPr>
            </w:pPr>
            <w:r w:rsidRPr="004127D6">
              <w:rPr>
                <w:rFonts w:ascii="Arial Narrow" w:hAnsi="Arial Narrow"/>
                <w:bCs/>
                <w:lang w:val="kk-KZ"/>
              </w:rPr>
              <w:t>Составляют композицию натюрморта, демонстрируют классу, участвуют в обсуждении.</w:t>
            </w:r>
          </w:p>
          <w:p w14:paraId="37842C13" w14:textId="77777777" w:rsidR="004127D6" w:rsidRPr="004127D6" w:rsidRDefault="004127D6" w:rsidP="004127D6">
            <w:pPr>
              <w:pStyle w:val="a6"/>
              <w:rPr>
                <w:rFonts w:ascii="Arial Narrow" w:hAnsi="Arial Narrow"/>
                <w:b/>
                <w:bCs/>
                <w:lang w:val="kk-KZ"/>
              </w:rPr>
            </w:pPr>
          </w:p>
          <w:p w14:paraId="1BED7670" w14:textId="77777777" w:rsidR="004127D6" w:rsidRPr="006D626D" w:rsidRDefault="004127D6" w:rsidP="00D808BE">
            <w:pPr>
              <w:pStyle w:val="a6"/>
              <w:rPr>
                <w:rFonts w:ascii="Arial Narrow" w:hAnsi="Arial Narrow"/>
                <w:bCs/>
                <w:lang w:val="kk-KZ"/>
              </w:rPr>
            </w:pP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37D3A657" w14:textId="77777777" w:rsidR="004127D6" w:rsidRPr="006D626D" w:rsidRDefault="004127D6" w:rsidP="004127D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 xml:space="preserve">ФО учителя: </w:t>
            </w:r>
            <w:r w:rsidRPr="006D626D">
              <w:rPr>
                <w:rFonts w:ascii="Arial Narrow" w:hAnsi="Arial Narrow"/>
                <w:i/>
                <w:sz w:val="24"/>
                <w:szCs w:val="24"/>
                <w:lang w:val="kk-KZ"/>
              </w:rPr>
              <w:t>Словестный коментарий</w:t>
            </w:r>
          </w:p>
          <w:p w14:paraId="7FE572A9" w14:textId="4DA11951" w:rsidR="004127D6" w:rsidRPr="006D626D" w:rsidRDefault="004127D6" w:rsidP="004127D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Словесный коментарий«Молодцы! У вас всё получилось</w:t>
            </w:r>
          </w:p>
        </w:tc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14:paraId="1CC3A5F4" w14:textId="77777777" w:rsidR="004127D6" w:rsidRPr="004127D6" w:rsidRDefault="004127D6" w:rsidP="004127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</w:pPr>
            <w:r w:rsidRPr="004127D6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  <w:t>Рисунки натюрмортов, выполненных в различных техниках( графический, гуашью, акварелью, акрилом, маслом)</w:t>
            </w:r>
          </w:p>
          <w:p w14:paraId="18C24BAC" w14:textId="77777777" w:rsidR="004127D6" w:rsidRPr="004127D6" w:rsidRDefault="004127D6" w:rsidP="004127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</w:pPr>
            <w:r w:rsidRPr="004127D6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  <w:t>Дополнительные ресурсы</w:t>
            </w:r>
          </w:p>
          <w:p w14:paraId="681E17E4" w14:textId="77777777" w:rsidR="007A2398" w:rsidRPr="007A2398" w:rsidRDefault="00000000" w:rsidP="007A239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</w:pPr>
            <w:hyperlink r:id="rId5" w:history="1">
              <w:r w:rsidR="007A2398" w:rsidRPr="007A2398">
                <w:rPr>
                  <w:rFonts w:ascii="Arial Narrow" w:eastAsia="Times New Roman" w:hAnsi="Arial Narrow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https://www.youtube.com/watch?v=CpZBiuQadsw</w:t>
              </w:r>
            </w:hyperlink>
            <w:r w:rsidR="007A2398" w:rsidRPr="007A239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US"/>
              </w:rPr>
              <w:t xml:space="preserve"> Натюрморты известных художников</w:t>
            </w:r>
          </w:p>
          <w:p w14:paraId="206CC4A4" w14:textId="7B7E00A1" w:rsidR="004127D6" w:rsidRPr="007A2398" w:rsidRDefault="00000000" w:rsidP="00EA63F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A2398" w:rsidRPr="007A2398">
                <w:rPr>
                  <w:rFonts w:ascii="Arial Narrow" w:eastAsia="Calibri" w:hAnsi="Arial Narrow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http://artisthall.ru/zanyatiya-zhivopisyu/dekorativnyj-natyurmort/</w:t>
              </w:r>
            </w:hyperlink>
          </w:p>
        </w:tc>
      </w:tr>
      <w:tr w:rsidR="004127D6" w:rsidRPr="006D626D" w14:paraId="2FAD3607" w14:textId="77777777" w:rsidTr="00EA63F1">
        <w:trPr>
          <w:trHeight w:val="7061"/>
        </w:trPr>
        <w:tc>
          <w:tcPr>
            <w:tcW w:w="704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61E858CB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A3545D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9E84DD9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FF6468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3BBDD3E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9239034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45FFE53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1AC6B0E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E93B4B5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3883535" w14:textId="77777777" w:rsidR="004127D6" w:rsidRPr="006D626D" w:rsidRDefault="004127D6" w:rsidP="00EE27F9">
            <w:pPr>
              <w:spacing w:after="6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95AEB22" w14:textId="77777777" w:rsidR="004127D6" w:rsidRPr="006D626D" w:rsidRDefault="004127D6" w:rsidP="00EE27F9">
            <w:pPr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1C484F82" w14:textId="07194828" w:rsidR="004127D6" w:rsidRPr="00A86B4E" w:rsidRDefault="00242E2A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42E2A">
              <w:rPr>
                <w:rFonts w:ascii="Arial Narrow" w:hAnsi="Arial Narrow"/>
                <w:sz w:val="24"/>
                <w:szCs w:val="24"/>
              </w:rPr>
              <w:t>осязательно ощутить предмет,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127D6" w:rsidRPr="00A86B4E">
              <w:rPr>
                <w:rFonts w:ascii="Arial Narrow" w:hAnsi="Arial Narrow"/>
                <w:sz w:val="24"/>
                <w:szCs w:val="24"/>
              </w:rPr>
              <w:t>почувствовать его тяжесть или легкость, холод или тепло.</w:t>
            </w:r>
          </w:p>
          <w:p w14:paraId="1D1EF64F" w14:textId="7C6CB6E4" w:rsidR="004127D6" w:rsidRPr="00A86B4E" w:rsidRDefault="004127D6" w:rsidP="007A2398">
            <w:pPr>
              <w:spacing w:after="0" w:line="240" w:lineRule="auto"/>
              <w:ind w:right="-108"/>
              <w:rPr>
                <w:rFonts w:ascii="Arial Narrow" w:hAnsi="Arial Narrow"/>
                <w:sz w:val="24"/>
                <w:szCs w:val="24"/>
              </w:rPr>
            </w:pPr>
            <w:r w:rsidRPr="00A86B4E">
              <w:rPr>
                <w:rFonts w:ascii="Arial Narrow" w:hAnsi="Arial Narrow"/>
                <w:sz w:val="24"/>
                <w:szCs w:val="24"/>
              </w:rPr>
              <w:t xml:space="preserve">Цвет помогает </w:t>
            </w:r>
            <w:proofErr w:type="gramStart"/>
            <w:r w:rsidRPr="00A86B4E">
              <w:rPr>
                <w:rFonts w:ascii="Arial Narrow" w:hAnsi="Arial Narrow"/>
                <w:sz w:val="24"/>
                <w:szCs w:val="24"/>
              </w:rPr>
              <w:t xml:space="preserve">ощутить  </w:t>
            </w:r>
            <w:proofErr w:type="spellStart"/>
            <w:r w:rsidRPr="00A86B4E">
              <w:rPr>
                <w:rFonts w:ascii="Arial Narrow" w:hAnsi="Arial Narrow"/>
                <w:sz w:val="24"/>
                <w:szCs w:val="24"/>
              </w:rPr>
              <w:t>освеще</w:t>
            </w:r>
            <w:proofErr w:type="gramEnd"/>
            <w:r w:rsidR="00242E2A">
              <w:rPr>
                <w:rFonts w:ascii="Arial Narrow" w:hAnsi="Arial Narrow"/>
                <w:sz w:val="24"/>
                <w:szCs w:val="24"/>
              </w:rPr>
              <w:t>-</w:t>
            </w:r>
            <w:r w:rsidRPr="00A86B4E">
              <w:rPr>
                <w:rFonts w:ascii="Arial Narrow" w:hAnsi="Arial Narrow"/>
                <w:sz w:val="24"/>
                <w:szCs w:val="24"/>
              </w:rPr>
              <w:t>ние</w:t>
            </w:r>
            <w:proofErr w:type="spellEnd"/>
            <w:r w:rsidRPr="00A86B4E">
              <w:rPr>
                <w:rFonts w:ascii="Arial Narrow" w:hAnsi="Arial Narrow"/>
                <w:sz w:val="24"/>
                <w:szCs w:val="24"/>
              </w:rPr>
              <w:t xml:space="preserve">, воздух, </w:t>
            </w:r>
            <w:r w:rsidR="00242E2A">
              <w:rPr>
                <w:rFonts w:ascii="Arial Narrow" w:hAnsi="Arial Narrow"/>
                <w:sz w:val="24"/>
                <w:szCs w:val="24"/>
              </w:rPr>
              <w:t>пространство</w:t>
            </w:r>
            <w:r w:rsidRPr="00A86B4E">
              <w:rPr>
                <w:rFonts w:ascii="Arial Narrow" w:hAnsi="Arial Narrow"/>
                <w:sz w:val="24"/>
                <w:szCs w:val="24"/>
              </w:rPr>
              <w:t>. Но главное в том, что цвет способен создать настроение – печальное или радостное, вносить бурный драматизм или спокойствие.</w:t>
            </w:r>
          </w:p>
          <w:p w14:paraId="47DC047F" w14:textId="77777777" w:rsidR="004127D6" w:rsidRPr="00A86B4E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86B4E">
              <w:rPr>
                <w:rFonts w:ascii="Arial Narrow" w:hAnsi="Arial Narrow"/>
                <w:sz w:val="24"/>
                <w:szCs w:val="24"/>
              </w:rPr>
              <w:t xml:space="preserve">- А как вы думаете, какие цвета создадут хорошее настроение </w:t>
            </w:r>
          </w:p>
          <w:p w14:paraId="7F8F9A12" w14:textId="77777777" w:rsidR="004127D6" w:rsidRPr="0056239B" w:rsidRDefault="004127D6" w:rsidP="004127D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86B4E">
              <w:rPr>
                <w:rFonts w:ascii="Arial Narrow" w:hAnsi="Arial Narrow"/>
                <w:sz w:val="24"/>
                <w:szCs w:val="24"/>
              </w:rPr>
              <w:t xml:space="preserve">- А какие цвета - грусть, покой, размышление? </w:t>
            </w:r>
          </w:p>
          <w:p w14:paraId="431697A1" w14:textId="77777777" w:rsidR="004127D6" w:rsidRPr="006D626D" w:rsidRDefault="004127D6" w:rsidP="00C137F1">
            <w:pPr>
              <w:pStyle w:val="a3"/>
              <w:widowControl w:val="0"/>
              <w:ind w:left="0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 xml:space="preserve">Практическая работа </w:t>
            </w:r>
          </w:p>
          <w:p w14:paraId="4643A05C" w14:textId="4D9E6F6C" w:rsidR="00482316" w:rsidRPr="00482316" w:rsidRDefault="004127D6" w:rsidP="00242E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>Задание:</w:t>
            </w: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 xml:space="preserve"> Выполнить натюрморт с использованием цвета</w:t>
            </w:r>
            <w:r w:rsidR="00482316">
              <w:rPr>
                <w:rFonts w:ascii="Arial Narrow" w:hAnsi="Arial Narrow"/>
                <w:sz w:val="24"/>
                <w:szCs w:val="24"/>
                <w:lang w:val="kk-KZ"/>
              </w:rPr>
              <w:t>.</w:t>
            </w:r>
            <w:r w:rsidR="00482316" w:rsidRPr="00482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82316" w:rsidRPr="00482316">
              <w:rPr>
                <w:rFonts w:ascii="Arial Narrow" w:hAnsi="Arial Narrow"/>
                <w:iCs/>
                <w:sz w:val="24"/>
                <w:szCs w:val="24"/>
              </w:rPr>
              <w:t>Во время практической работы учитель</w:t>
            </w:r>
            <w:r w:rsidR="00242E2A">
              <w:rPr>
                <w:rFonts w:ascii="Arial Narrow" w:hAnsi="Arial Narrow"/>
                <w:iCs/>
                <w:sz w:val="24"/>
                <w:szCs w:val="24"/>
              </w:rPr>
              <w:t xml:space="preserve"> проводит обходы класса:</w:t>
            </w:r>
            <w:r w:rsidR="00482316" w:rsidRPr="00482316">
              <w:rPr>
                <w:rFonts w:ascii="Arial Narrow" w:hAnsi="Arial Narrow"/>
                <w:iCs/>
                <w:sz w:val="24"/>
                <w:szCs w:val="24"/>
              </w:rPr>
              <w:t xml:space="preserve"> контроль организации рабочего места; контроль правильности приёмов работы;</w:t>
            </w:r>
          </w:p>
          <w:p w14:paraId="2B6BD3E6" w14:textId="48493ABE" w:rsidR="00482316" w:rsidRPr="00482316" w:rsidRDefault="00482316" w:rsidP="00242E2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82316">
              <w:rPr>
                <w:rFonts w:ascii="Arial Narrow" w:hAnsi="Arial Narrow"/>
                <w:iCs/>
                <w:sz w:val="24"/>
                <w:szCs w:val="24"/>
              </w:rPr>
              <w:t>оказание помощи учащимся, испытывающим затруднения;</w:t>
            </w:r>
          </w:p>
          <w:p w14:paraId="0FFB4B93" w14:textId="7F913266" w:rsidR="004127D6" w:rsidRPr="0056239B" w:rsidRDefault="00482316" w:rsidP="00242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482316">
              <w:rPr>
                <w:rFonts w:ascii="Arial Narrow" w:hAnsi="Arial Narrow"/>
                <w:iCs/>
                <w:sz w:val="24"/>
                <w:szCs w:val="24"/>
              </w:rPr>
              <w:t>контроль объёма и качества выполненной работы.</w:t>
            </w:r>
          </w:p>
        </w:tc>
        <w:tc>
          <w:tcPr>
            <w:tcW w:w="1251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6F3C1DF7" w14:textId="77777777" w:rsidR="004127D6" w:rsidRDefault="004127D6" w:rsidP="0056239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568DAE" w14:textId="77777777" w:rsidR="004127D6" w:rsidRDefault="004127D6" w:rsidP="0056239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3863D47" w14:textId="77777777" w:rsidR="004127D6" w:rsidRDefault="004127D6" w:rsidP="0056239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FE9AA62" w14:textId="77777777" w:rsidR="004127D6" w:rsidRDefault="004127D6" w:rsidP="0056239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23A200F" w14:textId="77777777" w:rsidR="004127D6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AECAA9A" w14:textId="77777777" w:rsidR="004127D6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459B6E7" w14:textId="77777777" w:rsidR="004127D6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0CA9768" w14:textId="77777777" w:rsidR="004127D6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71F424E" w14:textId="77777777" w:rsidR="004127D6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53F75CA" w14:textId="77777777" w:rsidR="004127D6" w:rsidRPr="00C137F1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137F1">
              <w:rPr>
                <w:rFonts w:ascii="Arial Narrow" w:hAnsi="Arial Narrow"/>
                <w:sz w:val="24"/>
                <w:szCs w:val="24"/>
              </w:rPr>
              <w:t xml:space="preserve">(веселое, радостное)? </w:t>
            </w:r>
          </w:p>
          <w:p w14:paraId="2E969CDA" w14:textId="77777777" w:rsidR="004127D6" w:rsidRPr="00C137F1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137F1">
              <w:rPr>
                <w:rFonts w:ascii="Arial Narrow" w:hAnsi="Arial Narrow"/>
                <w:sz w:val="24"/>
                <w:szCs w:val="24"/>
              </w:rPr>
              <w:t>- яркие и теплые цвета</w:t>
            </w:r>
          </w:p>
          <w:p w14:paraId="630C2232" w14:textId="77777777" w:rsidR="004127D6" w:rsidRPr="00C137F1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137F1">
              <w:rPr>
                <w:rFonts w:ascii="Arial Narrow" w:hAnsi="Arial Narrow"/>
                <w:sz w:val="24"/>
                <w:szCs w:val="24"/>
              </w:rPr>
              <w:t>- Приглушенные, смешанные, сложные цвета, такие как синий, фиолетовый, зеленый</w:t>
            </w:r>
          </w:p>
          <w:p w14:paraId="6388D18C" w14:textId="77777777" w:rsidR="004127D6" w:rsidRPr="00C137F1" w:rsidRDefault="004127D6" w:rsidP="00C137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137F1">
              <w:rPr>
                <w:rFonts w:ascii="Arial Narrow" w:hAnsi="Arial Narrow"/>
                <w:sz w:val="24"/>
                <w:szCs w:val="24"/>
              </w:rPr>
              <w:t xml:space="preserve">- А чтобы выразить настроение горя, несчастья. </w:t>
            </w:r>
          </w:p>
          <w:p w14:paraId="0F06C3A7" w14:textId="77777777" w:rsidR="004127D6" w:rsidRPr="006D626D" w:rsidRDefault="004127D6" w:rsidP="004127D6">
            <w:pPr>
              <w:spacing w:after="0" w:line="240" w:lineRule="auto"/>
              <w:rPr>
                <w:rFonts w:ascii="Arial Narrow" w:hAnsi="Arial Narrow"/>
                <w:bCs/>
                <w:lang w:val="kk-KZ"/>
              </w:rPr>
            </w:pPr>
            <w:r w:rsidRPr="00C137F1">
              <w:rPr>
                <w:rFonts w:ascii="Arial Narrow" w:hAnsi="Arial Narrow"/>
                <w:sz w:val="24"/>
                <w:szCs w:val="24"/>
              </w:rPr>
              <w:t>- Цвета темные, холодные.</w:t>
            </w:r>
          </w:p>
          <w:p w14:paraId="368F002C" w14:textId="360F5EB7" w:rsidR="004127D6" w:rsidRPr="006D626D" w:rsidRDefault="00482316" w:rsidP="00233435">
            <w:pPr>
              <w:pStyle w:val="a6"/>
              <w:rPr>
                <w:rFonts w:ascii="Arial Narrow" w:hAnsi="Arial Narrow"/>
                <w:bCs/>
                <w:lang w:val="kk-KZ"/>
              </w:rPr>
            </w:pPr>
            <w:r>
              <w:rPr>
                <w:rFonts w:ascii="Arial Narrow" w:hAnsi="Arial Narrow"/>
                <w:lang w:val="kk-KZ"/>
              </w:rPr>
              <w:t>В</w:t>
            </w:r>
            <w:r w:rsidR="004127D6" w:rsidRPr="00D808BE">
              <w:rPr>
                <w:rFonts w:ascii="Arial Narrow" w:hAnsi="Arial Narrow"/>
                <w:lang w:val="kk-KZ"/>
              </w:rPr>
              <w:t>ыполня</w:t>
            </w:r>
            <w:r>
              <w:rPr>
                <w:rFonts w:ascii="Arial Narrow" w:hAnsi="Arial Narrow"/>
                <w:lang w:val="kk-KZ"/>
              </w:rPr>
              <w:t>ю</w:t>
            </w:r>
            <w:r w:rsidR="004127D6" w:rsidRPr="00D808BE">
              <w:rPr>
                <w:rFonts w:ascii="Arial Narrow" w:hAnsi="Arial Narrow"/>
                <w:lang w:val="kk-KZ"/>
              </w:rPr>
              <w:t xml:space="preserve">т рисунок натюрморта </w:t>
            </w:r>
            <w:r w:rsidR="004127D6" w:rsidRPr="00D808BE">
              <w:rPr>
                <w:rFonts w:ascii="Arial Narrow" w:hAnsi="Arial Narrow"/>
              </w:rPr>
              <w:t>с использованием цвета и прорисовкой теней.</w:t>
            </w: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4D896436" w14:textId="77777777" w:rsidR="004127D6" w:rsidRDefault="004127D6" w:rsidP="00EE27F9">
            <w:pPr>
              <w:spacing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</w:p>
          <w:p w14:paraId="2706738C" w14:textId="2366BFAA" w:rsidR="004127D6" w:rsidRPr="006D626D" w:rsidRDefault="004127D6" w:rsidP="0023343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</w:p>
        </w:tc>
        <w:tc>
          <w:tcPr>
            <w:tcW w:w="744" w:type="pc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14:paraId="37ED7058" w14:textId="77777777" w:rsidR="004127D6" w:rsidRPr="006D626D" w:rsidRDefault="004127D6" w:rsidP="0056239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Альбом, карандаш, ластик</w:t>
            </w:r>
          </w:p>
          <w:p w14:paraId="2AFBAAD3" w14:textId="77777777" w:rsidR="004127D6" w:rsidRPr="006D626D" w:rsidRDefault="004127D6" w:rsidP="00EE27F9">
            <w:pPr>
              <w:spacing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Картинки с изображением разных преметов</w:t>
            </w:r>
          </w:p>
          <w:p w14:paraId="13D525BD" w14:textId="77777777" w:rsidR="004127D6" w:rsidRPr="006D626D" w:rsidRDefault="004127D6" w:rsidP="00EE27F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Учебник</w:t>
            </w:r>
          </w:p>
          <w:p w14:paraId="3D8B9A5A" w14:textId="73158944" w:rsidR="004127D6" w:rsidRPr="006D626D" w:rsidRDefault="004127D6" w:rsidP="00EE27F9">
            <w:pPr>
              <w:spacing w:after="6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Альбом, карандаш, ластик, цветные карандаши, краски акварель</w:t>
            </w:r>
          </w:p>
        </w:tc>
      </w:tr>
      <w:tr w:rsidR="00233435" w:rsidRPr="006D626D" w14:paraId="12AA96B4" w14:textId="77777777" w:rsidTr="00EA63F1">
        <w:trPr>
          <w:trHeight w:val="3107"/>
        </w:trPr>
        <w:tc>
          <w:tcPr>
            <w:tcW w:w="7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99BBFB8" w14:textId="77777777" w:rsidR="00BD0DBC" w:rsidRPr="006D626D" w:rsidRDefault="00BD0DBC" w:rsidP="00EE27F9">
            <w:pPr>
              <w:spacing w:after="6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sz w:val="24"/>
                <w:szCs w:val="24"/>
              </w:rPr>
              <w:t>Конец урока</w:t>
            </w:r>
          </w:p>
          <w:p w14:paraId="54BF4BFE" w14:textId="77777777" w:rsidR="00BD0DBC" w:rsidRPr="006D626D" w:rsidRDefault="00BD0DBC" w:rsidP="00EE27F9">
            <w:pPr>
              <w:spacing w:after="6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9D33BB2" w14:textId="77777777" w:rsidR="00BD0DBC" w:rsidRPr="006D626D" w:rsidRDefault="00BD0DBC" w:rsidP="00EE27F9">
            <w:pPr>
              <w:spacing w:after="6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7A5EF22" w14:textId="77777777" w:rsidR="00BD0DBC" w:rsidRPr="006D626D" w:rsidRDefault="00BD0DBC" w:rsidP="00EE27F9">
            <w:pPr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3D3D287" w14:textId="77777777" w:rsidR="00BD0DBC" w:rsidRPr="006D626D" w:rsidRDefault="00BD0DBC" w:rsidP="00EE27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0406374" w14:textId="77777777" w:rsidR="00BD0DBC" w:rsidRPr="006D626D" w:rsidRDefault="00BD0DBC" w:rsidP="00EE27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1342DE3" w14:textId="61B798D6" w:rsidR="00BD0DBC" w:rsidRPr="006D626D" w:rsidRDefault="00BD0DBC" w:rsidP="00EE27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39D121A6" w14:textId="77777777" w:rsidR="00BD0DBC" w:rsidRPr="006D626D" w:rsidRDefault="00BD0DBC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sz w:val="24"/>
                <w:szCs w:val="24"/>
              </w:rPr>
              <w:t>В конце урока учащиеся подводят итог:</w:t>
            </w:r>
          </w:p>
          <w:p w14:paraId="2704C263" w14:textId="77777777" w:rsidR="00BD0DBC" w:rsidRPr="006D626D" w:rsidRDefault="00BD0DBC" w:rsidP="0023343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D626D">
              <w:rPr>
                <w:rFonts w:ascii="Arial Narrow" w:hAnsi="Arial Narrow"/>
                <w:b/>
                <w:sz w:val="24"/>
                <w:szCs w:val="24"/>
              </w:rPr>
              <w:t>Рефлексия</w:t>
            </w:r>
          </w:p>
          <w:p w14:paraId="6E9BB586" w14:textId="3949DD32" w:rsidR="00BD0DBC" w:rsidRPr="006D626D" w:rsidRDefault="00BD0DBC" w:rsidP="0023343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  <w:t>связь(</w:t>
            </w:r>
            <w:r w:rsidRPr="006D626D">
              <w:rPr>
                <w:rFonts w:ascii="Arial Narrow" w:hAnsi="Arial Narrow"/>
                <w:bCs/>
                <w:i/>
                <w:sz w:val="24"/>
                <w:szCs w:val="24"/>
                <w:lang w:val="kk-KZ"/>
              </w:rPr>
              <w:t>эффективные вопросы)</w:t>
            </w:r>
            <w:r w:rsidRPr="006D626D">
              <w:rPr>
                <w:rFonts w:ascii="Arial Narrow" w:hAnsi="Arial Narrow"/>
                <w:b/>
                <w:sz w:val="24"/>
                <w:szCs w:val="24"/>
                <w:lang w:val="kk-KZ"/>
              </w:rPr>
              <w:t>:</w:t>
            </w:r>
          </w:p>
          <w:p w14:paraId="2BD709A9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сегодня я узнал…</w:t>
            </w:r>
          </w:p>
          <w:p w14:paraId="739A6ABD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было интересно…</w:t>
            </w:r>
          </w:p>
          <w:p w14:paraId="05FDC668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было трудно…</w:t>
            </w:r>
          </w:p>
          <w:p w14:paraId="73B12D10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у меня получилось …</w:t>
            </w:r>
          </w:p>
          <w:p w14:paraId="6F1AC23C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я смог…</w:t>
            </w:r>
          </w:p>
          <w:p w14:paraId="709A68B6" w14:textId="77777777" w:rsidR="007A2398" w:rsidRPr="007A2398" w:rsidRDefault="007A2398" w:rsidP="007A2398">
            <w:pPr>
              <w:spacing w:after="160" w:line="24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я попробую…</w:t>
            </w:r>
          </w:p>
          <w:p w14:paraId="020B4C20" w14:textId="6EB00420" w:rsidR="00BD0DBC" w:rsidRPr="006D626D" w:rsidRDefault="007A2398" w:rsidP="007A2398">
            <w:pPr>
              <w:spacing w:line="240" w:lineRule="auto"/>
              <w:rPr>
                <w:rFonts w:ascii="Arial Narrow" w:eastAsia="Times New Roman" w:hAnsi="Arial Narrow"/>
                <w:i/>
                <w:sz w:val="24"/>
                <w:szCs w:val="24"/>
                <w:lang w:val="kk-KZ"/>
              </w:rPr>
            </w:pPr>
            <w:r w:rsidRPr="007A2398">
              <w:rPr>
                <w:rFonts w:ascii="Arial Narrow" w:eastAsia="Calibri" w:hAnsi="Arial Narrow" w:cs="Times New Roman"/>
                <w:sz w:val="24"/>
                <w:szCs w:val="24"/>
                <w:lang w:eastAsia="en-US"/>
              </w:rPr>
              <w:t>мне захотелось…</w:t>
            </w:r>
          </w:p>
        </w:tc>
        <w:tc>
          <w:tcPr>
            <w:tcW w:w="12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0B5FA00" w14:textId="77777777" w:rsidR="00D808BE" w:rsidRPr="00D808BE" w:rsidRDefault="00D808BE" w:rsidP="00D808BE">
            <w:pPr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808BE">
              <w:rPr>
                <w:rFonts w:ascii="Arial Narrow" w:hAnsi="Arial Narrow"/>
                <w:sz w:val="24"/>
                <w:szCs w:val="24"/>
              </w:rPr>
              <w:t>Учащиеся оценивают свою работу и работы своих одноклассников</w:t>
            </w:r>
          </w:p>
          <w:p w14:paraId="0674187B" w14:textId="77777777" w:rsidR="00BD0DBC" w:rsidRPr="00D808BE" w:rsidRDefault="00BD0DBC" w:rsidP="00EE27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821604D" w14:textId="375CCB0E" w:rsidR="00BD0DBC" w:rsidRPr="006D626D" w:rsidRDefault="00BD0DBC" w:rsidP="00242E2A">
            <w:pPr>
              <w:spacing w:line="240" w:lineRule="auto"/>
              <w:ind w:right="-117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Словесный комментарий: Молодцы, у вас всё получилось</w:t>
            </w:r>
          </w:p>
        </w:tc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3782F22" w14:textId="77777777" w:rsidR="00BD0DBC" w:rsidRPr="006D626D" w:rsidRDefault="00BD0DBC" w:rsidP="00242E2A">
            <w:pPr>
              <w:spacing w:line="240" w:lineRule="auto"/>
              <w:ind w:right="-113"/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</w:pPr>
            <w:r w:rsidRPr="006D626D">
              <w:rPr>
                <w:rFonts w:ascii="Arial Narrow" w:hAnsi="Arial Narrow"/>
                <w:sz w:val="24"/>
                <w:szCs w:val="24"/>
                <w:lang w:val="kk-KZ"/>
              </w:rPr>
              <w:t>Дополнительтные ресурсы-</w:t>
            </w:r>
          </w:p>
          <w:p w14:paraId="54B4F7ED" w14:textId="77777777" w:rsidR="00BD0DBC" w:rsidRPr="006D626D" w:rsidRDefault="00BD0DBC" w:rsidP="00EE27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6D626D">
              <w:rPr>
                <w:rFonts w:ascii="Arial Narrow" w:hAnsi="Arial Narrow"/>
                <w:color w:val="000000" w:themeColor="text1"/>
                <w:sz w:val="24"/>
                <w:szCs w:val="24"/>
                <w:lang w:val="kk-KZ"/>
              </w:rPr>
              <w:t>Дерево успеха, смайлик яблоко</w:t>
            </w:r>
          </w:p>
          <w:p w14:paraId="3D98315D" w14:textId="77777777" w:rsidR="00BD0DBC" w:rsidRPr="006D626D" w:rsidRDefault="00BD0DBC" w:rsidP="00EE27F9">
            <w:pPr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56429AB" w14:textId="77777777" w:rsidR="00BD0DBC" w:rsidRPr="006D626D" w:rsidRDefault="00BD0DBC" w:rsidP="00EE27F9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531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772"/>
        <w:gridCol w:w="3605"/>
        <w:gridCol w:w="3398"/>
      </w:tblGrid>
      <w:tr w:rsidR="00233435" w:rsidRPr="00233435" w14:paraId="56382F7C" w14:textId="77777777" w:rsidTr="00EA63F1">
        <w:tc>
          <w:tcPr>
            <w:tcW w:w="17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02E2793A" w14:textId="683F091C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3343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6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66D8C50" w14:textId="20D3610E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  <w:t xml:space="preserve">Оценивание </w:t>
            </w:r>
            <w:r w:rsidRPr="00233435">
              <w:rPr>
                <w:rFonts w:ascii="Arial Narrow" w:hAnsi="Arial Narrow"/>
                <w:sz w:val="24"/>
                <w:szCs w:val="24"/>
                <w:lang w:val="kk-KZ"/>
              </w:rPr>
              <w:t xml:space="preserve">          </w:t>
            </w:r>
          </w:p>
          <w:p w14:paraId="63ACCC9A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77320D61" w14:textId="77DFC8B5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  <w:t xml:space="preserve">Здоровье и соблюдение </w:t>
            </w:r>
            <w:r w:rsidR="00F93F38" w:rsidRPr="00F93F38"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  <w:t>ТБ</w:t>
            </w:r>
          </w:p>
        </w:tc>
      </w:tr>
      <w:tr w:rsidR="00233435" w:rsidRPr="00233435" w14:paraId="36FF9382" w14:textId="77777777" w:rsidTr="00EA63F1">
        <w:tc>
          <w:tcPr>
            <w:tcW w:w="17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14:paraId="5CCC3E00" w14:textId="36A055A0" w:rsidR="00233435" w:rsidRPr="00233435" w:rsidRDefault="00233435" w:rsidP="00F93F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3435">
              <w:rPr>
                <w:rFonts w:ascii="Arial Narrow" w:hAnsi="Arial Narrow"/>
                <w:sz w:val="24"/>
                <w:szCs w:val="24"/>
              </w:rPr>
              <w:t>Дифференциация выражена в подборе заданий, в ожидаемом результате от конкретного ученика, в оказании индивидуальной поддержки учащемуся, 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6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36DABB1" w14:textId="162BE398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Cs/>
                <w:sz w:val="24"/>
                <w:szCs w:val="24"/>
                <w:lang w:val="kk-KZ"/>
              </w:rPr>
              <w:t>Самооценивание («Лесница успеха»,</w:t>
            </w:r>
            <w:r w:rsidR="00F93F38">
              <w:rPr>
                <w:rFonts w:ascii="Arial Narrow" w:hAnsi="Arial Narrow"/>
                <w:bCs/>
                <w:sz w:val="24"/>
                <w:szCs w:val="24"/>
                <w:lang w:val="kk-KZ"/>
              </w:rPr>
              <w:t xml:space="preserve"> </w:t>
            </w:r>
            <w:r w:rsidRPr="00233435">
              <w:rPr>
                <w:rFonts w:ascii="Arial Narrow" w:hAnsi="Arial Narrow"/>
                <w:bCs/>
                <w:sz w:val="24"/>
                <w:szCs w:val="24"/>
                <w:u w:val="single"/>
              </w:rPr>
              <w:t xml:space="preserve"> </w:t>
            </w:r>
            <w:r w:rsidRPr="00233435">
              <w:rPr>
                <w:rFonts w:ascii="Arial Narrow" w:hAnsi="Arial Narrow"/>
                <w:bCs/>
                <w:sz w:val="24"/>
                <w:szCs w:val="24"/>
              </w:rPr>
              <w:t>«Чемодан, мясорубка, корзина»</w:t>
            </w:r>
            <w:r w:rsidRPr="00233435">
              <w:rPr>
                <w:rFonts w:ascii="Arial Narrow" w:hAnsi="Arial Narrow"/>
                <w:bCs/>
                <w:sz w:val="24"/>
                <w:szCs w:val="24"/>
                <w:lang w:val="kk-KZ"/>
              </w:rPr>
              <w:t>)</w:t>
            </w:r>
          </w:p>
          <w:p w14:paraId="41605FE5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Cs/>
                <w:sz w:val="24"/>
                <w:szCs w:val="24"/>
                <w:lang w:val="kk-KZ"/>
              </w:rPr>
              <w:t>Словесное (похвала учителя)</w:t>
            </w:r>
          </w:p>
          <w:p w14:paraId="294BAFAE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Cs/>
                <w:sz w:val="24"/>
                <w:szCs w:val="24"/>
                <w:lang w:val="kk-KZ"/>
              </w:rPr>
              <w:t>Взаимооценивание ( «Две звезды, одно пожелание»)</w:t>
            </w:r>
          </w:p>
          <w:p w14:paraId="1BC132C1" w14:textId="1B5D92E5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  <w:lang w:val="kk-KZ"/>
              </w:rPr>
            </w:pPr>
            <w:r w:rsidRPr="00233435">
              <w:rPr>
                <w:rFonts w:ascii="Arial Narrow" w:hAnsi="Arial Narrow"/>
                <w:bCs/>
                <w:sz w:val="24"/>
                <w:szCs w:val="24"/>
                <w:lang w:val="kk-KZ"/>
              </w:rPr>
              <w:t>« Жесты»  Смайлики</w:t>
            </w:r>
          </w:p>
          <w:p w14:paraId="623A1A70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7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A15247C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3435">
              <w:rPr>
                <w:rFonts w:ascii="Arial Narrow" w:hAnsi="Arial Narrow"/>
                <w:sz w:val="24"/>
                <w:szCs w:val="24"/>
              </w:rPr>
              <w:t>Здоровьесберегающие технологии.</w:t>
            </w:r>
          </w:p>
          <w:p w14:paraId="4825952B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3435">
              <w:rPr>
                <w:rFonts w:ascii="Arial Narrow" w:hAnsi="Arial Narrow"/>
                <w:sz w:val="24"/>
                <w:szCs w:val="24"/>
              </w:rPr>
              <w:t>Активные виды деятельности.</w:t>
            </w:r>
          </w:p>
          <w:p w14:paraId="64D87094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3435">
              <w:rPr>
                <w:rFonts w:ascii="Arial Narrow" w:hAnsi="Arial Narrow"/>
                <w:sz w:val="24"/>
                <w:szCs w:val="24"/>
              </w:rPr>
              <w:t xml:space="preserve">Пункты, применяемые из Правил техники безопасности на данном уроке (заточка карандашей, соблюдение осанки)  </w:t>
            </w:r>
          </w:p>
          <w:p w14:paraId="5E63D56D" w14:textId="77777777" w:rsidR="00233435" w:rsidRPr="00233435" w:rsidRDefault="00233435" w:rsidP="0023343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50D2A09" w14:textId="5CDD7231" w:rsidR="002F2187" w:rsidRDefault="002F2187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672A83B" w14:textId="67AC9E85" w:rsidR="00A86B4E" w:rsidRDefault="00A86B4E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44A5245" w14:textId="67B575FA" w:rsidR="00A86B4E" w:rsidRDefault="00A86B4E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77BF7B9" w14:textId="29DB505F" w:rsidR="00482316" w:rsidRDefault="00482316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DA71005" w14:textId="52CBD35E" w:rsidR="00482316" w:rsidRDefault="00482316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0789CC1" w14:textId="5E228F9F" w:rsidR="007A2398" w:rsidRDefault="007A2398" w:rsidP="002334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E7334D" w14:textId="77777777" w:rsidR="00EA63F1" w:rsidRDefault="00EA63F1" w:rsidP="007A2398">
      <w:pPr>
        <w:spacing w:line="240" w:lineRule="auto"/>
        <w:ind w:left="-284" w:hanging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EA63F1" w:rsidSect="00EA63F1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9F4"/>
    <w:multiLevelType w:val="hybridMultilevel"/>
    <w:tmpl w:val="798E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3963"/>
    <w:multiLevelType w:val="hybridMultilevel"/>
    <w:tmpl w:val="2EC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F60"/>
    <w:multiLevelType w:val="hybridMultilevel"/>
    <w:tmpl w:val="F7A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441C"/>
    <w:multiLevelType w:val="hybridMultilevel"/>
    <w:tmpl w:val="04CC4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744"/>
    <w:multiLevelType w:val="hybridMultilevel"/>
    <w:tmpl w:val="DB2C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E92"/>
    <w:multiLevelType w:val="hybridMultilevel"/>
    <w:tmpl w:val="DB2CEAA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7795"/>
    <w:multiLevelType w:val="hybridMultilevel"/>
    <w:tmpl w:val="1E260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0131"/>
    <w:multiLevelType w:val="hybridMultilevel"/>
    <w:tmpl w:val="4D3EBD92"/>
    <w:lvl w:ilvl="0" w:tplc="6AC0E4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0076D"/>
    <w:multiLevelType w:val="hybridMultilevel"/>
    <w:tmpl w:val="62106B80"/>
    <w:lvl w:ilvl="0" w:tplc="8E7E1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432A3"/>
    <w:multiLevelType w:val="hybridMultilevel"/>
    <w:tmpl w:val="33E0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F7C1C"/>
    <w:multiLevelType w:val="hybridMultilevel"/>
    <w:tmpl w:val="483811EA"/>
    <w:lvl w:ilvl="0" w:tplc="10CA6EB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86EE2"/>
    <w:multiLevelType w:val="hybridMultilevel"/>
    <w:tmpl w:val="F7A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D1B2A"/>
    <w:multiLevelType w:val="hybridMultilevel"/>
    <w:tmpl w:val="812A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35977"/>
    <w:multiLevelType w:val="hybridMultilevel"/>
    <w:tmpl w:val="F604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44144">
    <w:abstractNumId w:val="4"/>
  </w:num>
  <w:num w:numId="2" w16cid:durableId="550386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034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815442">
    <w:abstractNumId w:val="7"/>
  </w:num>
  <w:num w:numId="5" w16cid:durableId="1365254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973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909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698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891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708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746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729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577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506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DBC"/>
    <w:rsid w:val="00003148"/>
    <w:rsid w:val="00233435"/>
    <w:rsid w:val="00242E2A"/>
    <w:rsid w:val="002F2187"/>
    <w:rsid w:val="003727AF"/>
    <w:rsid w:val="004127D6"/>
    <w:rsid w:val="00482316"/>
    <w:rsid w:val="00542D4D"/>
    <w:rsid w:val="0056239B"/>
    <w:rsid w:val="005A5CE0"/>
    <w:rsid w:val="006D626D"/>
    <w:rsid w:val="007A2398"/>
    <w:rsid w:val="0099194D"/>
    <w:rsid w:val="00A86B4E"/>
    <w:rsid w:val="00AC2FEF"/>
    <w:rsid w:val="00B625C8"/>
    <w:rsid w:val="00BD0DBC"/>
    <w:rsid w:val="00C137F1"/>
    <w:rsid w:val="00C7485B"/>
    <w:rsid w:val="00D808BE"/>
    <w:rsid w:val="00E7189F"/>
    <w:rsid w:val="00EA63F1"/>
    <w:rsid w:val="00EE27F9"/>
    <w:rsid w:val="00F72E3B"/>
    <w:rsid w:val="00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AD47"/>
  <w15:docId w15:val="{A2BAEDBE-A5AC-4721-9DEB-A3960F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9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D0DB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BD0DBC"/>
    <w:rPr>
      <w:rFonts w:eastAsiaTheme="minorHAnsi"/>
      <w:lang w:eastAsia="en-US"/>
    </w:rPr>
  </w:style>
  <w:style w:type="paragraph" w:customStyle="1" w:styleId="AssignmentTemplate">
    <w:name w:val="AssignmentTemplate"/>
    <w:basedOn w:val="9"/>
    <w:qFormat/>
    <w:rsid w:val="00BD0DB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basedOn w:val="a"/>
    <w:uiPriority w:val="99"/>
    <w:unhideWhenUsed/>
    <w:rsid w:val="00BD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D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locked/>
    <w:rsid w:val="00BD0DBC"/>
    <w:rPr>
      <w:rFonts w:ascii="Times New Roman" w:eastAsia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BD0DBC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D0D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DB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semiHidden/>
    <w:unhideWhenUsed/>
    <w:rsid w:val="00A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isthall.ru/zanyatiya-zhivopisyu/dekorativnyj-natyurmort/" TargetMode="External"/><Relationship Id="rId5" Type="http://schemas.openxmlformats.org/officeDocument/2006/relationships/hyperlink" Target="https://www.youtube.com/watch?v=CpZBiuQad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2022-09-18T13:43:00Z</cp:lastPrinted>
  <dcterms:created xsi:type="dcterms:W3CDTF">2021-10-12T04:03:00Z</dcterms:created>
  <dcterms:modified xsi:type="dcterms:W3CDTF">2023-02-02T16:42:00Z</dcterms:modified>
</cp:coreProperties>
</file>