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972" w:rsidRPr="00E14972" w:rsidRDefault="00E14972" w:rsidP="00E149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149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Развитие подвижности у школьников через спортивные игры на уроках физической культуры</w:t>
      </w:r>
    </w:p>
    <w:p w:rsidR="00E14972" w:rsidRPr="00E14972" w:rsidRDefault="00E14972" w:rsidP="00E149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149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Введение</w:t>
      </w:r>
    </w:p>
    <w:p w:rsidR="00E14972" w:rsidRPr="00E14972" w:rsidRDefault="00E14972" w:rsidP="00E14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подвижности и гибкости у школьников является одной из ключевых задач уроков физической культуры. В современных образовательных программах физическое воспитание играет важную роль в формировании здорового и гармонично развитого организма у детей. Одним из наиболее эффективных методов развития подвижности является использование спортивных игр. Они не только стимулируют физическую активность учащихся, но и формируют навыки командной работы, мотивацию к занятиям спортом и прививают любовь к здоровому образу жизни. В данной статье рассмотрим, как спортивные игры способствуют развитию подвижности у школьников, а также обсудим научные данные, подтверждающие их эффективность.</w:t>
      </w:r>
    </w:p>
    <w:p w:rsidR="00E14972" w:rsidRPr="00E14972" w:rsidRDefault="00E14972" w:rsidP="00E149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149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Подвижность и её значение в развитии детей</w:t>
      </w:r>
    </w:p>
    <w:p w:rsidR="00E14972" w:rsidRPr="00E14972" w:rsidRDefault="00E14972" w:rsidP="00E14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Подвижность (или гибкость) — это способность мышц и суставов выполнять движения с максимальной амплитудой. Она является важной физической качественной характеристикой, которая влияет на общую физическую подготовленность и способность к выполнению разнообразных движений. Гибкость необходима не только для спортивных достижений, но и для повседневной жизни, так как она помогает предотвратить травмы, улучшает координацию движений и способствует правильной осанке.</w:t>
      </w:r>
    </w:p>
    <w:p w:rsidR="00E14972" w:rsidRPr="00E14972" w:rsidRDefault="00E14972" w:rsidP="00E149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49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Основные компоненты подвижности:</w:t>
      </w:r>
    </w:p>
    <w:p w:rsidR="00E14972" w:rsidRPr="00E14972" w:rsidRDefault="00E14972" w:rsidP="00E14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Активная подвижность</w:t>
      </w:r>
      <w:r w:rsidRPr="00E1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возможность выполнения движений за счет сокращения собственных мышц без использования внешних сил. Активная подвижность является основой многих видов спортивной деятельности, таких как гимнастика, танцы и спортивные игры.</w:t>
      </w:r>
    </w:p>
    <w:p w:rsidR="00E14972" w:rsidRPr="00E14972" w:rsidRDefault="00E14972" w:rsidP="00E14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Пассивная подвижность</w:t>
      </w:r>
      <w:r w:rsidRPr="00E1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способность суставов выполнять движения под воздействием внешних сил (например, партнёра или спортивного инвентаря). Пассивная подвижность имеет важное значение для растяжки и разработки мышц и связок.</w:t>
      </w:r>
    </w:p>
    <w:p w:rsidR="00E14972" w:rsidRPr="00E14972" w:rsidRDefault="00E14972" w:rsidP="00E14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исследования показывают, что развитие подвижности у детей требует регулярных и комплексных упражнений, направленных на растяжение и укрепление мышц и суставов. Спортивные игры являются одним из наиболее эффективных и увлекательных способов достижения этих целей.</w:t>
      </w:r>
    </w:p>
    <w:p w:rsidR="00E14972" w:rsidRPr="00E14972" w:rsidRDefault="00E14972" w:rsidP="00E149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149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Роль спортивных игр в развитии подвижности</w:t>
      </w:r>
    </w:p>
    <w:p w:rsidR="00E14972" w:rsidRPr="00E14972" w:rsidRDefault="00E14972" w:rsidP="00E14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игры играют ключевую роль в развитии подвижности, так как они включают в себя разнообразные движения, которые стимулируют работу всех групп мышц и суставов. Важно отметить, что занятия через игры вызывают у детей больший интерес, чем монотонные упражнения, поскольку они воспринимаются как развлечение и состязание.</w:t>
      </w:r>
    </w:p>
    <w:p w:rsidR="00E14972" w:rsidRPr="00E14972" w:rsidRDefault="00E14972" w:rsidP="00E149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49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Преимущества использования спортивных игр для развития подвижности:</w:t>
      </w:r>
    </w:p>
    <w:p w:rsidR="00E14972" w:rsidRPr="00E14972" w:rsidRDefault="00E14972" w:rsidP="00E149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Разнообразие движений</w:t>
      </w:r>
      <w:r w:rsidRPr="00E14972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Спортивные игры включают в себя бег, прыжки, наклоны, повороты и другие виды движений, которые развивают гибкость и подвижность суставов. В процессе игры дети выполняют упражнения с разной интенсивностью и амплитудой, что способствует улучшению их физической подготовки.</w:t>
      </w:r>
    </w:p>
    <w:p w:rsidR="00E14972" w:rsidRPr="00E14972" w:rsidRDefault="00E14972" w:rsidP="00E149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Улучшение координации и баланса</w:t>
      </w:r>
      <w:r w:rsidRPr="00E14972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 время игры дети вынуждены быстро реагировать на изменения ситуации, перемещаться в пространстве и выполнять сложные движения, что развивает их координацию и баланс. Это особенно важно для предотвращения травм и улучшения общей подвижности.</w:t>
      </w:r>
    </w:p>
    <w:p w:rsidR="00E14972" w:rsidRPr="00E14972" w:rsidRDefault="00E14972" w:rsidP="00E149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Социальные навыки и мотивация</w:t>
      </w:r>
      <w:r w:rsidRPr="00E14972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Игры создают условия для работы в команде, развивают соревновательный дух и мотивацию к победе. Командные игры, такие как футбол, волейбол и баскетбол, не только улучшают физическую форму, но и учат детей поддерживать друг друга и достигать общей цели.</w:t>
      </w:r>
    </w:p>
    <w:p w:rsidR="00E14972" w:rsidRPr="00E14972" w:rsidRDefault="00E14972" w:rsidP="00E149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Снижение риска травм</w:t>
      </w:r>
      <w:r w:rsidRPr="00E14972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Регулярные занятия спортивными играми способствуют укреплению связок и сухожилий, что снижает риск травм и растяжений. Гибкие и сильные суставы более устойчивы к нагрузкам, что особенно важно для активных детей.</w:t>
      </w:r>
    </w:p>
    <w:p w:rsidR="00E14972" w:rsidRPr="00E14972" w:rsidRDefault="00E14972" w:rsidP="00E149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149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Примеры спортивных игр для развития подвижности</w:t>
      </w:r>
    </w:p>
    <w:p w:rsidR="00E14972" w:rsidRPr="00E14972" w:rsidRDefault="00E14972" w:rsidP="00E149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«Классики»</w:t>
      </w:r>
      <w:r w:rsidRPr="00E14972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Эта игра является отличным способом для развития гибкости и координации. Перепрыгивая с одной клетки на другую, дети тренируют мышцы ног, развивают чувство равновесия и контроль над телом.</w:t>
      </w:r>
    </w:p>
    <w:p w:rsidR="00E14972" w:rsidRPr="00E14972" w:rsidRDefault="00E14972" w:rsidP="00E149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Эстафеты с прыжками и наклонами</w:t>
      </w:r>
      <w:r w:rsidRPr="00E14972">
        <w:rPr>
          <w:rFonts w:ascii="Times New Roman" w:eastAsia="Times New Roman" w:hAnsi="Times New Roman" w:cs="Times New Roman"/>
          <w:sz w:val="24"/>
          <w:szCs w:val="24"/>
          <w:lang w:eastAsia="ru-RU"/>
        </w:rPr>
        <w:t>: Эстафетные игры включают в себя различные элементы, такие как прыжки через барьеры, приседания, повороты и наклоны. Такие упражнения способствуют улучшению подвижности всех суставов и увеличивают амплитуду движений.</w:t>
      </w:r>
    </w:p>
    <w:p w:rsidR="00E14972" w:rsidRPr="00E14972" w:rsidRDefault="00E14972" w:rsidP="00E149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«Твистер»</w:t>
      </w:r>
      <w:r w:rsidRPr="00E14972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Игра, где участники должны ставить руки и ноги на определённые цветные круги, развивает гибкость и помогает детям растягивать мышцы, достигать нужных позиций, не теряя равновесия.</w:t>
      </w:r>
    </w:p>
    <w:p w:rsidR="00E14972" w:rsidRPr="00E14972" w:rsidRDefault="00E14972" w:rsidP="00E149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Футбол и мини-футбол</w:t>
      </w:r>
      <w:r w:rsidRPr="00E14972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Игры с мячом, такие как футбол, помогают развивать подвижность суставов ног, координацию и стратегическое мышление. Частые движения в разных направлениях способствуют улучшению гибкости мышц и связок.</w:t>
      </w:r>
    </w:p>
    <w:p w:rsidR="00E14972" w:rsidRPr="00E14972" w:rsidRDefault="00E14972" w:rsidP="00E149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149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Научные данные о пользе спортивных игр</w:t>
      </w:r>
    </w:p>
    <w:p w:rsidR="00E14972" w:rsidRPr="00E14972" w:rsidRDefault="00E14972" w:rsidP="00E14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в области физической культуры показывают, что использование спортивных игр на уроках физического воспитания существенно повышает уровень физической подготовки учащихся. Согласно данным, опубликованным в журнале спортивной медицины, дети, участвующие в игровых видах спорта, имеют лучшие показатели гибкости и подвижности по сравнению с детьми, занимающимися только стандартными упражнениями на растяжку.</w:t>
      </w:r>
    </w:p>
    <w:p w:rsidR="00E14972" w:rsidRPr="00E14972" w:rsidRDefault="00E14972" w:rsidP="00E14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Учёные также отмечают, что регулярное участие в спортивных играх помогает улучшить психоэмоциональное состояние учащихся, снизить уровень стресса и повысить мотивацию к занятиям физической активностью. Это объясняется тем, что игры воспринимаются как более приятная форма активности, что стимулирует желание детей двигаться и развиваться.</w:t>
      </w:r>
    </w:p>
    <w:p w:rsidR="00E14972" w:rsidRPr="00E14972" w:rsidRDefault="00E14972" w:rsidP="00E149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149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Рекомендации по внедрению спортивных игр в учебный процесс</w:t>
      </w:r>
    </w:p>
    <w:p w:rsidR="00E14972" w:rsidRPr="00E14972" w:rsidRDefault="00E14972" w:rsidP="00E14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максимального эффекта в развитии подвижности с помощью спортивных игр рекомендуется учитывать следующие аспекты:</w:t>
      </w:r>
    </w:p>
    <w:p w:rsidR="00E14972" w:rsidRPr="00E14972" w:rsidRDefault="00E14972" w:rsidP="00E149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Постепенное увеличение нагрузки</w:t>
      </w:r>
      <w:r w:rsidRPr="00E14972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Начинать занятия следует с простых игр, постепенно увеличивая их сложность и интенсивность. Это поможет избежать перегрузок и травм.</w:t>
      </w:r>
    </w:p>
    <w:p w:rsidR="00E14972" w:rsidRPr="00E14972" w:rsidRDefault="00E14972" w:rsidP="00E149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Разнообразие игр</w:t>
      </w:r>
      <w:r w:rsidRPr="00E14972">
        <w:rPr>
          <w:rFonts w:ascii="Times New Roman" w:eastAsia="Times New Roman" w:hAnsi="Times New Roman" w:cs="Times New Roman"/>
          <w:sz w:val="24"/>
          <w:szCs w:val="24"/>
          <w:lang w:eastAsia="ru-RU"/>
        </w:rPr>
        <w:t>: Важно включать в программу различные виды игр, которые задействуют разные группы мышц и суставов, чтобы развить общую гибкость и координацию.</w:t>
      </w:r>
    </w:p>
    <w:p w:rsidR="00E14972" w:rsidRPr="00E14972" w:rsidRDefault="00E14972" w:rsidP="00E149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подход</w:t>
      </w:r>
      <w:r w:rsidRPr="00E14972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Учителю физической культуры следует учитывать физические способности и уровень подготовки каждого ученика, адаптируя игры под их индивидуальные особенности.</w:t>
      </w:r>
    </w:p>
    <w:p w:rsidR="00E14972" w:rsidRPr="00E14972" w:rsidRDefault="00E14972" w:rsidP="00E149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Мотивация и поддержка</w:t>
      </w:r>
      <w:r w:rsidRPr="00E14972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Учеников следует мотивировать и поощрять за участие в играх, создавая позитивную и дружескую атмосферу на уроках физической культуры.</w:t>
      </w:r>
    </w:p>
    <w:p w:rsidR="00E14972" w:rsidRPr="00E14972" w:rsidRDefault="00E14972" w:rsidP="00E149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149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Заключение</w:t>
      </w:r>
      <w:bookmarkStart w:id="0" w:name="_GoBack"/>
      <w:bookmarkEnd w:id="0"/>
    </w:p>
    <w:p w:rsidR="00E14972" w:rsidRPr="00E14972" w:rsidRDefault="00E14972" w:rsidP="00E14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подвижности у школьников посредством спортивных игр — это не только эффективный метод физической подготовки, но и важный инструмент формирования интереса к здоровому образу жизни. Спортивные игры способствуют улучшению гибкости, координации, социализации и повышению уровня физической активности учащихся. Научные данные подтверждают, что регулярное участие в играх улучшает физические показатели детей и помогает им избежать травм в будущем.</w:t>
      </w:r>
    </w:p>
    <w:p w:rsidR="00E14972" w:rsidRPr="00E14972" w:rsidRDefault="00E14972" w:rsidP="00E149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49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Рекомендации для учителей физической культуры:</w:t>
      </w:r>
    </w:p>
    <w:p w:rsidR="00E14972" w:rsidRPr="00E14972" w:rsidRDefault="00E14972" w:rsidP="00E149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в учебную программу разнообразные спортивные игры, развивающие подвижность и координацию.</w:t>
      </w:r>
    </w:p>
    <w:p w:rsidR="00E14972" w:rsidRPr="00E14972" w:rsidRDefault="00E14972" w:rsidP="00E149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Мотивировать учащихся к активному участию в играх, создавая позитивную атмосферу на уроках.</w:t>
      </w:r>
    </w:p>
    <w:p w:rsidR="00E14972" w:rsidRPr="00E14972" w:rsidRDefault="00E14972" w:rsidP="00E149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постепенное увеличение интенсивности игр для постепенного повышения физической подготовки учеников.</w:t>
      </w:r>
    </w:p>
    <w:p w:rsidR="00E14972" w:rsidRPr="00E14972" w:rsidRDefault="00E14972" w:rsidP="00E14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спортивных игр как метода развития подвижности на уроках физической культуры — это ключевой шаг к формированию физически активного и здорового поколения, способного адаптироваться к требованиям современного общества и сохранять свое здоровье на долгие годы.</w:t>
      </w:r>
    </w:p>
    <w:p w:rsidR="000D1847" w:rsidRDefault="00E14972"/>
    <w:sectPr w:rsidR="000D1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758AC"/>
    <w:multiLevelType w:val="multilevel"/>
    <w:tmpl w:val="25385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405A42"/>
    <w:multiLevelType w:val="multilevel"/>
    <w:tmpl w:val="BF941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1C0B3C"/>
    <w:multiLevelType w:val="multilevel"/>
    <w:tmpl w:val="5A68C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333AC4"/>
    <w:multiLevelType w:val="multilevel"/>
    <w:tmpl w:val="563A7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F416EA"/>
    <w:multiLevelType w:val="multilevel"/>
    <w:tmpl w:val="8D46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33"/>
    <w:rsid w:val="009B31B8"/>
    <w:rsid w:val="00B61333"/>
    <w:rsid w:val="00E1497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4C7E5-C46A-49B8-BE1E-C9ADEC95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6148</Characters>
  <Application>Microsoft Office Word</Application>
  <DocSecurity>0</DocSecurity>
  <Lines>51</Lines>
  <Paragraphs>14</Paragraphs>
  <ScaleCrop>false</ScaleCrop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2</cp:revision>
  <dcterms:created xsi:type="dcterms:W3CDTF">2024-10-14T00:16:00Z</dcterms:created>
  <dcterms:modified xsi:type="dcterms:W3CDTF">2024-10-14T00:16:00Z</dcterms:modified>
</cp:coreProperties>
</file>