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 xml:space="preserve">Эссе </w:t>
      </w:r>
    </w:p>
    <w:p>
      <w:pPr>
        <w:jc w:val="center"/>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Бала тәрбиесі ортақ міндет</w:t>
      </w:r>
    </w:p>
    <w:p>
      <w:pPr>
        <w:jc w:val="center"/>
        <w:rPr>
          <w:rFonts w:hint="default" w:ascii="Times New Roman" w:hAnsi="Times New Roman" w:cs="Times New Roman"/>
          <w:b/>
          <w:bCs/>
          <w:sz w:val="28"/>
          <w:szCs w:val="28"/>
          <w:lang w:val="kk-KZ"/>
        </w:rPr>
      </w:pPr>
    </w:p>
    <w:p>
      <w:pPr>
        <w:ind w:firstLine="140" w:firstLineChars="50"/>
        <w:jc w:val="both"/>
        <w:rPr>
          <w:rFonts w:hint="default" w:ascii="Times New Roman" w:hAnsi="Times New Roman"/>
          <w:sz w:val="28"/>
          <w:szCs w:val="28"/>
          <w:lang w:val="kk-KZ"/>
        </w:rPr>
      </w:pPr>
      <w:r>
        <w:rPr>
          <w:rFonts w:ascii="Times New Roman" w:hAnsi="Times New Roman"/>
          <w:sz w:val="28"/>
          <w:szCs w:val="28"/>
          <w:lang w:val="en"/>
        </w:rPr>
        <w:t>Ұлт тәрбиесі - ұлт болашағы. Егеменді еліміздің ертеңгі болашағы жас ұрпақ тәрбиесі</w:t>
      </w:r>
      <w:r>
        <w:rPr>
          <w:rFonts w:ascii="Times New Roman" w:hAnsi="Times New Roman"/>
          <w:sz w:val="28"/>
          <w:szCs w:val="28"/>
          <w:lang w:val="kk-KZ"/>
        </w:rPr>
        <w:t>нде</w:t>
      </w:r>
      <w:r>
        <w:rPr>
          <w:rFonts w:ascii="Times New Roman" w:hAnsi="Times New Roman"/>
          <w:sz w:val="28"/>
          <w:szCs w:val="28"/>
          <w:lang w:val="en"/>
        </w:rPr>
        <w:t>. Білімді денсаулығы мықты азамат өсіру үшін,</w:t>
      </w:r>
      <w:r>
        <w:rPr>
          <w:rFonts w:hint="default" w:ascii="Times New Roman" w:hAnsi="Times New Roman"/>
          <w:sz w:val="28"/>
          <w:szCs w:val="28"/>
          <w:lang w:val="kk-KZ"/>
        </w:rPr>
        <w:t xml:space="preserve"> ата-ана мен тәрбиеші бірге</w:t>
      </w:r>
      <w:r>
        <w:rPr>
          <w:rFonts w:ascii="Times New Roman" w:hAnsi="Times New Roman"/>
          <w:sz w:val="28"/>
          <w:szCs w:val="28"/>
          <w:lang w:val="en"/>
        </w:rPr>
        <w:t xml:space="preserve"> б</w:t>
      </w:r>
      <w:r>
        <w:rPr>
          <w:rFonts w:ascii="Times New Roman" w:hAnsi="Times New Roman"/>
          <w:sz w:val="28"/>
          <w:szCs w:val="28"/>
          <w:lang w:val="kk-KZ"/>
        </w:rPr>
        <w:t>айланыста</w:t>
      </w:r>
      <w:r>
        <w:rPr>
          <w:rFonts w:hint="default" w:ascii="Times New Roman" w:hAnsi="Times New Roman"/>
          <w:sz w:val="28"/>
          <w:szCs w:val="28"/>
          <w:lang w:val="kk-KZ"/>
        </w:rPr>
        <w:t xml:space="preserve">, </w:t>
      </w:r>
      <w:r>
        <w:rPr>
          <w:rFonts w:ascii="Times New Roman" w:hAnsi="Times New Roman"/>
          <w:sz w:val="28"/>
          <w:szCs w:val="28"/>
          <w:lang w:val="en"/>
        </w:rPr>
        <w:t>ынтымақтас</w:t>
      </w:r>
      <w:r>
        <w:rPr>
          <w:rFonts w:ascii="Times New Roman" w:hAnsi="Times New Roman"/>
          <w:sz w:val="28"/>
          <w:szCs w:val="28"/>
          <w:lang w:val="kk-KZ"/>
        </w:rPr>
        <w:t>тықта</w:t>
      </w:r>
      <w:r>
        <w:rPr>
          <w:rFonts w:ascii="Times New Roman" w:hAnsi="Times New Roman"/>
          <w:sz w:val="28"/>
          <w:szCs w:val="28"/>
          <w:lang w:val="en"/>
        </w:rPr>
        <w:t xml:space="preserve"> ат салысуымыз қажет. Кейін опық жеп бармақ тістемеу үшін баланы қаршадайынан дұрыс тәрбиелеуге, бала бақытының шынайы бағбаны болуға атсалысқан жөн. Бала бақытының кепілі - ата – ананың өнегелі тәрбиесінде</w:t>
      </w:r>
      <w:r>
        <w:rPr>
          <w:rFonts w:hint="default" w:ascii="Times New Roman" w:hAnsi="Times New Roman"/>
          <w:sz w:val="28"/>
          <w:szCs w:val="28"/>
          <w:lang w:val="kk-KZ"/>
        </w:rPr>
        <w:t>. Сонымен қатар балабақшаның мейіріммен қаланған білімінде деп есептеймін.</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Бала – біздің болашағымыз. Олай болса, мектепке дейінгі тәрбиелеу мен оқыту баланың ғана емес, еліміздің де жарқын болашағының кепілі. </w:t>
      </w:r>
      <w:r>
        <w:rPr>
          <w:rFonts w:hint="default" w:ascii="Times New Roman" w:hAnsi="Times New Roman" w:cs="Times New Roman"/>
          <w:sz w:val="28"/>
          <w:szCs w:val="28"/>
        </w:rPr>
        <w:t>«Балалардың бір күні жай өтпесін» деп ылғи ізденісте жүремін. Түрлі ойындар ойнатып, ертегілер оқып, жүректері ізгілік пен мейірімге толы, интеллектуалдық деңгейлері жоғары, қабілеттері ашылған, өздеріне сенімді тұлғалар болса деп еңбектенемін.</w:t>
      </w:r>
    </w:p>
    <w:p>
      <w:pPr>
        <w:jc w:val="both"/>
        <w:rPr>
          <w:rFonts w:hint="default" w:ascii="Times New Roman" w:hAnsi="Times New Roman" w:cs="Times New Roman"/>
          <w:sz w:val="28"/>
          <w:szCs w:val="28"/>
        </w:rPr>
      </w:pPr>
      <w:r>
        <w:rPr>
          <w:rFonts w:hint="default" w:ascii="Times New Roman" w:hAnsi="Times New Roman" w:cs="Times New Roman"/>
          <w:sz w:val="28"/>
          <w:szCs w:val="28"/>
        </w:rPr>
        <w:t>  Бала – әр ата-ананың болашаққа жолдаған үкілі үміті. Келешегінен көп жақсылық күтер бағалы гауһары. Сондықтан әр ата-ананы баласының тәрбиесі мен білімі, айналасымен қарым-қатынасы, өмірден өз орнын табуы деген маңызды дүниелер ойландырмай қоймайды</w:t>
      </w:r>
      <w:r>
        <w:rPr>
          <w:rFonts w:hint="default" w:ascii="Times New Roman" w:hAnsi="Times New Roman" w:cs="Times New Roman"/>
          <w:sz w:val="28"/>
          <w:szCs w:val="28"/>
          <w:lang w:val="kk-KZ"/>
        </w:rPr>
        <w:t>.</w:t>
      </w:r>
      <w:r>
        <w:rPr>
          <w:rFonts w:hint="default" w:ascii="Times New Roman" w:hAnsi="Times New Roman" w:cs="Times New Roman"/>
          <w:sz w:val="28"/>
          <w:szCs w:val="28"/>
        </w:rPr>
        <w:t>Тәрбиешінің ең бастапқы формалары педагогтың балалармен мазмұнды қатынасында, жан-жақты іс әрекетінде, қоғамдық өмірдің құбылыстарымен танысу кезінде, балаларға арналған шығармаларымен, суретшілер туындыларымен танысу негізінде іске асады.Мұндай мақсатқа бағытталған педагогтық жұмыс еңбек сүйгіштікке, ізгілікке, ұжымдық пен патриотизм бастамасына тәрбиелеуге, көп дүниені өз қолымен жасай алуды және жасалған дүниеге қуана білуді дамытуға, үлкендер еңбегінің нәтижесін бағалауға тәрбиелеуге мүмкіндік жасайды.</w:t>
      </w:r>
    </w:p>
    <w:p>
      <w:pPr>
        <w:ind w:firstLine="140" w:firstLineChars="50"/>
        <w:jc w:val="both"/>
        <w:rPr>
          <w:rFonts w:hint="default" w:ascii="Times New Roman" w:hAnsi="Times New Roman" w:cs="Times New Roman"/>
          <w:sz w:val="28"/>
          <w:szCs w:val="28"/>
          <w:lang w:val="kk-KZ"/>
        </w:rPr>
      </w:pPr>
      <w:r>
        <w:rPr>
          <w:rFonts w:hint="default" w:ascii="Times New Roman" w:hAnsi="Times New Roman" w:cs="Times New Roman"/>
          <w:sz w:val="28"/>
          <w:szCs w:val="28"/>
          <w:lang w:val="kk-KZ"/>
        </w:rPr>
        <w:t>Баланың жас кезінен білімге құштар етіп өсіру, дүниеге деген ізгі көзқарасын қалыптастыру кемел болашақты тәрбиелеумен тең болмақ.Балаларды жан-жақты қалыптасуы үшін , оларға міндетті түрде мейіріммен берілетін білімнің мәнді әрі нақты болғаны дұрыс. Солайша Қазақ еліміздің көк туын желбірететін, Отанына деген патриоттық сезімі жоғары баланы тәрбиелейміз.Мен үнемі бала тәрбиесінде ата-анамен тығыз байланыса отырып әсер еткенді құп көремін. Балалардың дағдыларын жан-жақты қалыптастыру үшін үнемі ізденісте боламын. Жаңа ойын технологиясын қолдануды маңызды деп санаймын. Өткені баланың ойы кемелденсе -Қазақстанның болашағы жарқын болмақ. Жарқын болашақты жасаушы өскелең ұрпақтың қолында. Мен болашақтың жарқындығын балаларға сенемін.</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F Pro Displa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3597C"/>
    <w:rsid w:val="1F404F0F"/>
    <w:rsid w:val="2FA01C2E"/>
    <w:rsid w:val="450E6E58"/>
    <w:rsid w:val="63E8362C"/>
    <w:rsid w:val="6FDD79D4"/>
    <w:rsid w:val="795922BD"/>
    <w:rsid w:val="7A456DB1"/>
    <w:rsid w:val="7EDA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2024-02-20T16:53:00Z</dcterms:created>
  <dc:creator>112333445566</dc:creator>
  <cp:lastModifiedBy>Zhadura Umirzaxova</cp:lastModifiedBy>
  <dcterms:modified xsi:type="dcterms:W3CDTF">2024-05-20T13:31:20Z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9E04EC0FB5F0401F8BC05363E8F31CEF_12</vt:lpwstr>
  </property>
</Properties>
</file>