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Работа с текстом на уроках русского языка как средство формирования функциональной грамотности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Содействовать развитию функциональной грамотности учащихся через систематическую работу с текстами на уроках русского языка, формировать навыки смыслового чтения, анализа, интерпретации и создания текстов различных жанров и стилей.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1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образовательная среда предъявляет новые требования к выпускникам школ — они должны не только обладать знаниями, но и уметь применять их в реальных жизненных ситуациях. В этих условиях приоритетной задачей становится формирование функциональной грамотности, важнейшей составляющей которой является смысловое чтение и работа с текстом.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русского языка и литературы— эффективная платформа для развития этих навыков. Через систематическую работу с различными типами текстов (информационными, художественными, публицистическими и др.) формируются умения анализировать, интерпретировать, критически осмысливать информацию, а также ясно и грамотно выражать собственные мысли.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2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 основы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Функциональная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— это способность человека эффективно использовать навыки чтения, письма и понимания информации в повседневной жизни, учёбе и работе. Она включает умение не просто декодировать текст, а анализировать, интерпретировать и применять полученные знания для решения реальных задач.</w:t>
      </w:r>
    </w:p>
    <w:p w:rsidR="00B1440A" w:rsidRDefault="004413CC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Другими словами</w:t>
      </w:r>
      <w:r w:rsidR="00B1440A">
        <w:rPr>
          <w:rFonts w:ascii="Times New Roman" w:hAnsi="Times New Roman" w:cs="Times New Roman"/>
          <w:sz w:val="24"/>
          <w:szCs w:val="24"/>
        </w:rPr>
        <w:t xml:space="preserve">, функционально грамотный человек может: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понять смысл прочитанного материала;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извлечь из текста важную информацию;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критически оценить её достоверность;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выразить свои мысли письменно и устно;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адаптировать и создавать тексты для разных целей.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3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приёмы и подходы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Этапы работы с текстом: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До чтения (прогнозирование, постановка целей)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Во время чтения (анализ, интерпретация, выделение информации)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После чтения (обобщение, создание собственного высказывания)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- Использование текстов: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Инструкций, писем, объявлений,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Научно-популярных, художественных, публицистических текстов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Приёмы: «толстые и тонкие вопросы», ИНСЕРТ, кластер, </w:t>
      </w:r>
      <w:proofErr w:type="spellStart"/>
      <w:r w:rsidR="004413CC">
        <w:rPr>
          <w:rFonts w:ascii="Times New Roman" w:hAnsi="Times New Roman" w:cs="Times New Roman"/>
          <w:b/>
          <w:sz w:val="24"/>
          <w:szCs w:val="24"/>
        </w:rPr>
        <w:t>Фишбоун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24"/>
          <w:szCs w:val="24"/>
        </w:rPr>
        <w:t>, таблицы «ЗХУ», смысловые карты и т.п.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4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для развития функциональной грамотности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 текстами: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На извлечение информации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На интерпретацию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На применение информации в новой ситуации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PISA-формата по русскому языку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5</w:t>
      </w: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 текстов с заданиями: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Задание на извлечение информации (читательская грамотность)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 «Компания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>” установила во дворах новые контейнеры для раздельного сбора мусора. Синие — для бумаги, зелёные — для стекла, жёлтые — для пластика.»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Какие виды отходов предполагается сортировать?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каком контейнере следует утилизировать газету?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контейнер подойдёт для стеклянной банки?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6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Задание на интерпретацию информации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(отрывок): «Он шёл по берегу реки, всматриваясь в воду. Казалось, будто река что-то хочет сказать, но слов у неё не было…»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Какую роль играет речной образ в тексте?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Что можно предположить о состоянии героя?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Придумай собственное продолжение этой сцены (3–4 предложения).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СЛАЙД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Задание на языковой анализ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 «Тёплый ветер ласково трогал листья. Они шептались, будто знали тайну.»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Найдите в тексте художественные средства выразительности.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Определите, как с помощью языка передано настроение.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изменилась бы картина, если убрать эпитеты?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СЛАЙД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Практическое задание (создание текста)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Представь, что ты — участник школьной экологической акции.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Напиши короткий информационный текст (5–6 предложений), в котором: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объяснишь цель акции;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пригласишь одноклассников к участию;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укажешь, где и когда она пройдёт.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СЛАЙД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Задание PISA-формата (на применение в жизни)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1. Чтение и понимание информации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Текст: Расписание работы библиотеки: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Понедельник — пятница: 9:00–18:00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Суббота: 10:00–16:00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Воскресенье — выходной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Ты хочешь прийти в библиотеку в воскресенье. Что тебе делать? Объясни свой ответ.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СЛАЙД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2. Интерпретация текста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(отрывок): «Когда Лена получила письмо, её сердце забилось сильнее. Это была долгожданная новость.»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Вопрос: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можешь сказать о чувствах Лены? Почему её сердце могло забиться сильнее? Напиши своё предположение.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11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3. Работа с инструкцией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 «Чтобы включить принтер, нажмите кнопку питания и дождитесь, пока загорится зелёный индикатор.»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Вопрос: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нажал кнопку питания, но индикатор не загорелся. Какие возможные причины этого? Перечисли не менее двух.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12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4. Практическое задание</w:t>
      </w:r>
    </w:p>
    <w:p w:rsidR="00B1440A" w:rsidRDefault="00B1440A" w:rsidP="00B144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Ситуация: Ты хочешь пригласить друга на школьное мероприятие.</w:t>
      </w:r>
    </w:p>
    <w:p w:rsidR="00B1440A" w:rsidRDefault="00B1440A" w:rsidP="00B144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Напиши короткое приглашение (3–4 предложения), указав время, место и причину.</w:t>
      </w:r>
    </w:p>
    <w:p w:rsidR="00B1440A" w:rsidRDefault="00B1440A" w:rsidP="00B144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Ситуация: Ты нашёл на сайте расписание занятий по шахматам: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понедельник, среда — 16:00–17:00 (для новичков)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вторник, четверг — 18:00–19:30 (продвинутый уровень)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Если ты учишься до 15:30, а живёшь в 20 минутах от школы, на какие занятия ты успеешь? Объясни выбор.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13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Шаблоны для работы с текстами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Шаблон «Определи основное»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Тема текста: _____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Главная мысль: _____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Важные детали: ______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нового я узнал(а): 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b/>
          <w:sz w:val="24"/>
          <w:szCs w:val="24"/>
        </w:rPr>
        <w:t>СЛАЙД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Шаблон «Анализ текста»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 текста (художественный, научный, публицистический): 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Автор: ______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Главная идея: _____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аргументы/факты: 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Эмоциональная окраска: 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Лексика и стилистика (примеры): 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b/>
          <w:sz w:val="24"/>
          <w:szCs w:val="24"/>
        </w:rPr>
        <w:t>СЛАЙД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Шаблон «Тезис — Аргумент — Вывод»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Тезис (моя основная мысль по теме): _______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Аргумент 1: _______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Аргумент 2: _______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Вывод (что я понял(а), чему научился(ась)): 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b/>
          <w:sz w:val="24"/>
          <w:szCs w:val="24"/>
        </w:rPr>
        <w:t>СЛАЙД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Таблицы, схемы, работа с текстом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Таблица «Этапы работы с текстом»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1440A" w:rsidTr="00B1440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</w:tr>
      <w:tr w:rsidR="00B1440A" w:rsidTr="00B1440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чтения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к восприятию текста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Предсказание темы, формулировка целей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заголовки, вопросы  </w:t>
            </w:r>
          </w:p>
        </w:tc>
      </w:tr>
      <w:tr w:rsidR="00B1440A" w:rsidTr="00B1440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чтения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Понять содержание текста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главную мысль, детали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ключевых слов, аннотирование, ИНСЕРТ</w:t>
            </w:r>
          </w:p>
        </w:tc>
      </w:tr>
      <w:tr w:rsidR="00B1440A" w:rsidTr="00B1440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чтения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Осмыслить и проанализировать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Обобщить, сделать выводы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0A" w:rsidRDefault="00B14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 составление плана, творческие задания</w:t>
            </w:r>
          </w:p>
        </w:tc>
      </w:tr>
    </w:tbl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№ 17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Схема «Работа с художественным текстом»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текста → Определение жанра → Анализ сюжета → Характеристика персонажей → Выделение художественных средств → Интерпретация главной идеи → Творческое задание.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СЛАЙД №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B1440A" w:rsidRDefault="00B1440A" w:rsidP="00B14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листы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№1: Чтение и анализ текста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(отрывок): «Когда ты долго смотришь на небо, звёзды становятся тебе ближе. Они будто слышат тебя. Просто нужно немного тишины и терпения.»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 стиль текста: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художественный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научный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публицистический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Ответ: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Что главное хотел передать автор?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Запиши своими словами: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Как ты понимаешь фразу «звёзды становятся ближе»?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Напиши короткое объяснение (2–3 предложения):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 в тексте эпитеты и метафоры. Выпиши их: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Продолжи текст (3–4 предложения):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О чём бы ты хотел рассказать звёздам?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19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№2: Функциональное чтение (инструктивный текст)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 «Чтобы зарегистрироваться на онлайн-олимпиаду, перейдите на сайт, выберите предмет и нажмите "Принять участие". Укажите свои данные и дождитесь письма с подтверждением.»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Что нужно сделать в первую очередь?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Ответ: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Какие данные, скорее всего, потребуются при регистрации?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Ответ: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Что произойдёт после регистрации?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 Ответ: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Составь памятку "Как зарегистрироваться на олимпиаду" в 3 шага: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№ 20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</w:p>
    <w:p w:rsidR="00B1440A" w:rsidRP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№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1440A">
        <w:rPr>
          <w:rFonts w:ascii="Times New Roman" w:hAnsi="Times New Roman" w:cs="Times New Roman"/>
          <w:b/>
          <w:sz w:val="24"/>
          <w:szCs w:val="24"/>
        </w:rPr>
        <w:t>Работа с текстом и развитие смыслового чтения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фрагмент текста: "Настоящая дружба не требует слов. Она проявляется в поступках, в умении слушать, понимать и быть рядом, когда это действительно нужно."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задания: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 тему и главную мысль текста.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Подчеркни ключевые слова.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Сформулируй вопрос к тексту: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Тонкий (по факту)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Толстый (на размышление)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Подбери пословицу, которая соответствует смыслу текста.  </w:t>
      </w:r>
    </w:p>
    <w:p w:rsidR="00B1440A" w:rsidRDefault="00B1440A" w:rsidP="00B1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своё мнение: согласен ли ты с автором? Почему? (2–3 предложения)  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*Допиши продолжение текста (2–3 предложения) в том же стиле.</w:t>
      </w:r>
      <w:r w:rsidRPr="00B144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21</w:t>
      </w:r>
    </w:p>
    <w:p w:rsidR="00B1440A" w:rsidRDefault="00B1440A" w:rsidP="00B1440A">
      <w:pPr>
        <w:rPr>
          <w:rFonts w:ascii="Times New Roman" w:hAnsi="Times New Roman" w:cs="Times New Roman"/>
          <w:b/>
          <w:sz w:val="24"/>
          <w:szCs w:val="24"/>
        </w:rPr>
      </w:pP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Рабочий лист № 4: </w:t>
      </w:r>
      <w:r>
        <w:rPr>
          <w:rFonts w:ascii="Times New Roman" w:hAnsi="Times New Roman" w:cs="Times New Roman"/>
          <w:sz w:val="24"/>
          <w:szCs w:val="24"/>
        </w:rPr>
        <w:t>Анализ текста с элементами смыслового чтения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 «Иногда одно доброе слово может согреть сердце сильнее, чем сотни тёплых вещей. Мы часто недооцениваем силу поддержки, вовремя сказанного “я с тобой”, “ты справишься”, “я верю в тебя”. Добрые слова ничего не стоят, но могут стоить очень много для другого человека».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0680" cy="1409700"/>
            <wp:effectExtent l="0" t="0" r="762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 тему и главную мысль текста.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(Тема: сила добрых слов. Главная мысль: слова поддержки могут иметь огромное значение.)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Выдели 3 ключевых слова.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слово, поддержка, вера.)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Составь кластер: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центре — «Доброе слово», от него — смысловые ветви: кому, зачем, какой эффект, примеры.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Сформулируй: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- 1 “тонкий” вопрос (по содержанию):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Какие слова автор считает особенно важными для поддержки?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- 1 “толстый” вопрос (на размышление):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Почему слова иногда значат больше, чем действия?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Рефлексия:  </w:t>
      </w:r>
    </w:p>
    <w:p w:rsidR="004413CC" w:rsidRDefault="004413CC" w:rsidP="0044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Напиши, с какими мыслями ты соглашаешься или не соглашаешься. Почему?</w:t>
      </w:r>
      <w:r w:rsidRPr="004413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 № 22</w:t>
      </w:r>
    </w:p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4413CC" w:rsidRDefault="004413CC" w:rsidP="004413CC"/>
    <w:p w:rsidR="00853984" w:rsidRDefault="00853984" w:rsidP="0085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2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КГУ «Общеобразовательная школа села Борисовка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984" w:rsidRPr="005432E8" w:rsidRDefault="00853984" w:rsidP="0085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по </w:t>
      </w:r>
      <w:proofErr w:type="spellStart"/>
      <w:r w:rsidRPr="005432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Атбасарскому</w:t>
      </w:r>
      <w:proofErr w:type="spellEnd"/>
      <w:r w:rsidRPr="005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</w:p>
    <w:p w:rsidR="00853984" w:rsidRPr="005432E8" w:rsidRDefault="00853984" w:rsidP="0085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  <w:proofErr w:type="spellStart"/>
      <w:r w:rsidRPr="005432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Акмолинской</w:t>
      </w:r>
      <w:proofErr w:type="spellEnd"/>
      <w:r w:rsidRPr="0054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</w:t>
      </w:r>
    </w:p>
    <w:p w:rsidR="005432E8" w:rsidRDefault="005432E8" w:rsidP="00B1440A">
      <w:pPr>
        <w:rPr>
          <w:rFonts w:ascii="Times New Roman" w:hAnsi="Times New Roman" w:cs="Times New Roman"/>
          <w:b/>
          <w:sz w:val="24"/>
          <w:szCs w:val="24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2E8" w:rsidRPr="005432E8" w:rsidRDefault="005432E8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E8">
        <w:rPr>
          <w:rFonts w:ascii="Times New Roman" w:hAnsi="Times New Roman" w:cs="Times New Roman"/>
          <w:b/>
          <w:sz w:val="28"/>
          <w:szCs w:val="28"/>
        </w:rPr>
        <w:t>ВЫСТУПЛЕНИЕ</w:t>
      </w:r>
    </w:p>
    <w:p w:rsidR="005432E8" w:rsidRDefault="005432E8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E8">
        <w:rPr>
          <w:rFonts w:ascii="Times New Roman" w:hAnsi="Times New Roman" w:cs="Times New Roman"/>
          <w:b/>
          <w:sz w:val="28"/>
          <w:szCs w:val="28"/>
        </w:rPr>
        <w:t>на заседании районной ассоциации учителей русского языка и литературы</w:t>
      </w:r>
    </w:p>
    <w:p w:rsidR="00AC6E1C" w:rsidRPr="005432E8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Pr="00AC6E1C" w:rsidRDefault="00AC6E1C" w:rsidP="00AC6E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E1C">
        <w:rPr>
          <w:rFonts w:ascii="Times New Roman" w:hAnsi="Times New Roman" w:cs="Times New Roman"/>
          <w:b/>
          <w:sz w:val="32"/>
          <w:szCs w:val="32"/>
        </w:rPr>
        <w:t>Работа с текстом на уроках русского языка как средство формирования функциональной грамотности</w:t>
      </w:r>
    </w:p>
    <w:p w:rsidR="005432E8" w:rsidRPr="005432E8" w:rsidRDefault="005432E8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spacing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32E8" w:rsidRPr="005432E8" w:rsidRDefault="005432E8" w:rsidP="005432E8">
      <w:pPr>
        <w:spacing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32E8">
        <w:rPr>
          <w:rFonts w:ascii="Times New Roman" w:eastAsia="Calibri" w:hAnsi="Times New Roman" w:cs="Times New Roman"/>
          <w:sz w:val="28"/>
          <w:szCs w:val="28"/>
        </w:rPr>
        <w:t xml:space="preserve">Соколова Светлана Анатольевна, </w:t>
      </w:r>
    </w:p>
    <w:p w:rsidR="005432E8" w:rsidRPr="005432E8" w:rsidRDefault="005432E8" w:rsidP="005432E8">
      <w:pPr>
        <w:spacing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32E8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5432E8" w:rsidRPr="005432E8" w:rsidRDefault="005432E8" w:rsidP="00543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2E8" w:rsidRDefault="005432E8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E1C" w:rsidRPr="005432E8" w:rsidRDefault="00AC6E1C" w:rsidP="00543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год г. АТБАСАР</w:t>
      </w:r>
    </w:p>
    <w:sectPr w:rsidR="00AC6E1C" w:rsidRPr="0054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73177"/>
    <w:multiLevelType w:val="hybridMultilevel"/>
    <w:tmpl w:val="295A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A"/>
    <w:rsid w:val="001B446F"/>
    <w:rsid w:val="004413CC"/>
    <w:rsid w:val="005432E8"/>
    <w:rsid w:val="00853984"/>
    <w:rsid w:val="00AC6E1C"/>
    <w:rsid w:val="00B1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B99BE-494D-42F4-9097-704033C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0A"/>
    <w:pPr>
      <w:ind w:left="720"/>
      <w:contextualSpacing/>
    </w:pPr>
  </w:style>
  <w:style w:type="table" w:styleId="a4">
    <w:name w:val="Table Grid"/>
    <w:basedOn w:val="a1"/>
    <w:uiPriority w:val="39"/>
    <w:rsid w:val="00B144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2025-10-29T10:45:00Z</dcterms:created>
  <dcterms:modified xsi:type="dcterms:W3CDTF">2025-10-29T11:41:00Z</dcterms:modified>
</cp:coreProperties>
</file>