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wordWrap w:val="0"/>
        <w:jc w:val="right"/>
        <w:rPr>
          <w:rStyle w:val="5"/>
          <w:b w:val="0"/>
          <w:bCs w:val="0"/>
          <w:i w:val="0"/>
          <w:iCs w:val="0"/>
          <w:color w:val="1F497D"/>
          <w:sz w:val="28"/>
          <w:szCs w:val="28"/>
        </w:rPr>
      </w:pPr>
      <w:r>
        <w:rPr>
          <w:rStyle w:val="5"/>
          <w:b w:val="0"/>
          <w:bCs w:val="0"/>
          <w:i w:val="0"/>
          <w:iCs w:val="0"/>
          <w:color w:val="1F497D"/>
          <w:sz w:val="28"/>
          <w:szCs w:val="28"/>
        </w:rPr>
        <w:t>Северо-Казахстанская область</w:t>
      </w:r>
    </w:p>
    <w:p>
      <w:pPr>
        <w:pStyle w:val="4"/>
        <w:shd w:val="clear" w:color="auto" w:fill="FFFFFF"/>
        <w:jc w:val="right"/>
        <w:rPr>
          <w:rStyle w:val="5"/>
          <w:b w:val="0"/>
          <w:bCs w:val="0"/>
          <w:i w:val="0"/>
          <w:iCs w:val="0"/>
          <w:color w:val="1F497D"/>
          <w:sz w:val="28"/>
          <w:szCs w:val="28"/>
        </w:rPr>
      </w:pPr>
      <w:r>
        <w:rPr>
          <w:rStyle w:val="5"/>
          <w:b w:val="0"/>
          <w:bCs w:val="0"/>
          <w:i w:val="0"/>
          <w:iCs w:val="0"/>
          <w:color w:val="1F497D"/>
          <w:sz w:val="28"/>
          <w:szCs w:val="28"/>
        </w:rPr>
        <w:t xml:space="preserve">Региональная ПМПК района Шал акына </w:t>
      </w:r>
    </w:p>
    <w:p>
      <w:pPr>
        <w:pStyle w:val="4"/>
        <w:shd w:val="clear" w:color="auto" w:fill="FFFFFF"/>
        <w:jc w:val="right"/>
        <w:rPr>
          <w:sz w:val="28"/>
          <w:szCs w:val="28"/>
        </w:rPr>
      </w:pPr>
      <w:r>
        <w:rPr>
          <w:rStyle w:val="5"/>
          <w:b w:val="0"/>
          <w:bCs w:val="0"/>
          <w:i w:val="0"/>
          <w:iCs w:val="0"/>
          <w:color w:val="1F497D"/>
          <w:sz w:val="28"/>
          <w:szCs w:val="28"/>
        </w:rPr>
        <w:t xml:space="preserve">Соц.педагог  Г. Спаена. </w:t>
      </w:r>
    </w:p>
    <w:p>
      <w:pPr>
        <w:jc w:val="center"/>
        <w:rPr>
          <w:rStyle w:val="5"/>
          <w:bCs w:val="0"/>
          <w:i w:val="0"/>
          <w:iCs w:val="0"/>
          <w:color w:val="1F497D"/>
          <w:sz w:val="32"/>
          <w:szCs w:val="32"/>
        </w:rPr>
      </w:pPr>
      <w:r>
        <w:rPr>
          <w:b/>
          <w:color w:val="1F497D"/>
          <w:sz w:val="32"/>
          <w:szCs w:val="32"/>
        </w:rPr>
        <w:t xml:space="preserve">Формирование </w:t>
      </w:r>
      <w:r>
        <w:rPr>
          <w:b/>
          <w:color w:val="1F497D"/>
          <w:sz w:val="32"/>
          <w:szCs w:val="32"/>
          <w:lang w:val="ru-RU"/>
        </w:rPr>
        <w:t>с</w:t>
      </w:r>
      <w:r>
        <w:rPr>
          <w:b/>
          <w:color w:val="1F497D"/>
          <w:sz w:val="32"/>
          <w:szCs w:val="32"/>
        </w:rPr>
        <w:t>оциально-бытовых навык</w:t>
      </w:r>
      <w:r>
        <w:rPr>
          <w:b/>
          <w:color w:val="1F497D"/>
          <w:sz w:val="32"/>
          <w:szCs w:val="32"/>
          <w:lang w:val="ru-RU"/>
        </w:rPr>
        <w:t>ов</w:t>
      </w:r>
      <w:r>
        <w:rPr>
          <w:rStyle w:val="5"/>
          <w:b w:val="0"/>
          <w:color w:val="1F497D"/>
          <w:sz w:val="32"/>
          <w:szCs w:val="32"/>
        </w:rPr>
        <w:t xml:space="preserve"> </w:t>
      </w:r>
      <w:r>
        <w:rPr>
          <w:rStyle w:val="5"/>
          <w:bCs w:val="0"/>
          <w:i w:val="0"/>
          <w:iCs w:val="0"/>
          <w:color w:val="1F497D"/>
          <w:sz w:val="32"/>
          <w:szCs w:val="32"/>
        </w:rPr>
        <w:t>ребёнка</w:t>
      </w:r>
      <w:r>
        <w:rPr>
          <w:rStyle w:val="5"/>
          <w:b w:val="0"/>
          <w:color w:val="1F497D"/>
          <w:sz w:val="32"/>
          <w:szCs w:val="32"/>
        </w:rPr>
        <w:t xml:space="preserve"> </w:t>
      </w:r>
      <w:r>
        <w:rPr>
          <w:rStyle w:val="5"/>
          <w:bCs w:val="0"/>
          <w:i w:val="0"/>
          <w:iCs w:val="0"/>
          <w:color w:val="1F497D"/>
          <w:sz w:val="32"/>
          <w:szCs w:val="32"/>
        </w:rPr>
        <w:t>в семье</w:t>
      </w:r>
    </w:p>
    <w:p>
      <w:pPr>
        <w:jc w:val="both"/>
        <w:rPr>
          <w:rStyle w:val="5"/>
          <w:b w:val="0"/>
          <w:i w:val="0"/>
          <w:color w:val="1F497D"/>
          <w:sz w:val="28"/>
          <w:szCs w:val="28"/>
        </w:rPr>
      </w:pPr>
      <w:r>
        <w:rPr>
          <w:rStyle w:val="5"/>
          <w:color w:val="1F497D"/>
          <w:sz w:val="28"/>
          <w:szCs w:val="28"/>
        </w:rPr>
        <w:t xml:space="preserve">     </w:t>
      </w:r>
      <w:r>
        <w:rPr>
          <w:rStyle w:val="5"/>
          <w:b w:val="0"/>
          <w:i w:val="0"/>
          <w:color w:val="1F497D"/>
          <w:sz w:val="28"/>
          <w:szCs w:val="28"/>
        </w:rPr>
        <w:t xml:space="preserve">Семья как институт воспитания важен тем, что в ней ребёнок находится в </w:t>
      </w:r>
      <w:bookmarkStart w:id="0" w:name="_GoBack"/>
      <w:bookmarkEnd w:id="0"/>
      <w:r>
        <w:rPr>
          <w:rStyle w:val="5"/>
          <w:b w:val="0"/>
          <w:i w:val="0"/>
          <w:color w:val="1F497D"/>
          <w:sz w:val="28"/>
          <w:szCs w:val="28"/>
        </w:rPr>
        <w:t>течение значительной части своей жизни, именно в ней он растёт, развивается, постигает жизненный опыт, готовится к вступлению во взрослую жизнь. Семья - одна из важнейших ценностей.  Роль семьи связана  с воспитанием детей, а также передачей им трудовых навыков, традиций, формированием индивидуального и социального сознания.</w:t>
      </w:r>
    </w:p>
    <w:p>
      <w:pPr>
        <w:jc w:val="both"/>
        <w:rPr>
          <w:rStyle w:val="5"/>
          <w:b w:val="0"/>
          <w:i w:val="0"/>
          <w:color w:val="1F497D"/>
          <w:sz w:val="28"/>
          <w:szCs w:val="28"/>
        </w:rPr>
      </w:pPr>
      <w:r>
        <w:rPr>
          <w:rStyle w:val="5"/>
          <w:b w:val="0"/>
          <w:i w:val="0"/>
          <w:color w:val="1F497D"/>
          <w:sz w:val="28"/>
          <w:szCs w:val="28"/>
        </w:rPr>
        <w:t xml:space="preserve">Существуют различные функции семьи. В рассматриваемом аспекте нами  интересны воспитательная и социально-бытовые навыки. Семья - первая и наиболее естественная форма человеческих отношений в обществе. Она является главной и незаменимой средой, наиважнейшим аспектом человеческой жизни. В семье ребёнок совершает свои первые шаги. В семье происходит не только воспитание, но и самовоспитание её членов. Семейный коллектив оказывает систематическое воспитательное воздействие на каждого члена семьи, в течение всей жизни. </w:t>
      </w:r>
    </w:p>
    <w:p>
      <w:pPr>
        <w:jc w:val="both"/>
        <w:rPr>
          <w:rStyle w:val="5"/>
          <w:b w:val="0"/>
          <w:i w:val="0"/>
          <w:color w:val="1F497D"/>
          <w:sz w:val="28"/>
          <w:szCs w:val="28"/>
        </w:rPr>
      </w:pPr>
      <w:r>
        <w:rPr>
          <w:rStyle w:val="5"/>
          <w:b w:val="0"/>
          <w:i w:val="0"/>
          <w:color w:val="1F497D"/>
          <w:sz w:val="28"/>
          <w:szCs w:val="28"/>
        </w:rPr>
        <w:t>В семье ребёнок получает первые трудовые навыки: овладевает навыками самообслуживания, оказывает посильную помощь взрослым в ведении домашнего хозяйства. Изначально в семье закладываются духовно-нравственные основы человека, формируются нормы поведения, раскрываются его индивидуальные особенности.</w:t>
      </w:r>
    </w:p>
    <w:p>
      <w:pPr>
        <w:jc w:val="both"/>
        <w:rPr>
          <w:rStyle w:val="5"/>
          <w:b w:val="0"/>
          <w:i w:val="0"/>
          <w:color w:val="1F497D"/>
          <w:sz w:val="28"/>
          <w:szCs w:val="28"/>
        </w:rPr>
      </w:pPr>
      <w:r>
        <w:rPr>
          <w:rStyle w:val="5"/>
          <w:b w:val="0"/>
          <w:i w:val="0"/>
          <w:color w:val="1F497D"/>
          <w:sz w:val="28"/>
          <w:szCs w:val="28"/>
        </w:rPr>
        <w:t xml:space="preserve">  Формирование социально-бытовых навыков необходимо начинать с самого раннего возраста. С момента рождения ребёнка родители заботятся о чистоте его тела, одежды, постели, посуды (всего того, с чем он соприкасается).                   По мере того как малыш подрастает, расширяется круг его обязанностей, однако только правильного ухода за ним становится недостаточно. Необходимо добиваться, чтобы ребёнок постепенно сам овладевал элементарными социально-бытовыми навыками. Вначале это делается                      с помощью взрослых, а затем все более самостоятельно. Ежедневно упражняясь, ребёнок с каждым разом выполняет эти навыки все увереннее и правильнее. При обычном варианте развития ребёнок после года уже может осуществить отдельные действия, направленные на себя: надеть и снять шапку, снять носки, варежки, может сам есть ложкой и пить из чашки. Ребёнок старшего дошкольного возраста способен к элементарному самообслуживанию и выполнению простейших обязанностей по дому и в детском саду, и.т.д. Многие социально-бытовые навыки, усваиваемые в дошкольном возрасте, постепенно превращаются в привычки. Сначала, например, ребёнок учится мыть руки, в частности мыть их и перед едой, постепенно же это входит в привычку: он начинает испытывать потребность в выполнении этого действия каждый раз, когда надо садиться за стол для еды. Развивая социально-бытовые навыки, родители пользуются словом, воздействием на ребёнка личным примером, поощрениями, разъяснениям, советами. Вместе с этим необходимо грамотно сочетать словесные указания с правильной организацией окружающей среды. Создавать ребёнку дома такие условия, которые способствовали бы формированию необходимых навыков. При этом необходимо учитывать возрастные особенности. Нельзя требовать от ребёнка того, что ему не по силам, но вместе с этим необходимо давать ему возможность выполнять то, что ему доступно. Социально-бытовая ориентировка органически входит в общую систему организации учебно-воспитательного процесса. На занятиях даётся детям определённая система знаний и начинается формироваться социально-бытовые умения и навыки,                    в процессе которых воспитанники в повседневной практической жизни повторяют, закрепляют и расширяют знания, полученные в ходе учебного процесса, автоматизируют имеющие умения и организовывают у ребят полезные привычки, эталоны поведения, оценочное отношение к различным жизненным ситуациям. В работе с детьми  использую такой способ коллективной деятельности, как совместно-индивидуальный: каждый ребёнок, хотя  работает одновременно с другими, не испытывает никакой зависимости от них. Например, наведение порядка в своих тумбочках, полках для одежды и т.п., что даёт возможность каждому ребёнку действовать в индивидуальном темпе – это особенно важно на этапе овладения навыком.          В свою очередь  имеется возможность учитывать индивидуальные потребности каждого ребёнка: один нуждается в дополнительном показе, другой – в физической помощи (рука в руке), третий – в подсказке, напоминании, наводящих вопросах, четвёртый – в поддержке, чтобы действовал увереннее.</w:t>
      </w:r>
    </w:p>
    <w:p>
      <w:pPr>
        <w:jc w:val="both"/>
        <w:rPr>
          <w:rStyle w:val="5"/>
          <w:b w:val="0"/>
          <w:i w:val="0"/>
          <w:color w:val="1F497D"/>
          <w:sz w:val="28"/>
          <w:szCs w:val="28"/>
        </w:rPr>
      </w:pPr>
      <w:r>
        <w:rPr>
          <w:rStyle w:val="5"/>
          <w:b w:val="0"/>
          <w:i w:val="0"/>
          <w:color w:val="1F497D"/>
          <w:sz w:val="28"/>
          <w:szCs w:val="28"/>
        </w:rPr>
        <w:t>Всегда существовала и остаётся актуальной проблема социальной адаптации детей с недостатками интеллектуального развития, проблема их подготовки к самостоятельной жизни и труду.</w:t>
      </w:r>
    </w:p>
    <w:p>
      <w:pPr>
        <w:jc w:val="both"/>
        <w:rPr>
          <w:rStyle w:val="5"/>
          <w:b w:val="0"/>
          <w:i w:val="0"/>
          <w:color w:val="1F497D"/>
          <w:sz w:val="28"/>
          <w:szCs w:val="28"/>
        </w:rPr>
      </w:pPr>
      <w:r>
        <w:rPr>
          <w:rStyle w:val="5"/>
          <w:b w:val="0"/>
          <w:i w:val="0"/>
          <w:color w:val="1F497D"/>
          <w:sz w:val="28"/>
          <w:szCs w:val="28"/>
        </w:rPr>
        <w:t>Каждому ребёнку необходимо помочь обрести максимально возможную   удовлетворения основных жизненных потребностей, овладеть необходимыми умениями, позволяющими обслуживать себя и выполнять их. Дети                          с множественными нарушениями психофизического развития наделены особыми способностями, имеют свой собственный темп и ритм развития,                а также большое количество ограничений. Многие из них затрудняются свободно передвигаться, самостоятельно удовлетворять личные потребности, приобретать опыт деятельности, подражать социальному поведению,                      и поддерживать социальное взаимодействие. Дефицит социального опыта, недостаточная подготовленность оказывает существенное влияние на характер адаптации в новых условиях после выхода из детского дома.              Это проявляется в неумении устанавливать личные контакты со сверстниками и персоналом, в негативном отношении к участию в трудовых процессах, в неуверенности и незнании, как вести себя в той или иной жизненной ситуации. Весь процесс обучения и воспитания направлен на то, чтобы обеспечить его социальную адаптацию в общество.</w:t>
      </w:r>
    </w:p>
    <w:p>
      <w:pPr>
        <w:pStyle w:val="4"/>
        <w:shd w:val="clear" w:color="auto" w:fill="FFFFFF"/>
        <w:jc w:val="both"/>
        <w:rPr>
          <w:rStyle w:val="5"/>
          <w:b w:val="0"/>
          <w:i w:val="0"/>
          <w:color w:val="1F497D"/>
          <w:sz w:val="28"/>
          <w:szCs w:val="28"/>
        </w:rPr>
      </w:pPr>
      <w:r>
        <w:rPr>
          <w:rStyle w:val="5"/>
          <w:b w:val="0"/>
          <w:i w:val="0"/>
          <w:color w:val="1F497D"/>
          <w:sz w:val="28"/>
          <w:szCs w:val="28"/>
        </w:rPr>
        <w:t>Современный педагог О.А. Казанский в своей книге «Педагогика как любовь» говорит, что «Учение – это ступеньки к счастью, их нельзя перепрыгнуть, но по ним надо идти».</w:t>
      </w:r>
    </w:p>
    <w:p>
      <w:pPr>
        <w:pStyle w:val="4"/>
        <w:shd w:val="clear" w:color="auto" w:fill="FFFFFF"/>
        <w:jc w:val="both"/>
        <w:rPr>
          <w:rStyle w:val="5"/>
          <w:b w:val="0"/>
          <w:i w:val="0"/>
          <w:color w:val="1F497D"/>
          <w:sz w:val="28"/>
          <w:szCs w:val="28"/>
        </w:rPr>
      </w:pPr>
      <w:r>
        <w:rPr>
          <w:rStyle w:val="5"/>
          <w:b w:val="0"/>
          <w:i w:val="0"/>
          <w:color w:val="1F497D"/>
          <w:sz w:val="28"/>
          <w:szCs w:val="28"/>
        </w:rPr>
        <w:t>Каждый из нас знает, что люди по жизни идут по ступеням: вверх или, к сожалению, иногда – вниз. И надо сделать все для того, что наши воспитанники шли по лестнице успеха, а не провала. Ведь только тот и счастлив, кто успешен. Чтобы человек чему-то научился в жизни, необходим определённый опыт. Поэтому перед нашими ребятами, для успешной интеграции в социум, нужно ставить такие жизненные ситуации, с которыми придётся столкнуться и принимать решение.</w:t>
      </w:r>
    </w:p>
    <w:p>
      <w:pPr>
        <w:pStyle w:val="4"/>
        <w:shd w:val="clear" w:color="auto" w:fill="FFFFFF"/>
        <w:jc w:val="both"/>
        <w:rPr>
          <w:sz w:val="28"/>
          <w:szCs w:val="28"/>
        </w:rPr>
      </w:pPr>
      <w:r>
        <w:rPr>
          <w:rStyle w:val="5"/>
          <w:b w:val="0"/>
          <w:bCs w:val="0"/>
          <w:i w:val="0"/>
          <w:iCs w:val="0"/>
          <w:color w:val="1F497D"/>
          <w:sz w:val="28"/>
          <w:szCs w:val="28"/>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C7"/>
    <w:rsid w:val="000964AA"/>
    <w:rsid w:val="005E38C7"/>
    <w:rsid w:val="00830A00"/>
    <w:rsid w:val="009A125F"/>
    <w:rsid w:val="00D15ACB"/>
    <w:rsid w:val="45D64128"/>
    <w:rsid w:val="55574C25"/>
    <w:rsid w:val="618362FC"/>
    <w:rsid w:val="7F927A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line="268"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line="240" w:lineRule="auto"/>
    </w:pPr>
  </w:style>
  <w:style w:type="character" w:customStyle="1" w:styleId="5">
    <w:name w:val="15"/>
    <w:basedOn w:val="2"/>
    <w:qFormat/>
    <w:uiPriority w:val="0"/>
    <w:rPr>
      <w:rFonts w:hint="default" w:ascii="Times New Roman" w:hAnsi="Times New Roman" w:cs="Times New Roman"/>
      <w:b/>
      <w:bCs/>
      <w:i/>
      <w:iCs/>
      <w:color w:val="4F81B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954</Words>
  <Characters>5440</Characters>
  <Lines>45</Lines>
  <Paragraphs>12</Paragraphs>
  <TotalTime>1</TotalTime>
  <ScaleCrop>false</ScaleCrop>
  <LinksUpToDate>false</LinksUpToDate>
  <CharactersWithSpaces>6382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2023-01-31T10:49:00Z</dcterms:created>
  <dc:creator>Admin</dc:creator>
  <cp:lastModifiedBy>юзер</cp:lastModifiedBy>
  <dcterms:modified xsi:type="dcterms:W3CDTF">2023-01-31T10:54:44Z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28A99FC9AC534DB49AE2AF2B62E77A5D</vt:lpwstr>
  </property>
</Properties>
</file>