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20B52" w14:textId="77777777" w:rsidR="00D0045B" w:rsidRDefault="00D0045B">
      <w:pPr>
        <w:spacing w:after="120" w:line="240" w:lineRule="exact"/>
        <w:jc w:val="center"/>
        <w:rPr>
          <w:b/>
          <w:bCs/>
          <w:color w:val="000000"/>
          <w:lang w:val="kk-KZ"/>
        </w:rPr>
      </w:pPr>
    </w:p>
    <w:p w14:paraId="220C3873" w14:textId="75998AE3" w:rsidR="00AB08E5" w:rsidRPr="001430F4" w:rsidRDefault="00D0045B">
      <w:pPr>
        <w:spacing w:after="120" w:line="240" w:lineRule="exact"/>
        <w:jc w:val="center"/>
        <w:rPr>
          <w:lang w:val="en-US"/>
        </w:rPr>
      </w:pPr>
      <w:r w:rsidRPr="001430F4">
        <w:rPr>
          <w:b/>
          <w:bCs/>
          <w:color w:val="000000"/>
          <w:lang w:val="en-US"/>
        </w:rPr>
        <w:t>MNEMONIC TEACHING METHODOLOGY IN ENGLISH LESSONS:</w:t>
      </w:r>
    </w:p>
    <w:p w14:paraId="220C3874" w14:textId="77777777" w:rsidR="00AB08E5" w:rsidRDefault="00D0045B">
      <w:pPr>
        <w:spacing w:after="160" w:line="240" w:lineRule="exact"/>
        <w:jc w:val="center"/>
        <w:rPr>
          <w:b/>
          <w:bCs/>
          <w:color w:val="000000"/>
          <w:lang w:val="en-US"/>
        </w:rPr>
      </w:pPr>
      <w:r w:rsidRPr="001430F4">
        <w:rPr>
          <w:b/>
          <w:bCs/>
          <w:color w:val="000000"/>
          <w:lang w:val="en-US"/>
        </w:rPr>
        <w:t>CROSS-LINGUISTIC APPLICATIONS FOR KAZAKH-SPEAKING LEARNERS</w:t>
      </w:r>
    </w:p>
    <w:p w14:paraId="5583DBD5" w14:textId="77777777" w:rsidR="00D0045B" w:rsidRPr="001430F4" w:rsidRDefault="00D0045B">
      <w:pPr>
        <w:spacing w:after="160" w:line="240" w:lineRule="exact"/>
        <w:jc w:val="center"/>
        <w:rPr>
          <w:lang w:val="en-US"/>
        </w:rPr>
      </w:pPr>
    </w:p>
    <w:p w14:paraId="303F867A" w14:textId="0A6A6BF2" w:rsidR="00D0045B" w:rsidRPr="00D0045B" w:rsidRDefault="00D0045B" w:rsidP="00D0045B">
      <w:pPr>
        <w:spacing w:after="120" w:line="240" w:lineRule="exact"/>
        <w:jc w:val="center"/>
        <w:rPr>
          <w:b/>
          <w:bCs/>
          <w:color w:val="000000"/>
          <w:lang w:val="en-US"/>
        </w:rPr>
      </w:pPr>
      <w:r w:rsidRPr="00D0045B">
        <w:rPr>
          <w:b/>
          <w:bCs/>
          <w:color w:val="000000"/>
          <w:lang w:val="en-US"/>
        </w:rPr>
        <w:t>A</w:t>
      </w:r>
      <w:r w:rsidR="00306E5B" w:rsidRPr="00D0045B">
        <w:rPr>
          <w:b/>
          <w:bCs/>
          <w:color w:val="000000"/>
          <w:lang w:val="en-US"/>
        </w:rPr>
        <w:t xml:space="preserve">izhan </w:t>
      </w:r>
      <w:proofErr w:type="spellStart"/>
      <w:r w:rsidR="00306E5B" w:rsidRPr="00D0045B">
        <w:rPr>
          <w:b/>
          <w:bCs/>
          <w:color w:val="000000"/>
          <w:lang w:val="en-US"/>
        </w:rPr>
        <w:t>Oralkhan</w:t>
      </w:r>
      <w:proofErr w:type="spellEnd"/>
    </w:p>
    <w:p w14:paraId="220C3878" w14:textId="77777777" w:rsidR="00AB08E5" w:rsidRPr="001430F4" w:rsidRDefault="00AB08E5">
      <w:pPr>
        <w:pBdr>
          <w:bottom w:val="single" w:sz="6" w:space="4" w:color="333333"/>
        </w:pBdr>
        <w:spacing w:line="240" w:lineRule="exact"/>
        <w:rPr>
          <w:lang w:val="en-US"/>
        </w:rPr>
      </w:pPr>
    </w:p>
    <w:p w14:paraId="220C3879" w14:textId="77777777" w:rsidR="00AB08E5" w:rsidRPr="001430F4" w:rsidRDefault="00AB08E5">
      <w:pPr>
        <w:spacing w:after="100" w:line="240" w:lineRule="exact"/>
        <w:rPr>
          <w:lang w:val="en-US"/>
        </w:rPr>
      </w:pPr>
    </w:p>
    <w:p w14:paraId="220C387A" w14:textId="77777777" w:rsidR="00AB08E5" w:rsidRPr="001430F4" w:rsidRDefault="00D0045B">
      <w:pPr>
        <w:spacing w:after="60" w:line="240" w:lineRule="exact"/>
        <w:rPr>
          <w:lang w:val="en-US"/>
        </w:rPr>
      </w:pPr>
      <w:r w:rsidRPr="001430F4">
        <w:rPr>
          <w:b/>
          <w:bCs/>
          <w:color w:val="000000"/>
          <w:lang w:val="en-US"/>
        </w:rPr>
        <w:t>Abstract</w:t>
      </w:r>
    </w:p>
    <w:p w14:paraId="220C387B" w14:textId="7AEEA7D9" w:rsidR="00AB08E5" w:rsidRPr="001430F4" w:rsidRDefault="00D0045B">
      <w:pPr>
        <w:spacing w:after="120" w:line="240" w:lineRule="exact"/>
        <w:jc w:val="both"/>
        <w:rPr>
          <w:lang w:val="en-US"/>
        </w:rPr>
      </w:pPr>
      <w:r w:rsidRPr="001430F4">
        <w:rPr>
          <w:color w:val="000000"/>
          <w:lang w:val="en-US"/>
        </w:rPr>
        <w:t xml:space="preserve">Vocabulary retention remains one of the most persistent problems in English as a Foreign Language (EFL) instruction and one of the most theoretically tractable. This paper examines mnemonic teaching methodology as an evidence-based response to that challenge, with particular attention to its application in Kazakhstani English classrooms. The central argument is that Kazakh contains a rich inventory of words whose phonology closely mirrors English words by coincidence </w:t>
      </w:r>
      <w:r>
        <w:rPr>
          <w:color w:val="000000"/>
        </w:rPr>
        <w:t>батыр</w:t>
      </w:r>
      <w:r w:rsidRPr="001430F4">
        <w:rPr>
          <w:color w:val="000000"/>
          <w:lang w:val="en-US"/>
        </w:rPr>
        <w:t xml:space="preserve"> (warrior) sounds like butter; </w:t>
      </w:r>
      <w:proofErr w:type="spellStart"/>
      <w:r>
        <w:rPr>
          <w:color w:val="000000"/>
        </w:rPr>
        <w:t>нан</w:t>
      </w:r>
      <w:proofErr w:type="spellEnd"/>
      <w:r w:rsidRPr="001430F4">
        <w:rPr>
          <w:color w:val="000000"/>
          <w:lang w:val="en-US"/>
        </w:rPr>
        <w:t xml:space="preserve"> (bread) is an exact homophone of nan; </w:t>
      </w:r>
      <w:proofErr w:type="spellStart"/>
      <w:r>
        <w:rPr>
          <w:color w:val="000000"/>
        </w:rPr>
        <w:t>аспан</w:t>
      </w:r>
      <w:proofErr w:type="spellEnd"/>
      <w:r w:rsidRPr="001430F4">
        <w:rPr>
          <w:color w:val="000000"/>
          <w:lang w:val="en-US"/>
        </w:rPr>
        <w:t xml:space="preserve"> (sky) echoes aspen; </w:t>
      </w:r>
      <w:proofErr w:type="spellStart"/>
      <w:r>
        <w:rPr>
          <w:color w:val="000000"/>
        </w:rPr>
        <w:t>тіл</w:t>
      </w:r>
      <w:proofErr w:type="spellEnd"/>
      <w:r w:rsidRPr="001430F4">
        <w:rPr>
          <w:color w:val="000000"/>
          <w:lang w:val="en-US"/>
        </w:rPr>
        <w:t xml:space="preserve"> (tongue) matches till exactly and that these cross-linguistic resemblances, deliberately exploited through the keyword method, offer Kazakhstani learners highly effective and motivationally engaging vocabulary encoding tools. The paper situates these strategies within six converging frameworks from cognitive psychology and </w:t>
      </w:r>
      <w:proofErr w:type="spellStart"/>
      <w:r w:rsidRPr="001430F4">
        <w:rPr>
          <w:color w:val="000000"/>
          <w:lang w:val="en-US"/>
        </w:rPr>
        <w:t>synthesises</w:t>
      </w:r>
      <w:proofErr w:type="spellEnd"/>
      <w:r w:rsidRPr="001430F4">
        <w:rPr>
          <w:color w:val="000000"/>
          <w:lang w:val="en-US"/>
        </w:rPr>
        <w:t xml:space="preserve"> empirical evidence including meta-analyses reporting effect sizes of d = 0.98 to d = 1.62. A curated inventory of twenty Kazakh-English keyword mnemonics is presented alongside a classroom implementation framework covering CEFR levels A1 through C2.</w:t>
      </w:r>
    </w:p>
    <w:p w14:paraId="220C387C" w14:textId="77777777" w:rsidR="00AB08E5" w:rsidRPr="001430F4" w:rsidRDefault="00AB08E5">
      <w:pPr>
        <w:spacing w:after="60" w:line="240" w:lineRule="exact"/>
        <w:rPr>
          <w:lang w:val="en-US"/>
        </w:rPr>
      </w:pPr>
    </w:p>
    <w:p w14:paraId="220C387D" w14:textId="77777777" w:rsidR="00AB08E5" w:rsidRPr="001430F4" w:rsidRDefault="00D0045B">
      <w:pPr>
        <w:spacing w:after="160" w:line="240" w:lineRule="exact"/>
        <w:jc w:val="both"/>
        <w:rPr>
          <w:lang w:val="en-US"/>
        </w:rPr>
      </w:pPr>
      <w:r w:rsidRPr="001430F4">
        <w:rPr>
          <w:b/>
          <w:bCs/>
          <w:color w:val="000000"/>
          <w:lang w:val="en-US"/>
        </w:rPr>
        <w:t xml:space="preserve">Keywords: </w:t>
      </w:r>
      <w:r w:rsidRPr="001430F4">
        <w:rPr>
          <w:i/>
          <w:iCs/>
          <w:color w:val="000000"/>
          <w:lang w:val="en-US"/>
        </w:rPr>
        <w:t>mnemonic strategies; keyword method; Kazakh-English vocabulary; dual coding; cognitive load; EFL; L1 transfer; long-term retention</w:t>
      </w:r>
    </w:p>
    <w:p w14:paraId="220C387E" w14:textId="77777777" w:rsidR="00AB08E5" w:rsidRPr="001430F4" w:rsidRDefault="00AB08E5">
      <w:pPr>
        <w:pBdr>
          <w:bottom w:val="single" w:sz="6" w:space="4" w:color="333333"/>
        </w:pBdr>
        <w:spacing w:line="240" w:lineRule="exact"/>
        <w:rPr>
          <w:lang w:val="en-US"/>
        </w:rPr>
      </w:pPr>
    </w:p>
    <w:p w14:paraId="220C387F" w14:textId="77777777" w:rsidR="00AB08E5" w:rsidRPr="001430F4" w:rsidRDefault="00AB08E5">
      <w:pPr>
        <w:spacing w:after="120" w:line="240" w:lineRule="exact"/>
        <w:rPr>
          <w:lang w:val="en-US"/>
        </w:rPr>
      </w:pPr>
    </w:p>
    <w:p w14:paraId="220C3880" w14:textId="77777777" w:rsidR="00AB08E5" w:rsidRPr="001430F4" w:rsidRDefault="00D0045B">
      <w:pPr>
        <w:spacing w:after="80" w:line="240" w:lineRule="exact"/>
        <w:rPr>
          <w:lang w:val="en-US"/>
        </w:rPr>
      </w:pPr>
      <w:r w:rsidRPr="001430F4">
        <w:rPr>
          <w:b/>
          <w:bCs/>
          <w:color w:val="000000"/>
          <w:lang w:val="en-US"/>
        </w:rPr>
        <w:t>1. INTRODUCTION</w:t>
      </w:r>
    </w:p>
    <w:p w14:paraId="220C3881" w14:textId="30AA191C" w:rsidR="00AB08E5" w:rsidRPr="001430F4" w:rsidRDefault="00D0045B">
      <w:pPr>
        <w:spacing w:after="120" w:line="240" w:lineRule="exact"/>
        <w:ind w:firstLine="709"/>
        <w:jc w:val="both"/>
        <w:rPr>
          <w:lang w:val="en-US"/>
        </w:rPr>
      </w:pPr>
      <w:r w:rsidRPr="001430F4">
        <w:rPr>
          <w:color w:val="000000"/>
          <w:lang w:val="en-US"/>
        </w:rPr>
        <w:t xml:space="preserve">Ask almost any Kazakhstani English teacher to name the most persistent frustration of their working week, and the answer tends to arrive quickly: students follow a lesson, apparently understand new vocabulary, and then lose most of it by the next class. This is not a problem of effort or attention. It is a straightforward consequence of how human memory works when information is encoded without meaningful association. Hermann Ebbinghaus established the mathematics of the problem in the 1880s. Working alone, </w:t>
      </w:r>
      <w:proofErr w:type="spellStart"/>
      <w:r w:rsidRPr="001430F4">
        <w:rPr>
          <w:color w:val="000000"/>
          <w:lang w:val="en-US"/>
        </w:rPr>
        <w:t>memorising</w:t>
      </w:r>
      <w:proofErr w:type="spellEnd"/>
      <w:r w:rsidRPr="001430F4">
        <w:rPr>
          <w:color w:val="000000"/>
          <w:lang w:val="en-US"/>
        </w:rPr>
        <w:t xml:space="preserve"> hundreds of nonsense-syllable lists and testing himself at intervals, he produced what is now called the Forgetting Curve  a function showing that retention falls by roughly 40% within twenty minutes, by 65% within an hour, and by over 75% within a single week. The information does not vanish because it was unimportant; it vanishes because nothing in the encoding process gave memory any structural reason to hold it. Mnemonic teaching methodology exists to provide that reason.</w:t>
      </w:r>
    </w:p>
    <w:p w14:paraId="220C3882" w14:textId="49440656" w:rsidR="00AB08E5" w:rsidRPr="001430F4" w:rsidRDefault="00D0045B">
      <w:pPr>
        <w:spacing w:after="120" w:line="240" w:lineRule="exact"/>
        <w:ind w:firstLine="709"/>
        <w:jc w:val="both"/>
        <w:rPr>
          <w:lang w:val="en-US"/>
        </w:rPr>
      </w:pPr>
      <w:r w:rsidRPr="001430F4">
        <w:rPr>
          <w:color w:val="000000"/>
          <w:lang w:val="en-US"/>
        </w:rPr>
        <w:t xml:space="preserve">For learners in Kazakhstan, the vocabulary challenge carries particular weight. Students typically arrive in English classrooms already fluent in Kazakh and Russian, encountering English as a typologically distant third language: no shared Germanic roots, no familiar cognates, no phonological family resemblance. Every English word is, at first encounter, a stranger. What is perhaps surprising and what forms the central argument of this paper is that the Kazakh lexicon contains a seam of words whose phonology closely mirrors English words by pure coincidence. </w:t>
      </w:r>
      <w:r>
        <w:rPr>
          <w:color w:val="000000"/>
        </w:rPr>
        <w:t>Батыр</w:t>
      </w:r>
      <w:r w:rsidRPr="001430F4">
        <w:rPr>
          <w:color w:val="000000"/>
          <w:lang w:val="en-US"/>
        </w:rPr>
        <w:t xml:space="preserve"> (hero, warrior) sounds almost identical to butter. </w:t>
      </w:r>
      <w:r>
        <w:rPr>
          <w:color w:val="000000"/>
        </w:rPr>
        <w:t>Нан</w:t>
      </w:r>
      <w:r w:rsidRPr="001430F4">
        <w:rPr>
          <w:color w:val="000000"/>
          <w:lang w:val="en-US"/>
        </w:rPr>
        <w:t xml:space="preserve"> (bread) is a perfect homophone of the English nan (grandmother). </w:t>
      </w:r>
      <w:proofErr w:type="spellStart"/>
      <w:r>
        <w:rPr>
          <w:color w:val="000000"/>
        </w:rPr>
        <w:t>Аспан</w:t>
      </w:r>
      <w:proofErr w:type="spellEnd"/>
      <w:r w:rsidRPr="001430F4">
        <w:rPr>
          <w:color w:val="000000"/>
          <w:lang w:val="en-US"/>
        </w:rPr>
        <w:t xml:space="preserve"> (sky) is barely distinguishable from aspen. </w:t>
      </w:r>
      <w:proofErr w:type="spellStart"/>
      <w:r>
        <w:rPr>
          <w:color w:val="000000"/>
        </w:rPr>
        <w:t>Тіл</w:t>
      </w:r>
      <w:proofErr w:type="spellEnd"/>
      <w:r w:rsidRPr="001430F4">
        <w:rPr>
          <w:color w:val="000000"/>
          <w:lang w:val="en-US"/>
        </w:rPr>
        <w:t xml:space="preserve"> (language, tongue) maps exactly onto till. These are phonological accidents, not linguistic </w:t>
      </w:r>
      <w:r w:rsidRPr="001430F4">
        <w:rPr>
          <w:color w:val="000000"/>
          <w:lang w:val="en-US"/>
        </w:rPr>
        <w:lastRenderedPageBreak/>
        <w:t>relatives. But in the hands of a teacher who understands the keyword method, accidents become tools.</w:t>
      </w:r>
    </w:p>
    <w:p w14:paraId="220C3883" w14:textId="77777777" w:rsidR="00AB08E5" w:rsidRPr="001430F4" w:rsidRDefault="00D0045B">
      <w:pPr>
        <w:spacing w:after="120" w:line="240" w:lineRule="exact"/>
        <w:ind w:firstLine="709"/>
        <w:jc w:val="both"/>
        <w:rPr>
          <w:lang w:val="en-US"/>
        </w:rPr>
      </w:pPr>
      <w:r w:rsidRPr="001430F4">
        <w:rPr>
          <w:color w:val="000000"/>
          <w:lang w:val="en-US"/>
        </w:rPr>
        <w:t xml:space="preserve">This paper makes a case for mnemonic teaching methodology grounded in cognitive theory, empirical research, and practical classroom application. Section 2 establishes the theoretical foundations. Section 3 presents the major mnemonic strategies alongside a curated Kazakh-English keyword inventory. Section 4 </w:t>
      </w:r>
      <w:proofErr w:type="spellStart"/>
      <w:r w:rsidRPr="001430F4">
        <w:rPr>
          <w:color w:val="000000"/>
          <w:lang w:val="en-US"/>
        </w:rPr>
        <w:t>synthesises</w:t>
      </w:r>
      <w:proofErr w:type="spellEnd"/>
      <w:r w:rsidRPr="001430F4">
        <w:rPr>
          <w:color w:val="000000"/>
          <w:lang w:val="en-US"/>
        </w:rPr>
        <w:t xml:space="preserve"> the empirical evidence base. Section 5 offers an implementation framework. Section 6 addresses limitations and conclusions.</w:t>
      </w:r>
    </w:p>
    <w:p w14:paraId="220C3884" w14:textId="77777777" w:rsidR="00AB08E5" w:rsidRPr="001430F4" w:rsidRDefault="00D0045B">
      <w:pPr>
        <w:spacing w:before="200" w:after="80" w:line="240" w:lineRule="exact"/>
        <w:rPr>
          <w:lang w:val="en-US"/>
        </w:rPr>
      </w:pPr>
      <w:r w:rsidRPr="001430F4">
        <w:rPr>
          <w:b/>
          <w:bCs/>
          <w:color w:val="000000"/>
          <w:lang w:val="en-US"/>
        </w:rPr>
        <w:t>2. THEORETICAL FOUNDATIONS</w:t>
      </w:r>
    </w:p>
    <w:p w14:paraId="220C3885" w14:textId="17C090F3" w:rsidR="00AB08E5" w:rsidRPr="001430F4" w:rsidRDefault="00D0045B">
      <w:pPr>
        <w:spacing w:after="120" w:line="240" w:lineRule="exact"/>
        <w:ind w:firstLine="709"/>
        <w:jc w:val="both"/>
        <w:rPr>
          <w:lang w:val="en-US"/>
        </w:rPr>
      </w:pPr>
      <w:r w:rsidRPr="001430F4">
        <w:rPr>
          <w:color w:val="000000"/>
          <w:lang w:val="en-US"/>
        </w:rPr>
        <w:t xml:space="preserve">What distinguishes mnemonic instruction from informal classroom tricks is theoretical coherence. Each major mnemonic strategy can be explained and its effectiveness predicted by well-established frameworks in cognitive psychology. Table 1 </w:t>
      </w:r>
      <w:proofErr w:type="spellStart"/>
      <w:r w:rsidRPr="001430F4">
        <w:rPr>
          <w:color w:val="000000"/>
          <w:lang w:val="en-US"/>
        </w:rPr>
        <w:t>summarises</w:t>
      </w:r>
      <w:proofErr w:type="spellEnd"/>
      <w:r w:rsidRPr="001430F4">
        <w:rPr>
          <w:color w:val="000000"/>
          <w:lang w:val="en-US"/>
        </w:rPr>
        <w:t xml:space="preserve"> the six frameworks most directly relevant to this discussion.</w:t>
      </w:r>
    </w:p>
    <w:p w14:paraId="220C3886" w14:textId="77777777" w:rsidR="00AB08E5" w:rsidRPr="001430F4" w:rsidRDefault="00AB08E5">
      <w:pPr>
        <w:spacing w:after="80" w:line="240" w:lineRule="exact"/>
        <w:rPr>
          <w:lang w:val="en-US"/>
        </w:rPr>
      </w:pPr>
    </w:p>
    <w:p w14:paraId="220C3887" w14:textId="77777777" w:rsidR="00AB08E5" w:rsidRPr="001430F4" w:rsidRDefault="00D0045B">
      <w:pPr>
        <w:spacing w:before="160" w:after="80" w:line="240" w:lineRule="exact"/>
        <w:jc w:val="center"/>
        <w:rPr>
          <w:lang w:val="en-US"/>
        </w:rPr>
      </w:pPr>
      <w:r w:rsidRPr="001430F4">
        <w:rPr>
          <w:b/>
          <w:bCs/>
          <w:i/>
          <w:iCs/>
          <w:color w:val="000000"/>
          <w:sz w:val="26"/>
          <w:szCs w:val="26"/>
          <w:lang w:val="en-US"/>
        </w:rPr>
        <w:t>Table 1. Cognitive frameworks supporting mnemonic teaching methodology</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1800"/>
        <w:gridCol w:w="3238"/>
        <w:gridCol w:w="2600"/>
      </w:tblGrid>
      <w:tr w:rsidR="00AB08E5" w14:paraId="220C388C" w14:textId="77777777">
        <w:trPr>
          <w:tblHeader/>
        </w:trPr>
        <w:tc>
          <w:tcPr>
            <w:tcW w:w="20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220C3888" w14:textId="77777777" w:rsidR="00AB08E5" w:rsidRDefault="00D0045B">
            <w:pPr>
              <w:spacing w:line="240" w:lineRule="exact"/>
              <w:jc w:val="center"/>
            </w:pPr>
            <w:proofErr w:type="spellStart"/>
            <w:r>
              <w:rPr>
                <w:b/>
                <w:bCs/>
                <w:color w:val="FFFFFF"/>
                <w:sz w:val="24"/>
                <w:szCs w:val="24"/>
              </w:rPr>
              <w:t>Scholar</w:t>
            </w:r>
            <w:proofErr w:type="spellEnd"/>
            <w:r>
              <w:rPr>
                <w:b/>
                <w:bCs/>
                <w:color w:val="FFFFFF"/>
                <w:sz w:val="24"/>
                <w:szCs w:val="24"/>
              </w:rPr>
              <w:t>(s)</w:t>
            </w:r>
          </w:p>
        </w:tc>
        <w:tc>
          <w:tcPr>
            <w:tcW w:w="18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220C3889" w14:textId="77777777" w:rsidR="00AB08E5" w:rsidRDefault="00D0045B">
            <w:pPr>
              <w:spacing w:line="240" w:lineRule="exact"/>
              <w:jc w:val="center"/>
            </w:pPr>
            <w:r>
              <w:rPr>
                <w:b/>
                <w:bCs/>
                <w:color w:val="FFFFFF"/>
                <w:sz w:val="24"/>
                <w:szCs w:val="24"/>
              </w:rPr>
              <w:t>Framework</w:t>
            </w:r>
          </w:p>
        </w:tc>
        <w:tc>
          <w:tcPr>
            <w:tcW w:w="3238"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220C388A" w14:textId="77777777" w:rsidR="00AB08E5" w:rsidRDefault="00D0045B">
            <w:pPr>
              <w:spacing w:line="240" w:lineRule="exact"/>
              <w:jc w:val="center"/>
            </w:pPr>
            <w:proofErr w:type="spellStart"/>
            <w:r>
              <w:rPr>
                <w:b/>
                <w:bCs/>
                <w:color w:val="FFFFFF"/>
                <w:sz w:val="24"/>
                <w:szCs w:val="24"/>
              </w:rPr>
              <w:t>Relevance</w:t>
            </w:r>
            <w:proofErr w:type="spellEnd"/>
            <w:r>
              <w:rPr>
                <w:b/>
                <w:bCs/>
                <w:color w:val="FFFFFF"/>
                <w:sz w:val="24"/>
                <w:szCs w:val="24"/>
              </w:rPr>
              <w:t xml:space="preserve"> </w:t>
            </w:r>
            <w:proofErr w:type="spellStart"/>
            <w:r>
              <w:rPr>
                <w:b/>
                <w:bCs/>
                <w:color w:val="FFFFFF"/>
                <w:sz w:val="24"/>
                <w:szCs w:val="24"/>
              </w:rPr>
              <w:t>to</w:t>
            </w:r>
            <w:proofErr w:type="spellEnd"/>
            <w:r>
              <w:rPr>
                <w:b/>
                <w:bCs/>
                <w:color w:val="FFFFFF"/>
                <w:sz w:val="24"/>
                <w:szCs w:val="24"/>
              </w:rPr>
              <w:t xml:space="preserve"> </w:t>
            </w:r>
            <w:proofErr w:type="spellStart"/>
            <w:r>
              <w:rPr>
                <w:b/>
                <w:bCs/>
                <w:color w:val="FFFFFF"/>
                <w:sz w:val="24"/>
                <w:szCs w:val="24"/>
              </w:rPr>
              <w:t>Mnemonics</w:t>
            </w:r>
            <w:proofErr w:type="spellEnd"/>
          </w:p>
        </w:tc>
        <w:tc>
          <w:tcPr>
            <w:tcW w:w="26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220C388B" w14:textId="77777777" w:rsidR="00AB08E5" w:rsidRDefault="00D0045B">
            <w:pPr>
              <w:spacing w:line="240" w:lineRule="exact"/>
              <w:jc w:val="center"/>
            </w:pPr>
            <w:proofErr w:type="spellStart"/>
            <w:r>
              <w:rPr>
                <w:b/>
                <w:bCs/>
                <w:color w:val="FFFFFF"/>
                <w:sz w:val="24"/>
                <w:szCs w:val="24"/>
              </w:rPr>
              <w:t>Strategies</w:t>
            </w:r>
            <w:proofErr w:type="spellEnd"/>
            <w:r>
              <w:rPr>
                <w:b/>
                <w:bCs/>
                <w:color w:val="FFFFFF"/>
                <w:sz w:val="24"/>
                <w:szCs w:val="24"/>
              </w:rPr>
              <w:t xml:space="preserve"> </w:t>
            </w:r>
            <w:proofErr w:type="spellStart"/>
            <w:r>
              <w:rPr>
                <w:b/>
                <w:bCs/>
                <w:color w:val="FFFFFF"/>
                <w:sz w:val="24"/>
                <w:szCs w:val="24"/>
              </w:rPr>
              <w:t>Supported</w:t>
            </w:r>
            <w:proofErr w:type="spellEnd"/>
          </w:p>
        </w:tc>
      </w:tr>
      <w:tr w:rsidR="00AB08E5" w14:paraId="220C3891" w14:textId="77777777">
        <w:tc>
          <w:tcPr>
            <w:tcW w:w="20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vAlign w:val="center"/>
          </w:tcPr>
          <w:p w14:paraId="220C388D" w14:textId="77777777" w:rsidR="00AB08E5" w:rsidRDefault="00D0045B">
            <w:pPr>
              <w:spacing w:line="240" w:lineRule="exact"/>
            </w:pPr>
            <w:proofErr w:type="spellStart"/>
            <w:r>
              <w:rPr>
                <w:b/>
                <w:bCs/>
                <w:color w:val="000000"/>
                <w:sz w:val="24"/>
                <w:szCs w:val="24"/>
              </w:rPr>
              <w:t>Atkinson</w:t>
            </w:r>
            <w:proofErr w:type="spellEnd"/>
            <w:r>
              <w:rPr>
                <w:b/>
                <w:bCs/>
                <w:color w:val="000000"/>
                <w:sz w:val="24"/>
                <w:szCs w:val="24"/>
              </w:rPr>
              <w:t xml:space="preserve"> &amp; </w:t>
            </w:r>
            <w:proofErr w:type="spellStart"/>
            <w:r>
              <w:rPr>
                <w:b/>
                <w:bCs/>
                <w:color w:val="000000"/>
                <w:sz w:val="24"/>
                <w:szCs w:val="24"/>
              </w:rPr>
              <w:t>Shiffrin</w:t>
            </w:r>
            <w:proofErr w:type="spellEnd"/>
            <w:r>
              <w:rPr>
                <w:b/>
                <w:bCs/>
                <w:color w:val="000000"/>
                <w:sz w:val="24"/>
                <w:szCs w:val="24"/>
              </w:rPr>
              <w:t xml:space="preserve"> (1968)</w:t>
            </w:r>
          </w:p>
        </w:tc>
        <w:tc>
          <w:tcPr>
            <w:tcW w:w="18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vAlign w:val="center"/>
          </w:tcPr>
          <w:p w14:paraId="220C388E" w14:textId="77777777" w:rsidR="00AB08E5" w:rsidRDefault="00D0045B">
            <w:pPr>
              <w:spacing w:line="240" w:lineRule="exact"/>
            </w:pPr>
            <w:r>
              <w:rPr>
                <w:b/>
                <w:bCs/>
                <w:color w:val="000000"/>
                <w:sz w:val="24"/>
                <w:szCs w:val="24"/>
              </w:rPr>
              <w:t>Multi-Store Memory</w:t>
            </w:r>
          </w:p>
        </w:tc>
        <w:tc>
          <w:tcPr>
            <w:tcW w:w="3238"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vAlign w:val="center"/>
          </w:tcPr>
          <w:p w14:paraId="220C388F" w14:textId="77777777" w:rsidR="00AB08E5" w:rsidRPr="001430F4" w:rsidRDefault="00D0045B">
            <w:pPr>
              <w:spacing w:line="240" w:lineRule="exact"/>
              <w:rPr>
                <w:lang w:val="en-US"/>
              </w:rPr>
            </w:pPr>
            <w:r w:rsidRPr="001430F4">
              <w:rPr>
                <w:color w:val="000000"/>
                <w:sz w:val="24"/>
                <w:szCs w:val="24"/>
                <w:lang w:val="en-US"/>
              </w:rPr>
              <w:t>Elaborative rehearsal drives STM→LTM transfer; mnemonics enforce this at the point of encoding</w:t>
            </w:r>
          </w:p>
        </w:tc>
        <w:tc>
          <w:tcPr>
            <w:tcW w:w="26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vAlign w:val="center"/>
          </w:tcPr>
          <w:p w14:paraId="220C3890" w14:textId="77777777" w:rsidR="00AB08E5" w:rsidRDefault="00D0045B">
            <w:pPr>
              <w:spacing w:line="240" w:lineRule="exact"/>
            </w:pPr>
            <w:proofErr w:type="spellStart"/>
            <w:r>
              <w:rPr>
                <w:color w:val="000000"/>
                <w:sz w:val="24"/>
                <w:szCs w:val="24"/>
              </w:rPr>
              <w:t>Keyword</w:t>
            </w:r>
            <w:proofErr w:type="spellEnd"/>
            <w:r>
              <w:rPr>
                <w:color w:val="000000"/>
                <w:sz w:val="24"/>
                <w:szCs w:val="24"/>
              </w:rPr>
              <w:t xml:space="preserve"> </w:t>
            </w:r>
            <w:proofErr w:type="spellStart"/>
            <w:r>
              <w:rPr>
                <w:color w:val="000000"/>
                <w:sz w:val="24"/>
                <w:szCs w:val="24"/>
              </w:rPr>
              <w:t>method</w:t>
            </w:r>
            <w:proofErr w:type="spellEnd"/>
            <w:r>
              <w:rPr>
                <w:color w:val="000000"/>
                <w:sz w:val="24"/>
                <w:szCs w:val="24"/>
              </w:rPr>
              <w:t xml:space="preserve">; </w:t>
            </w:r>
            <w:proofErr w:type="spellStart"/>
            <w:r>
              <w:rPr>
                <w:color w:val="000000"/>
                <w:sz w:val="24"/>
                <w:szCs w:val="24"/>
              </w:rPr>
              <w:t>story</w:t>
            </w:r>
            <w:proofErr w:type="spellEnd"/>
            <w:r>
              <w:rPr>
                <w:color w:val="000000"/>
                <w:sz w:val="24"/>
                <w:szCs w:val="24"/>
              </w:rPr>
              <w:t xml:space="preserve"> </w:t>
            </w:r>
            <w:proofErr w:type="spellStart"/>
            <w:r>
              <w:rPr>
                <w:color w:val="000000"/>
                <w:sz w:val="24"/>
                <w:szCs w:val="24"/>
              </w:rPr>
              <w:t>linking</w:t>
            </w:r>
            <w:proofErr w:type="spellEnd"/>
          </w:p>
        </w:tc>
      </w:tr>
      <w:tr w:rsidR="00AB08E5" w:rsidRPr="00C210DA" w14:paraId="220C3896" w14:textId="77777777">
        <w:tc>
          <w:tcPr>
            <w:tcW w:w="20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892" w14:textId="77777777" w:rsidR="00AB08E5" w:rsidRDefault="00D0045B">
            <w:pPr>
              <w:spacing w:line="240" w:lineRule="exact"/>
            </w:pPr>
            <w:proofErr w:type="spellStart"/>
            <w:r>
              <w:rPr>
                <w:b/>
                <w:bCs/>
                <w:color w:val="000000"/>
                <w:sz w:val="24"/>
                <w:szCs w:val="24"/>
              </w:rPr>
              <w:t>Paivio</w:t>
            </w:r>
            <w:proofErr w:type="spellEnd"/>
            <w:r>
              <w:rPr>
                <w:b/>
                <w:bCs/>
                <w:color w:val="000000"/>
                <w:sz w:val="24"/>
                <w:szCs w:val="24"/>
              </w:rPr>
              <w:t xml:space="preserve"> (1971)</w:t>
            </w:r>
          </w:p>
        </w:tc>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893" w14:textId="77777777" w:rsidR="00AB08E5" w:rsidRDefault="00D0045B">
            <w:pPr>
              <w:spacing w:line="240" w:lineRule="exact"/>
            </w:pPr>
            <w:r>
              <w:rPr>
                <w:b/>
                <w:bCs/>
                <w:color w:val="000000"/>
                <w:sz w:val="24"/>
                <w:szCs w:val="24"/>
              </w:rPr>
              <w:t xml:space="preserve">Dual </w:t>
            </w:r>
            <w:proofErr w:type="spellStart"/>
            <w:r>
              <w:rPr>
                <w:b/>
                <w:bCs/>
                <w:color w:val="000000"/>
                <w:sz w:val="24"/>
                <w:szCs w:val="24"/>
              </w:rPr>
              <w:t>Coding</w:t>
            </w:r>
            <w:proofErr w:type="spellEnd"/>
            <w:r>
              <w:rPr>
                <w:b/>
                <w:bCs/>
                <w:color w:val="000000"/>
                <w:sz w:val="24"/>
                <w:szCs w:val="24"/>
              </w:rPr>
              <w:t xml:space="preserve"> </w:t>
            </w:r>
            <w:proofErr w:type="spellStart"/>
            <w:r>
              <w:rPr>
                <w:b/>
                <w:bCs/>
                <w:color w:val="000000"/>
                <w:sz w:val="24"/>
                <w:szCs w:val="24"/>
              </w:rPr>
              <w:t>Theory</w:t>
            </w:r>
            <w:proofErr w:type="spellEnd"/>
          </w:p>
        </w:tc>
        <w:tc>
          <w:tcPr>
            <w:tcW w:w="3238"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894" w14:textId="77777777" w:rsidR="00AB08E5" w:rsidRPr="001430F4" w:rsidRDefault="00D0045B">
            <w:pPr>
              <w:spacing w:line="240" w:lineRule="exact"/>
              <w:rPr>
                <w:lang w:val="en-US"/>
              </w:rPr>
            </w:pPr>
            <w:r w:rsidRPr="001430F4">
              <w:rPr>
                <w:color w:val="000000"/>
                <w:sz w:val="24"/>
                <w:szCs w:val="24"/>
                <w:lang w:val="en-US"/>
              </w:rPr>
              <w:t>Simultaneous verbal + visual encoding creates two independent retrieval pathways</w:t>
            </w:r>
          </w:p>
        </w:tc>
        <w:tc>
          <w:tcPr>
            <w:tcW w:w="26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895" w14:textId="77777777" w:rsidR="00AB08E5" w:rsidRPr="001430F4" w:rsidRDefault="00D0045B">
            <w:pPr>
              <w:spacing w:line="240" w:lineRule="exact"/>
              <w:rPr>
                <w:lang w:val="en-US"/>
              </w:rPr>
            </w:pPr>
            <w:r w:rsidRPr="001430F4">
              <w:rPr>
                <w:color w:val="000000"/>
                <w:sz w:val="24"/>
                <w:szCs w:val="24"/>
                <w:lang w:val="en-US"/>
              </w:rPr>
              <w:t>Keyword images (</w:t>
            </w:r>
            <w:r>
              <w:rPr>
                <w:color w:val="000000"/>
                <w:sz w:val="24"/>
                <w:szCs w:val="24"/>
              </w:rPr>
              <w:t>батыр</w:t>
            </w:r>
            <w:r w:rsidRPr="001430F4">
              <w:rPr>
                <w:color w:val="000000"/>
                <w:sz w:val="24"/>
                <w:szCs w:val="24"/>
                <w:lang w:val="en-US"/>
              </w:rPr>
              <w:t>→butter); drawing tasks</w:t>
            </w:r>
          </w:p>
        </w:tc>
      </w:tr>
      <w:tr w:rsidR="00AB08E5" w14:paraId="220C389B" w14:textId="77777777">
        <w:tc>
          <w:tcPr>
            <w:tcW w:w="20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vAlign w:val="center"/>
          </w:tcPr>
          <w:p w14:paraId="220C3897" w14:textId="77777777" w:rsidR="00AB08E5" w:rsidRDefault="00D0045B">
            <w:pPr>
              <w:spacing w:line="240" w:lineRule="exact"/>
            </w:pPr>
            <w:proofErr w:type="spellStart"/>
            <w:r>
              <w:rPr>
                <w:b/>
                <w:bCs/>
                <w:color w:val="000000"/>
                <w:sz w:val="24"/>
                <w:szCs w:val="24"/>
              </w:rPr>
              <w:t>Craik</w:t>
            </w:r>
            <w:proofErr w:type="spellEnd"/>
            <w:r>
              <w:rPr>
                <w:b/>
                <w:bCs/>
                <w:color w:val="000000"/>
                <w:sz w:val="24"/>
                <w:szCs w:val="24"/>
              </w:rPr>
              <w:t xml:space="preserve"> &amp; </w:t>
            </w:r>
            <w:proofErr w:type="spellStart"/>
            <w:r>
              <w:rPr>
                <w:b/>
                <w:bCs/>
                <w:color w:val="000000"/>
                <w:sz w:val="24"/>
                <w:szCs w:val="24"/>
              </w:rPr>
              <w:t>Lockhart</w:t>
            </w:r>
            <w:proofErr w:type="spellEnd"/>
            <w:r>
              <w:rPr>
                <w:b/>
                <w:bCs/>
                <w:color w:val="000000"/>
                <w:sz w:val="24"/>
                <w:szCs w:val="24"/>
              </w:rPr>
              <w:t xml:space="preserve"> (1972)</w:t>
            </w:r>
          </w:p>
        </w:tc>
        <w:tc>
          <w:tcPr>
            <w:tcW w:w="18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vAlign w:val="center"/>
          </w:tcPr>
          <w:p w14:paraId="220C3898" w14:textId="77777777" w:rsidR="00AB08E5" w:rsidRDefault="00D0045B">
            <w:pPr>
              <w:spacing w:line="240" w:lineRule="exact"/>
            </w:pPr>
            <w:proofErr w:type="spellStart"/>
            <w:r>
              <w:rPr>
                <w:b/>
                <w:bCs/>
                <w:color w:val="000000"/>
                <w:sz w:val="24"/>
                <w:szCs w:val="24"/>
              </w:rPr>
              <w:t>Levels</w:t>
            </w:r>
            <w:proofErr w:type="spellEnd"/>
            <w:r>
              <w:rPr>
                <w:b/>
                <w:bCs/>
                <w:color w:val="000000"/>
                <w:sz w:val="24"/>
                <w:szCs w:val="24"/>
              </w:rPr>
              <w:t xml:space="preserve"> </w:t>
            </w:r>
            <w:proofErr w:type="spellStart"/>
            <w:r>
              <w:rPr>
                <w:b/>
                <w:bCs/>
                <w:color w:val="000000"/>
                <w:sz w:val="24"/>
                <w:szCs w:val="24"/>
              </w:rPr>
              <w:t>of</w:t>
            </w:r>
            <w:proofErr w:type="spellEnd"/>
            <w:r>
              <w:rPr>
                <w:b/>
                <w:bCs/>
                <w:color w:val="000000"/>
                <w:sz w:val="24"/>
                <w:szCs w:val="24"/>
              </w:rPr>
              <w:t xml:space="preserve"> Processing</w:t>
            </w:r>
          </w:p>
        </w:tc>
        <w:tc>
          <w:tcPr>
            <w:tcW w:w="3238"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vAlign w:val="center"/>
          </w:tcPr>
          <w:p w14:paraId="220C3899" w14:textId="51857D43" w:rsidR="00AB08E5" w:rsidRPr="001430F4" w:rsidRDefault="00D0045B">
            <w:pPr>
              <w:spacing w:line="240" w:lineRule="exact"/>
              <w:rPr>
                <w:lang w:val="en-US"/>
              </w:rPr>
            </w:pPr>
            <w:r w:rsidRPr="001430F4">
              <w:rPr>
                <w:color w:val="000000"/>
                <w:sz w:val="24"/>
                <w:szCs w:val="24"/>
                <w:lang w:val="en-US"/>
              </w:rPr>
              <w:t>Self-generating a mnemonic demands deep semantic processing  the strongest predictor of retention</w:t>
            </w:r>
          </w:p>
        </w:tc>
        <w:tc>
          <w:tcPr>
            <w:tcW w:w="26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vAlign w:val="center"/>
          </w:tcPr>
          <w:p w14:paraId="220C389A" w14:textId="77777777" w:rsidR="00AB08E5" w:rsidRDefault="00D0045B">
            <w:pPr>
              <w:spacing w:line="240" w:lineRule="exact"/>
            </w:pPr>
            <w:r>
              <w:rPr>
                <w:color w:val="000000"/>
                <w:sz w:val="24"/>
                <w:szCs w:val="24"/>
              </w:rPr>
              <w:t xml:space="preserve">All </w:t>
            </w:r>
            <w:proofErr w:type="spellStart"/>
            <w:r>
              <w:rPr>
                <w:color w:val="000000"/>
                <w:sz w:val="24"/>
                <w:szCs w:val="24"/>
              </w:rPr>
              <w:t>self-generated</w:t>
            </w:r>
            <w:proofErr w:type="spellEnd"/>
            <w:r>
              <w:rPr>
                <w:color w:val="000000"/>
                <w:sz w:val="24"/>
                <w:szCs w:val="24"/>
              </w:rPr>
              <w:t xml:space="preserve"> </w:t>
            </w:r>
            <w:proofErr w:type="spellStart"/>
            <w:r>
              <w:rPr>
                <w:color w:val="000000"/>
                <w:sz w:val="24"/>
                <w:szCs w:val="24"/>
              </w:rPr>
              <w:t>strategies</w:t>
            </w:r>
            <w:proofErr w:type="spellEnd"/>
          </w:p>
        </w:tc>
      </w:tr>
      <w:tr w:rsidR="00AB08E5" w14:paraId="220C38A0" w14:textId="77777777">
        <w:tc>
          <w:tcPr>
            <w:tcW w:w="20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89C" w14:textId="77777777" w:rsidR="00AB08E5" w:rsidRDefault="00D0045B">
            <w:pPr>
              <w:spacing w:line="240" w:lineRule="exact"/>
            </w:pPr>
            <w:proofErr w:type="spellStart"/>
            <w:r>
              <w:rPr>
                <w:b/>
                <w:bCs/>
                <w:color w:val="000000"/>
                <w:sz w:val="24"/>
                <w:szCs w:val="24"/>
              </w:rPr>
              <w:t>Sweller</w:t>
            </w:r>
            <w:proofErr w:type="spellEnd"/>
            <w:r>
              <w:rPr>
                <w:b/>
                <w:bCs/>
                <w:color w:val="000000"/>
                <w:sz w:val="24"/>
                <w:szCs w:val="24"/>
              </w:rPr>
              <w:t xml:space="preserve"> (1988)</w:t>
            </w:r>
          </w:p>
        </w:tc>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89D" w14:textId="77777777" w:rsidR="00AB08E5" w:rsidRDefault="00D0045B">
            <w:pPr>
              <w:spacing w:line="240" w:lineRule="exact"/>
            </w:pPr>
            <w:r>
              <w:rPr>
                <w:b/>
                <w:bCs/>
                <w:color w:val="000000"/>
                <w:sz w:val="24"/>
                <w:szCs w:val="24"/>
              </w:rPr>
              <w:t xml:space="preserve">Cognitive </w:t>
            </w:r>
            <w:proofErr w:type="spellStart"/>
            <w:r>
              <w:rPr>
                <w:b/>
                <w:bCs/>
                <w:color w:val="000000"/>
                <w:sz w:val="24"/>
                <w:szCs w:val="24"/>
              </w:rPr>
              <w:t>Load</w:t>
            </w:r>
            <w:proofErr w:type="spellEnd"/>
            <w:r>
              <w:rPr>
                <w:b/>
                <w:bCs/>
                <w:color w:val="000000"/>
                <w:sz w:val="24"/>
                <w:szCs w:val="24"/>
              </w:rPr>
              <w:t xml:space="preserve"> </w:t>
            </w:r>
            <w:proofErr w:type="spellStart"/>
            <w:r>
              <w:rPr>
                <w:b/>
                <w:bCs/>
                <w:color w:val="000000"/>
                <w:sz w:val="24"/>
                <w:szCs w:val="24"/>
              </w:rPr>
              <w:t>Theory</w:t>
            </w:r>
            <w:proofErr w:type="spellEnd"/>
          </w:p>
        </w:tc>
        <w:tc>
          <w:tcPr>
            <w:tcW w:w="3238"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89E" w14:textId="77777777" w:rsidR="00AB08E5" w:rsidRPr="001430F4" w:rsidRDefault="00D0045B">
            <w:pPr>
              <w:spacing w:line="240" w:lineRule="exact"/>
              <w:rPr>
                <w:lang w:val="en-US"/>
              </w:rPr>
            </w:pPr>
            <w:r w:rsidRPr="001430F4">
              <w:rPr>
                <w:color w:val="000000"/>
                <w:sz w:val="24"/>
                <w:szCs w:val="24"/>
                <w:lang w:val="en-US"/>
              </w:rPr>
              <w:t>Chunking and keyword schemas compress items; frees working memory for higher-order tasks</w:t>
            </w:r>
          </w:p>
        </w:tc>
        <w:tc>
          <w:tcPr>
            <w:tcW w:w="26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89F" w14:textId="77777777" w:rsidR="00AB08E5" w:rsidRDefault="00D0045B">
            <w:pPr>
              <w:spacing w:line="240" w:lineRule="exact"/>
            </w:pPr>
            <w:proofErr w:type="spellStart"/>
            <w:r>
              <w:rPr>
                <w:color w:val="000000"/>
                <w:sz w:val="24"/>
                <w:szCs w:val="24"/>
              </w:rPr>
              <w:t>Acronyms</w:t>
            </w:r>
            <w:proofErr w:type="spellEnd"/>
            <w:r>
              <w:rPr>
                <w:color w:val="000000"/>
                <w:sz w:val="24"/>
                <w:szCs w:val="24"/>
              </w:rPr>
              <w:t xml:space="preserve">; </w:t>
            </w:r>
            <w:proofErr w:type="spellStart"/>
            <w:r>
              <w:rPr>
                <w:color w:val="000000"/>
                <w:sz w:val="24"/>
                <w:szCs w:val="24"/>
              </w:rPr>
              <w:t>chunking</w:t>
            </w:r>
            <w:proofErr w:type="spellEnd"/>
            <w:r>
              <w:rPr>
                <w:color w:val="000000"/>
                <w:sz w:val="24"/>
                <w:szCs w:val="24"/>
              </w:rPr>
              <w:t xml:space="preserve">; </w:t>
            </w:r>
            <w:proofErr w:type="spellStart"/>
            <w:r>
              <w:rPr>
                <w:color w:val="000000"/>
                <w:sz w:val="24"/>
                <w:szCs w:val="24"/>
              </w:rPr>
              <w:t>keyword</w:t>
            </w:r>
            <w:proofErr w:type="spellEnd"/>
            <w:r>
              <w:rPr>
                <w:color w:val="000000"/>
                <w:sz w:val="24"/>
                <w:szCs w:val="24"/>
              </w:rPr>
              <w:t xml:space="preserve"> </w:t>
            </w:r>
            <w:proofErr w:type="spellStart"/>
            <w:r>
              <w:rPr>
                <w:color w:val="000000"/>
                <w:sz w:val="24"/>
                <w:szCs w:val="24"/>
              </w:rPr>
              <w:t>compression</w:t>
            </w:r>
            <w:proofErr w:type="spellEnd"/>
          </w:p>
        </w:tc>
      </w:tr>
      <w:tr w:rsidR="00AB08E5" w:rsidRPr="00C210DA" w14:paraId="220C38A5" w14:textId="77777777">
        <w:tc>
          <w:tcPr>
            <w:tcW w:w="20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vAlign w:val="center"/>
          </w:tcPr>
          <w:p w14:paraId="220C38A1" w14:textId="77777777" w:rsidR="00AB08E5" w:rsidRDefault="00D0045B">
            <w:pPr>
              <w:spacing w:line="240" w:lineRule="exact"/>
            </w:pPr>
            <w:proofErr w:type="spellStart"/>
            <w:r>
              <w:rPr>
                <w:b/>
                <w:bCs/>
                <w:color w:val="000000"/>
                <w:sz w:val="24"/>
                <w:szCs w:val="24"/>
              </w:rPr>
              <w:t>Vygotsky</w:t>
            </w:r>
            <w:proofErr w:type="spellEnd"/>
            <w:r>
              <w:rPr>
                <w:b/>
                <w:bCs/>
                <w:color w:val="000000"/>
                <w:sz w:val="24"/>
                <w:szCs w:val="24"/>
              </w:rPr>
              <w:t xml:space="preserve"> (1978)</w:t>
            </w:r>
          </w:p>
        </w:tc>
        <w:tc>
          <w:tcPr>
            <w:tcW w:w="18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vAlign w:val="center"/>
          </w:tcPr>
          <w:p w14:paraId="220C38A2" w14:textId="77777777" w:rsidR="00AB08E5" w:rsidRDefault="00D0045B">
            <w:pPr>
              <w:spacing w:line="240" w:lineRule="exact"/>
            </w:pPr>
            <w:r>
              <w:rPr>
                <w:b/>
                <w:bCs/>
                <w:color w:val="000000"/>
                <w:sz w:val="24"/>
                <w:szCs w:val="24"/>
              </w:rPr>
              <w:t xml:space="preserve">ZPD / </w:t>
            </w:r>
            <w:proofErr w:type="spellStart"/>
            <w:r>
              <w:rPr>
                <w:b/>
                <w:bCs/>
                <w:color w:val="000000"/>
                <w:sz w:val="24"/>
                <w:szCs w:val="24"/>
              </w:rPr>
              <w:t>Scaffolding</w:t>
            </w:r>
            <w:proofErr w:type="spellEnd"/>
          </w:p>
        </w:tc>
        <w:tc>
          <w:tcPr>
            <w:tcW w:w="3238"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vAlign w:val="center"/>
          </w:tcPr>
          <w:p w14:paraId="220C38A3" w14:textId="77777777" w:rsidR="00AB08E5" w:rsidRPr="001430F4" w:rsidRDefault="00D0045B">
            <w:pPr>
              <w:spacing w:line="240" w:lineRule="exact"/>
              <w:rPr>
                <w:lang w:val="en-US"/>
              </w:rPr>
            </w:pPr>
            <w:r w:rsidRPr="001430F4">
              <w:rPr>
                <w:color w:val="000000"/>
                <w:sz w:val="24"/>
                <w:szCs w:val="24"/>
                <w:lang w:val="en-US"/>
              </w:rPr>
              <w:t xml:space="preserve">Teacher-provided keywords scaffold within ZPD; students later </w:t>
            </w:r>
            <w:proofErr w:type="spellStart"/>
            <w:r w:rsidRPr="001430F4">
              <w:rPr>
                <w:color w:val="000000"/>
                <w:sz w:val="24"/>
                <w:szCs w:val="24"/>
                <w:lang w:val="en-US"/>
              </w:rPr>
              <w:t>internalise</w:t>
            </w:r>
            <w:proofErr w:type="spellEnd"/>
            <w:r w:rsidRPr="001430F4">
              <w:rPr>
                <w:color w:val="000000"/>
                <w:sz w:val="24"/>
                <w:szCs w:val="24"/>
                <w:lang w:val="en-US"/>
              </w:rPr>
              <w:t xml:space="preserve"> the generation process</w:t>
            </w:r>
          </w:p>
        </w:tc>
        <w:tc>
          <w:tcPr>
            <w:tcW w:w="26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vAlign w:val="center"/>
          </w:tcPr>
          <w:p w14:paraId="220C38A4" w14:textId="77777777" w:rsidR="00AB08E5" w:rsidRPr="001430F4" w:rsidRDefault="00D0045B">
            <w:pPr>
              <w:spacing w:line="240" w:lineRule="exact"/>
              <w:rPr>
                <w:lang w:val="en-US"/>
              </w:rPr>
            </w:pPr>
            <w:r w:rsidRPr="001430F4">
              <w:rPr>
                <w:color w:val="000000"/>
                <w:sz w:val="24"/>
                <w:szCs w:val="24"/>
                <w:lang w:val="en-US"/>
              </w:rPr>
              <w:t>Guided mnemonic creation; pair work</w:t>
            </w:r>
          </w:p>
        </w:tc>
      </w:tr>
      <w:tr w:rsidR="00AB08E5" w14:paraId="220C38AA" w14:textId="77777777">
        <w:tc>
          <w:tcPr>
            <w:tcW w:w="20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8A6" w14:textId="77777777" w:rsidR="00AB08E5" w:rsidRDefault="00D0045B">
            <w:pPr>
              <w:spacing w:line="240" w:lineRule="exact"/>
            </w:pPr>
            <w:r>
              <w:rPr>
                <w:b/>
                <w:bCs/>
                <w:color w:val="000000"/>
                <w:sz w:val="24"/>
                <w:szCs w:val="24"/>
              </w:rPr>
              <w:t>Miller (1956)</w:t>
            </w:r>
          </w:p>
        </w:tc>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8A7" w14:textId="77777777" w:rsidR="00AB08E5" w:rsidRDefault="00D0045B">
            <w:pPr>
              <w:spacing w:line="240" w:lineRule="exact"/>
            </w:pPr>
            <w:r>
              <w:rPr>
                <w:b/>
                <w:bCs/>
                <w:color w:val="000000"/>
                <w:sz w:val="24"/>
                <w:szCs w:val="24"/>
              </w:rPr>
              <w:t xml:space="preserve">7 ± 2 </w:t>
            </w:r>
            <w:proofErr w:type="spellStart"/>
            <w:r>
              <w:rPr>
                <w:b/>
                <w:bCs/>
                <w:color w:val="000000"/>
                <w:sz w:val="24"/>
                <w:szCs w:val="24"/>
              </w:rPr>
              <w:t>Principle</w:t>
            </w:r>
            <w:proofErr w:type="spellEnd"/>
          </w:p>
        </w:tc>
        <w:tc>
          <w:tcPr>
            <w:tcW w:w="3238"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8A8" w14:textId="77777777" w:rsidR="00AB08E5" w:rsidRPr="001430F4" w:rsidRDefault="00D0045B">
            <w:pPr>
              <w:spacing w:line="240" w:lineRule="exact"/>
              <w:rPr>
                <w:lang w:val="en-US"/>
              </w:rPr>
            </w:pPr>
            <w:r w:rsidRPr="001430F4">
              <w:rPr>
                <w:color w:val="000000"/>
                <w:sz w:val="24"/>
                <w:szCs w:val="24"/>
                <w:lang w:val="en-US"/>
              </w:rPr>
              <w:t>Mnemonic structures act as WM compression algorithms, respecting cognitive capacity limits</w:t>
            </w:r>
          </w:p>
        </w:tc>
        <w:tc>
          <w:tcPr>
            <w:tcW w:w="26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8A9" w14:textId="77777777" w:rsidR="00AB08E5" w:rsidRDefault="00D0045B">
            <w:pPr>
              <w:spacing w:line="240" w:lineRule="exact"/>
            </w:pPr>
            <w:proofErr w:type="spellStart"/>
            <w:r>
              <w:rPr>
                <w:color w:val="000000"/>
                <w:sz w:val="24"/>
                <w:szCs w:val="24"/>
              </w:rPr>
              <w:t>Acronyms</w:t>
            </w:r>
            <w:proofErr w:type="spellEnd"/>
            <w:r>
              <w:rPr>
                <w:color w:val="000000"/>
                <w:sz w:val="24"/>
                <w:szCs w:val="24"/>
              </w:rPr>
              <w:t xml:space="preserve">; </w:t>
            </w:r>
            <w:proofErr w:type="spellStart"/>
            <w:r>
              <w:rPr>
                <w:color w:val="000000"/>
                <w:sz w:val="24"/>
                <w:szCs w:val="24"/>
              </w:rPr>
              <w:t>acrostics</w:t>
            </w:r>
            <w:proofErr w:type="spellEnd"/>
            <w:r>
              <w:rPr>
                <w:color w:val="000000"/>
                <w:sz w:val="24"/>
                <w:szCs w:val="24"/>
              </w:rPr>
              <w:t xml:space="preserve">; </w:t>
            </w:r>
            <w:proofErr w:type="spellStart"/>
            <w:r>
              <w:rPr>
                <w:color w:val="000000"/>
                <w:sz w:val="24"/>
                <w:szCs w:val="24"/>
              </w:rPr>
              <w:t>phonological</w:t>
            </w:r>
            <w:proofErr w:type="spellEnd"/>
            <w:r>
              <w:rPr>
                <w:color w:val="000000"/>
                <w:sz w:val="24"/>
                <w:szCs w:val="24"/>
              </w:rPr>
              <w:t xml:space="preserve"> </w:t>
            </w:r>
            <w:proofErr w:type="spellStart"/>
            <w:r>
              <w:rPr>
                <w:color w:val="000000"/>
                <w:sz w:val="24"/>
                <w:szCs w:val="24"/>
              </w:rPr>
              <w:t>chunking</w:t>
            </w:r>
            <w:proofErr w:type="spellEnd"/>
          </w:p>
        </w:tc>
      </w:tr>
    </w:tbl>
    <w:p w14:paraId="220C38AB" w14:textId="77777777" w:rsidR="00AB08E5" w:rsidRDefault="00AB08E5">
      <w:pPr>
        <w:spacing w:after="100" w:line="240" w:lineRule="exact"/>
      </w:pPr>
    </w:p>
    <w:p w14:paraId="220C38AC" w14:textId="2C8DD5C7" w:rsidR="00AB08E5" w:rsidRPr="001430F4" w:rsidRDefault="00D0045B">
      <w:pPr>
        <w:spacing w:after="120" w:line="240" w:lineRule="exact"/>
        <w:ind w:firstLine="709"/>
        <w:jc w:val="both"/>
        <w:rPr>
          <w:lang w:val="en-US"/>
        </w:rPr>
      </w:pPr>
      <w:r w:rsidRPr="001430F4">
        <w:rPr>
          <w:color w:val="000000"/>
          <w:lang w:val="en-US"/>
        </w:rPr>
        <w:t xml:space="preserve">The most fundamental framework is Atkinson and Shiffrin's (1968) Multi-Store Memory Model. The transition from short-term memory (STM) to long-term memory (LTM) requires elaborative processing the formation of meaningful connections between new material and existing knowledge. Simple rote repetition rarely achieves this; mnemonic construction, by definition, always does. When a Kazakhstani learner links </w:t>
      </w:r>
      <w:r>
        <w:rPr>
          <w:color w:val="000000"/>
        </w:rPr>
        <w:t>батыр</w:t>
      </w:r>
      <w:r w:rsidRPr="001430F4">
        <w:rPr>
          <w:color w:val="000000"/>
          <w:lang w:val="en-US"/>
        </w:rPr>
        <w:t xml:space="preserve"> to butter and constructs a vivid image of a warrior charging into battle armed only with a stick of butter, they are not merely repeating a word. They are embedding it in a network of sound, image, and meaning that is neurologically richer than any rote trace.</w:t>
      </w:r>
    </w:p>
    <w:p w14:paraId="220C38AD" w14:textId="31ED9052" w:rsidR="00AB08E5" w:rsidRPr="001430F4" w:rsidRDefault="00D0045B">
      <w:pPr>
        <w:spacing w:after="120" w:line="240" w:lineRule="exact"/>
        <w:ind w:firstLine="709"/>
        <w:jc w:val="both"/>
        <w:rPr>
          <w:lang w:val="en-US"/>
        </w:rPr>
      </w:pPr>
      <w:r w:rsidRPr="001430F4">
        <w:rPr>
          <w:color w:val="000000"/>
          <w:lang w:val="en-US"/>
        </w:rPr>
        <w:t xml:space="preserve">Paivio's (1971) Dual Coding Theory adds a further dimension: the mind operates two parallel encoding systems verbal and imagistic and information encoded simultaneously in both has twice as many potential retrieval paths. When a student hears </w:t>
      </w:r>
      <w:proofErr w:type="spellStart"/>
      <w:r>
        <w:rPr>
          <w:color w:val="000000"/>
        </w:rPr>
        <w:t>аспан</w:t>
      </w:r>
      <w:proofErr w:type="spellEnd"/>
      <w:r w:rsidRPr="001430F4">
        <w:rPr>
          <w:color w:val="000000"/>
          <w:lang w:val="en-US"/>
        </w:rPr>
        <w:t xml:space="preserve"> and pictures aspen trees growing impossibly tall until their crowns dissolve into blue sky, the verbal system encodes the acoustic link (/</w:t>
      </w:r>
      <w:proofErr w:type="spellStart"/>
      <w:r w:rsidRPr="001430F4">
        <w:rPr>
          <w:color w:val="000000"/>
          <w:lang w:val="en-US"/>
        </w:rPr>
        <w:t>ɑspɑn</w:t>
      </w:r>
      <w:proofErr w:type="spellEnd"/>
      <w:r w:rsidRPr="001430F4">
        <w:rPr>
          <w:color w:val="000000"/>
          <w:lang w:val="en-US"/>
        </w:rPr>
        <w:t>/ → 'aspen') while the imagery system encodes the picture. Either pathway, independently, can trigger the meaning 'sky.' Craik and Lockhart (1972) reinforce this from a different angle: their Levels of Processing framework establishes that semantic, self-referential, and emotionally engaging processing produces more durable memory traces than surface analysis. This is why self-generated mnemonics consistently outperform teacher-provided ones  the cognitive effort of construction is the very mechanism of retention.</w:t>
      </w:r>
    </w:p>
    <w:p w14:paraId="220C38AE" w14:textId="25678AED" w:rsidR="00AB08E5" w:rsidRPr="001430F4" w:rsidRDefault="00D0045B">
      <w:pPr>
        <w:spacing w:after="120" w:line="240" w:lineRule="exact"/>
        <w:ind w:firstLine="709"/>
        <w:jc w:val="both"/>
        <w:rPr>
          <w:lang w:val="en-US"/>
        </w:rPr>
      </w:pPr>
      <w:proofErr w:type="spellStart"/>
      <w:r w:rsidRPr="001430F4">
        <w:rPr>
          <w:color w:val="000000"/>
          <w:lang w:val="en-US"/>
        </w:rPr>
        <w:t>Sweller's</w:t>
      </w:r>
      <w:proofErr w:type="spellEnd"/>
      <w:r w:rsidRPr="001430F4">
        <w:rPr>
          <w:color w:val="000000"/>
          <w:lang w:val="en-US"/>
        </w:rPr>
        <w:t xml:space="preserve"> (1988) Cognitive Load Theory is particularly relevant for learners operating in a third language. Working memory is severely limited Miller's (1956) estimate of 7 ± 2 items, since revised toward 4 by Cowan (2001) and cross-linguistic management already consumes a portion of that capacity. Mnemonic structures function as cognitive compression: the acronym FANBOYS holds seven conjunctions in one working-memory slot; the keyword image for </w:t>
      </w:r>
      <w:r>
        <w:rPr>
          <w:color w:val="000000"/>
        </w:rPr>
        <w:t>батыр</w:t>
      </w:r>
      <w:r w:rsidRPr="001430F4">
        <w:rPr>
          <w:color w:val="000000"/>
          <w:lang w:val="en-US"/>
        </w:rPr>
        <w:t xml:space="preserve"> holds three associated items in a single retrievable scene. Vygotsky's (1978) Zone of Proximal Development completes the theoretical picture, explaining why teacher-scaffolded mnemonic creation outperforms unaided practice and why the pedagogical goal is always to </w:t>
      </w:r>
      <w:proofErr w:type="spellStart"/>
      <w:r w:rsidRPr="001430F4">
        <w:rPr>
          <w:color w:val="000000"/>
          <w:lang w:val="en-US"/>
        </w:rPr>
        <w:t>internalise</w:t>
      </w:r>
      <w:proofErr w:type="spellEnd"/>
      <w:r w:rsidRPr="001430F4">
        <w:rPr>
          <w:color w:val="000000"/>
          <w:lang w:val="en-US"/>
        </w:rPr>
        <w:t xml:space="preserve"> the scaffolding and produce independent strategic learners.</w:t>
      </w:r>
    </w:p>
    <w:p w14:paraId="220C38AF" w14:textId="77777777" w:rsidR="00AB08E5" w:rsidRPr="001430F4" w:rsidRDefault="00D0045B">
      <w:pPr>
        <w:spacing w:before="200" w:after="80" w:line="240" w:lineRule="exact"/>
        <w:rPr>
          <w:lang w:val="en-US"/>
        </w:rPr>
      </w:pPr>
      <w:r w:rsidRPr="001430F4">
        <w:rPr>
          <w:b/>
          <w:bCs/>
          <w:color w:val="000000"/>
          <w:lang w:val="en-US"/>
        </w:rPr>
        <w:t>3. MNEMONIC STRATEGIES AND KAZAKH-ENGLISH APPLICATIONS</w:t>
      </w:r>
    </w:p>
    <w:p w14:paraId="220C38B0" w14:textId="77777777" w:rsidR="00AB08E5" w:rsidRPr="001430F4" w:rsidRDefault="00D0045B">
      <w:pPr>
        <w:spacing w:before="160" w:after="60" w:line="240" w:lineRule="exact"/>
        <w:rPr>
          <w:lang w:val="en-US"/>
        </w:rPr>
      </w:pPr>
      <w:r w:rsidRPr="001430F4">
        <w:rPr>
          <w:b/>
          <w:bCs/>
          <w:i/>
          <w:iCs/>
          <w:color w:val="000000"/>
          <w:lang w:val="en-US"/>
        </w:rPr>
        <w:t>3.1 The Keyword Method</w:t>
      </w:r>
    </w:p>
    <w:p w14:paraId="220C38B1" w14:textId="6A45DF54" w:rsidR="00AB08E5" w:rsidRPr="001430F4" w:rsidRDefault="00D0045B">
      <w:pPr>
        <w:spacing w:after="120" w:line="240" w:lineRule="exact"/>
        <w:ind w:firstLine="709"/>
        <w:jc w:val="both"/>
        <w:rPr>
          <w:lang w:val="en-US"/>
        </w:rPr>
      </w:pPr>
      <w:r w:rsidRPr="001430F4">
        <w:rPr>
          <w:color w:val="000000"/>
          <w:lang w:val="en-US"/>
        </w:rPr>
        <w:t>The keyword method is the most thoroughly researched mnemonic strategy in the second language acquisition literature (Pressley, Levin &amp; Delaney, 1982; Mastropieri &amp; Scruggs, 1998). Its logic is direct: find a word in a known language that sounds like the target word, then construct a vivid mental image linking that keyword to the target meaning. Later, when the learner encounters the target word, the acoustic similarity automatically triggers the keyword, which triggers the image, which retrieves the meaning. The quality of the image matters considerably absurd, emotionally charged, or personally resonant images are more memorable than bland ones, because they engage exactly the depth of processing that Craik and Lockhart identified as the determinant of durable retention.</w:t>
      </w:r>
    </w:p>
    <w:p w14:paraId="220C38B2" w14:textId="77777777" w:rsidR="00AB08E5" w:rsidRPr="001430F4" w:rsidRDefault="00D0045B">
      <w:pPr>
        <w:spacing w:after="120" w:line="240" w:lineRule="exact"/>
        <w:ind w:firstLine="709"/>
        <w:jc w:val="both"/>
        <w:rPr>
          <w:lang w:val="en-US"/>
        </w:rPr>
      </w:pPr>
      <w:r w:rsidRPr="001430F4">
        <w:rPr>
          <w:color w:val="000000"/>
          <w:lang w:val="en-US"/>
        </w:rPr>
        <w:t>For Kazakhstani English learners, the keyword method carries an unusual advantage: the Kazakh lexicon contains numerous words whose phonology closely mirrors English words, providing natural, ready-made acoustic bridges. Table 2 presents twenty curated examples, with phonetic analyses and mnemonic images. The full range of correspondence types is represented: exact homophones (</w:t>
      </w:r>
      <w:proofErr w:type="spellStart"/>
      <w:r>
        <w:rPr>
          <w:color w:val="000000"/>
        </w:rPr>
        <w:t>нан</w:t>
      </w:r>
      <w:proofErr w:type="spellEnd"/>
      <w:r w:rsidRPr="001430F4">
        <w:rPr>
          <w:color w:val="000000"/>
          <w:lang w:val="en-US"/>
        </w:rPr>
        <w:t xml:space="preserve">/nan, </w:t>
      </w:r>
      <w:proofErr w:type="spellStart"/>
      <w:r>
        <w:rPr>
          <w:color w:val="000000"/>
        </w:rPr>
        <w:t>тіл</w:t>
      </w:r>
      <w:proofErr w:type="spellEnd"/>
      <w:r w:rsidRPr="001430F4">
        <w:rPr>
          <w:color w:val="000000"/>
          <w:lang w:val="en-US"/>
        </w:rPr>
        <w:t xml:space="preserve">/till, </w:t>
      </w:r>
      <w:r>
        <w:rPr>
          <w:color w:val="000000"/>
        </w:rPr>
        <w:t>су</w:t>
      </w:r>
      <w:r w:rsidRPr="001430F4">
        <w:rPr>
          <w:color w:val="000000"/>
          <w:lang w:val="en-US"/>
        </w:rPr>
        <w:t>/Sue); near-homophones with a single vowel shift (</w:t>
      </w:r>
      <w:r>
        <w:rPr>
          <w:color w:val="000000"/>
        </w:rPr>
        <w:t>батыр</w:t>
      </w:r>
      <w:r w:rsidRPr="001430F4">
        <w:rPr>
          <w:color w:val="000000"/>
          <w:lang w:val="en-US"/>
        </w:rPr>
        <w:t xml:space="preserve">/butter, </w:t>
      </w:r>
      <w:proofErr w:type="spellStart"/>
      <w:r>
        <w:rPr>
          <w:color w:val="000000"/>
        </w:rPr>
        <w:t>аспан</w:t>
      </w:r>
      <w:proofErr w:type="spellEnd"/>
      <w:r w:rsidRPr="001430F4">
        <w:rPr>
          <w:color w:val="000000"/>
          <w:lang w:val="en-US"/>
        </w:rPr>
        <w:t xml:space="preserve">/aspen, </w:t>
      </w:r>
      <w:proofErr w:type="spellStart"/>
      <w:r>
        <w:rPr>
          <w:color w:val="000000"/>
        </w:rPr>
        <w:t>тас</w:t>
      </w:r>
      <w:proofErr w:type="spellEnd"/>
      <w:r w:rsidRPr="001430F4">
        <w:rPr>
          <w:color w:val="000000"/>
          <w:lang w:val="en-US"/>
        </w:rPr>
        <w:t>/toss); and compound-split keywords where a Kazakh word's syllables map onto a sequence of English words (</w:t>
      </w:r>
      <w:proofErr w:type="spellStart"/>
      <w:r>
        <w:rPr>
          <w:color w:val="000000"/>
        </w:rPr>
        <w:t>кітап</w:t>
      </w:r>
      <w:proofErr w:type="spellEnd"/>
      <w:r w:rsidRPr="001430F4">
        <w:rPr>
          <w:color w:val="000000"/>
          <w:lang w:val="en-US"/>
        </w:rPr>
        <w:t xml:space="preserve"> → </w:t>
      </w:r>
      <w:proofErr w:type="spellStart"/>
      <w:r w:rsidRPr="001430F4">
        <w:rPr>
          <w:color w:val="000000"/>
          <w:lang w:val="en-US"/>
        </w:rPr>
        <w:t>kit+tap</w:t>
      </w:r>
      <w:proofErr w:type="spellEnd"/>
      <w:r w:rsidRPr="001430F4">
        <w:rPr>
          <w:color w:val="000000"/>
          <w:lang w:val="en-US"/>
        </w:rPr>
        <w:t xml:space="preserve">; </w:t>
      </w:r>
      <w:proofErr w:type="spellStart"/>
      <w:r>
        <w:rPr>
          <w:color w:val="000000"/>
        </w:rPr>
        <w:t>теңіз</w:t>
      </w:r>
      <w:proofErr w:type="spellEnd"/>
      <w:r w:rsidRPr="001430F4">
        <w:rPr>
          <w:color w:val="000000"/>
          <w:lang w:val="en-US"/>
        </w:rPr>
        <w:t xml:space="preserve"> → ten geese; </w:t>
      </w:r>
      <w:proofErr w:type="spellStart"/>
      <w:r>
        <w:rPr>
          <w:color w:val="000000"/>
        </w:rPr>
        <w:t>мектеп</w:t>
      </w:r>
      <w:proofErr w:type="spellEnd"/>
      <w:r w:rsidRPr="001430F4">
        <w:rPr>
          <w:color w:val="000000"/>
          <w:lang w:val="en-US"/>
        </w:rPr>
        <w:t xml:space="preserve"> → make a step).</w:t>
      </w:r>
    </w:p>
    <w:p w14:paraId="220C38B3" w14:textId="77777777" w:rsidR="00AB08E5" w:rsidRPr="001430F4" w:rsidRDefault="00AB08E5">
      <w:pPr>
        <w:spacing w:after="80" w:line="240" w:lineRule="exact"/>
        <w:rPr>
          <w:lang w:val="en-US"/>
        </w:rPr>
      </w:pPr>
    </w:p>
    <w:p w14:paraId="220C38B4" w14:textId="77777777" w:rsidR="00AB08E5" w:rsidRPr="001430F4" w:rsidRDefault="00D0045B">
      <w:pPr>
        <w:spacing w:before="160" w:after="80" w:line="240" w:lineRule="exact"/>
        <w:jc w:val="center"/>
        <w:rPr>
          <w:lang w:val="en-US"/>
        </w:rPr>
      </w:pPr>
      <w:r w:rsidRPr="001430F4">
        <w:rPr>
          <w:b/>
          <w:bCs/>
          <w:i/>
          <w:iCs/>
          <w:color w:val="000000"/>
          <w:sz w:val="26"/>
          <w:szCs w:val="26"/>
          <w:lang w:val="en-US"/>
        </w:rPr>
        <w:t>Table 2. Kazakh-English keyword mnemonic inventory</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28"/>
        <w:gridCol w:w="2094"/>
        <w:gridCol w:w="1514"/>
        <w:gridCol w:w="2650"/>
        <w:gridCol w:w="1952"/>
      </w:tblGrid>
      <w:tr w:rsidR="00AB08E5" w14:paraId="220C38BA" w14:textId="77777777">
        <w:trPr>
          <w:tblHeader/>
        </w:trPr>
        <w:tc>
          <w:tcPr>
            <w:tcW w:w="156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220C38B5" w14:textId="77777777" w:rsidR="00AB08E5" w:rsidRDefault="00D0045B">
            <w:pPr>
              <w:spacing w:line="240" w:lineRule="exact"/>
              <w:jc w:val="center"/>
            </w:pPr>
            <w:proofErr w:type="spellStart"/>
            <w:r>
              <w:rPr>
                <w:b/>
                <w:bCs/>
                <w:color w:val="FFFFFF"/>
                <w:sz w:val="24"/>
                <w:szCs w:val="24"/>
              </w:rPr>
              <w:t>Kazakh</w:t>
            </w:r>
            <w:proofErr w:type="spellEnd"/>
            <w:r>
              <w:rPr>
                <w:b/>
                <w:bCs/>
                <w:color w:val="FFFFFF"/>
                <w:sz w:val="24"/>
                <w:szCs w:val="24"/>
              </w:rPr>
              <w:t xml:space="preserve"> Word</w:t>
            </w:r>
          </w:p>
        </w:tc>
        <w:tc>
          <w:tcPr>
            <w:tcW w:w="136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220C38B6" w14:textId="77777777" w:rsidR="00AB08E5" w:rsidRDefault="00D0045B">
            <w:pPr>
              <w:spacing w:line="240" w:lineRule="exact"/>
              <w:jc w:val="center"/>
            </w:pPr>
            <w:proofErr w:type="spellStart"/>
            <w:r>
              <w:rPr>
                <w:b/>
                <w:bCs/>
                <w:color w:val="FFFFFF"/>
                <w:sz w:val="24"/>
                <w:szCs w:val="24"/>
              </w:rPr>
              <w:t>Meaning</w:t>
            </w:r>
            <w:proofErr w:type="spellEnd"/>
          </w:p>
        </w:tc>
        <w:tc>
          <w:tcPr>
            <w:tcW w:w="162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220C38B7" w14:textId="77777777" w:rsidR="00AB08E5" w:rsidRDefault="00D0045B">
            <w:pPr>
              <w:spacing w:line="240" w:lineRule="exact"/>
              <w:jc w:val="center"/>
            </w:pPr>
            <w:proofErr w:type="spellStart"/>
            <w:r>
              <w:rPr>
                <w:b/>
                <w:bCs/>
                <w:color w:val="FFFFFF"/>
                <w:sz w:val="24"/>
                <w:szCs w:val="24"/>
              </w:rPr>
              <w:t>Keyword</w:t>
            </w:r>
            <w:proofErr w:type="spellEnd"/>
          </w:p>
        </w:tc>
        <w:tc>
          <w:tcPr>
            <w:tcW w:w="3138"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220C38B8" w14:textId="77777777" w:rsidR="00AB08E5" w:rsidRDefault="00D0045B">
            <w:pPr>
              <w:spacing w:line="240" w:lineRule="exact"/>
              <w:jc w:val="center"/>
            </w:pPr>
            <w:proofErr w:type="spellStart"/>
            <w:r>
              <w:rPr>
                <w:b/>
                <w:bCs/>
                <w:color w:val="FFFFFF"/>
                <w:sz w:val="24"/>
                <w:szCs w:val="24"/>
              </w:rPr>
              <w:t>Mnemonic</w:t>
            </w:r>
            <w:proofErr w:type="spellEnd"/>
            <w:r>
              <w:rPr>
                <w:b/>
                <w:bCs/>
                <w:color w:val="FFFFFF"/>
                <w:sz w:val="24"/>
                <w:szCs w:val="24"/>
              </w:rPr>
              <w:t xml:space="preserve"> Image</w:t>
            </w:r>
          </w:p>
        </w:tc>
        <w:tc>
          <w:tcPr>
            <w:tcW w:w="196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220C38B9" w14:textId="77777777" w:rsidR="00AB08E5" w:rsidRDefault="00D0045B">
            <w:pPr>
              <w:spacing w:line="240" w:lineRule="exact"/>
              <w:jc w:val="center"/>
            </w:pPr>
            <w:proofErr w:type="spellStart"/>
            <w:r>
              <w:rPr>
                <w:b/>
                <w:bCs/>
                <w:color w:val="FFFFFF"/>
                <w:sz w:val="24"/>
                <w:szCs w:val="24"/>
              </w:rPr>
              <w:t>Phonetic</w:t>
            </w:r>
            <w:proofErr w:type="spellEnd"/>
            <w:r>
              <w:rPr>
                <w:b/>
                <w:bCs/>
                <w:color w:val="FFFFFF"/>
                <w:sz w:val="24"/>
                <w:szCs w:val="24"/>
              </w:rPr>
              <w:t xml:space="preserve"> Note</w:t>
            </w:r>
          </w:p>
        </w:tc>
      </w:tr>
      <w:tr w:rsidR="00AB08E5" w:rsidRPr="00C210DA" w14:paraId="220C38C0" w14:textId="77777777">
        <w:tc>
          <w:tcPr>
            <w:tcW w:w="1560" w:type="dxa"/>
            <w:tcBorders>
              <w:top w:val="single" w:sz="1" w:space="0" w:color="BBBBBB"/>
              <w:left w:val="single" w:sz="1" w:space="0" w:color="BBBBBB"/>
              <w:bottom w:val="single" w:sz="1" w:space="0" w:color="BBBBBB"/>
              <w:right w:val="single" w:sz="1" w:space="0" w:color="BBBBBB"/>
            </w:tcBorders>
            <w:shd w:val="clear" w:color="auto" w:fill="FFF8DC"/>
            <w:tcMar>
              <w:top w:w="60" w:type="dxa"/>
              <w:left w:w="120" w:type="dxa"/>
              <w:bottom w:w="60" w:type="dxa"/>
              <w:right w:w="120" w:type="dxa"/>
            </w:tcMar>
            <w:vAlign w:val="center"/>
          </w:tcPr>
          <w:p w14:paraId="220C38BB" w14:textId="77777777" w:rsidR="00AB08E5" w:rsidRDefault="00D0045B">
            <w:pPr>
              <w:spacing w:line="240" w:lineRule="exact"/>
            </w:pPr>
            <w:r>
              <w:rPr>
                <w:b/>
                <w:bCs/>
                <w:color w:val="5C3D00"/>
                <w:sz w:val="24"/>
                <w:szCs w:val="24"/>
              </w:rPr>
              <w:t>батыр (</w:t>
            </w:r>
            <w:proofErr w:type="spellStart"/>
            <w:r>
              <w:rPr>
                <w:b/>
                <w:bCs/>
                <w:color w:val="5C3D00"/>
                <w:sz w:val="24"/>
                <w:szCs w:val="24"/>
              </w:rPr>
              <w:t>batyr</w:t>
            </w:r>
            <w:proofErr w:type="spellEnd"/>
            <w:r>
              <w:rPr>
                <w:b/>
                <w:bCs/>
                <w:color w:val="5C3D00"/>
                <w:sz w:val="24"/>
                <w:szCs w:val="24"/>
              </w:rPr>
              <w:t>)</w:t>
            </w:r>
          </w:p>
        </w:tc>
        <w:tc>
          <w:tcPr>
            <w:tcW w:w="1360" w:type="dxa"/>
            <w:tcBorders>
              <w:top w:val="single" w:sz="1" w:space="0" w:color="BBBBBB"/>
              <w:left w:val="single" w:sz="1" w:space="0" w:color="BBBBBB"/>
              <w:bottom w:val="single" w:sz="1" w:space="0" w:color="BBBBBB"/>
              <w:right w:val="single" w:sz="1" w:space="0" w:color="BBBBBB"/>
            </w:tcBorders>
            <w:shd w:val="clear" w:color="auto" w:fill="FFF8DC"/>
            <w:tcMar>
              <w:top w:w="60" w:type="dxa"/>
              <w:left w:w="120" w:type="dxa"/>
              <w:bottom w:w="60" w:type="dxa"/>
              <w:right w:w="120" w:type="dxa"/>
            </w:tcMar>
            <w:vAlign w:val="center"/>
          </w:tcPr>
          <w:p w14:paraId="220C38BC" w14:textId="77777777" w:rsidR="00AB08E5" w:rsidRDefault="00D0045B">
            <w:pPr>
              <w:spacing w:line="240" w:lineRule="exact"/>
              <w:jc w:val="center"/>
            </w:pPr>
            <w:proofErr w:type="spellStart"/>
            <w:r>
              <w:rPr>
                <w:b/>
                <w:bCs/>
                <w:color w:val="000000"/>
                <w:sz w:val="24"/>
                <w:szCs w:val="24"/>
              </w:rPr>
              <w:t>Hero</w:t>
            </w:r>
            <w:proofErr w:type="spellEnd"/>
            <w:r>
              <w:rPr>
                <w:b/>
                <w:bCs/>
                <w:color w:val="000000"/>
                <w:sz w:val="24"/>
                <w:szCs w:val="24"/>
              </w:rPr>
              <w:t>/</w:t>
            </w:r>
            <w:proofErr w:type="spellStart"/>
            <w:r>
              <w:rPr>
                <w:b/>
                <w:bCs/>
                <w:color w:val="000000"/>
                <w:sz w:val="24"/>
                <w:szCs w:val="24"/>
              </w:rPr>
              <w:t>Warrior</w:t>
            </w:r>
            <w:proofErr w:type="spellEnd"/>
          </w:p>
        </w:tc>
        <w:tc>
          <w:tcPr>
            <w:tcW w:w="1620" w:type="dxa"/>
            <w:tcBorders>
              <w:top w:val="single" w:sz="1" w:space="0" w:color="BBBBBB"/>
              <w:left w:val="single" w:sz="1" w:space="0" w:color="BBBBBB"/>
              <w:bottom w:val="single" w:sz="1" w:space="0" w:color="BBBBBB"/>
              <w:right w:val="single" w:sz="1" w:space="0" w:color="BBBBBB"/>
            </w:tcBorders>
            <w:shd w:val="clear" w:color="auto" w:fill="FFF8DC"/>
            <w:tcMar>
              <w:top w:w="60" w:type="dxa"/>
              <w:left w:w="120" w:type="dxa"/>
              <w:bottom w:w="60" w:type="dxa"/>
              <w:right w:w="120" w:type="dxa"/>
            </w:tcMar>
            <w:vAlign w:val="center"/>
          </w:tcPr>
          <w:p w14:paraId="220C38BD" w14:textId="77777777" w:rsidR="00AB08E5" w:rsidRDefault="00D0045B">
            <w:pPr>
              <w:spacing w:line="240" w:lineRule="exact"/>
            </w:pPr>
            <w:r>
              <w:rPr>
                <w:b/>
                <w:bCs/>
                <w:color w:val="2E5F8A"/>
                <w:sz w:val="24"/>
                <w:szCs w:val="24"/>
              </w:rPr>
              <w:t>BUTTER</w:t>
            </w:r>
          </w:p>
        </w:tc>
        <w:tc>
          <w:tcPr>
            <w:tcW w:w="3138" w:type="dxa"/>
            <w:tcBorders>
              <w:top w:val="single" w:sz="1" w:space="0" w:color="BBBBBB"/>
              <w:left w:val="single" w:sz="1" w:space="0" w:color="BBBBBB"/>
              <w:bottom w:val="single" w:sz="1" w:space="0" w:color="BBBBBB"/>
              <w:right w:val="single" w:sz="1" w:space="0" w:color="BBBBBB"/>
            </w:tcBorders>
            <w:shd w:val="clear" w:color="auto" w:fill="FFF8DC"/>
            <w:tcMar>
              <w:top w:w="60" w:type="dxa"/>
              <w:left w:w="120" w:type="dxa"/>
              <w:bottom w:w="60" w:type="dxa"/>
              <w:right w:w="120" w:type="dxa"/>
            </w:tcMar>
            <w:vAlign w:val="center"/>
          </w:tcPr>
          <w:p w14:paraId="220C38BE" w14:textId="25BB8A97" w:rsidR="00AB08E5" w:rsidRPr="001430F4" w:rsidRDefault="00D0045B">
            <w:pPr>
              <w:spacing w:line="240" w:lineRule="exact"/>
              <w:rPr>
                <w:lang w:val="en-US"/>
              </w:rPr>
            </w:pPr>
            <w:r w:rsidRPr="001430F4">
              <w:rPr>
                <w:i/>
                <w:iCs/>
                <w:color w:val="000000"/>
                <w:sz w:val="24"/>
                <w:szCs w:val="24"/>
                <w:lang w:val="en-US"/>
              </w:rPr>
              <w:t>A warrior charges into battle armed only with a giant stick of butter every swing leaves a golden smear</w:t>
            </w:r>
          </w:p>
        </w:tc>
        <w:tc>
          <w:tcPr>
            <w:tcW w:w="1960" w:type="dxa"/>
            <w:tcBorders>
              <w:top w:val="single" w:sz="1" w:space="0" w:color="BBBBBB"/>
              <w:left w:val="single" w:sz="1" w:space="0" w:color="BBBBBB"/>
              <w:bottom w:val="single" w:sz="1" w:space="0" w:color="BBBBBB"/>
              <w:right w:val="single" w:sz="1" w:space="0" w:color="BBBBBB"/>
            </w:tcBorders>
            <w:shd w:val="clear" w:color="auto" w:fill="FFF8DC"/>
            <w:tcMar>
              <w:top w:w="60" w:type="dxa"/>
              <w:left w:w="120" w:type="dxa"/>
              <w:bottom w:w="60" w:type="dxa"/>
              <w:right w:w="120" w:type="dxa"/>
            </w:tcMar>
            <w:vAlign w:val="center"/>
          </w:tcPr>
          <w:p w14:paraId="220C38BF" w14:textId="417FA16E" w:rsidR="00AB08E5" w:rsidRPr="001430F4" w:rsidRDefault="00D0045B">
            <w:pPr>
              <w:spacing w:line="240" w:lineRule="exact"/>
              <w:rPr>
                <w:lang w:val="en-US"/>
              </w:rPr>
            </w:pPr>
            <w:r w:rsidRPr="001430F4">
              <w:rPr>
                <w:color w:val="555555"/>
                <w:sz w:val="24"/>
                <w:szCs w:val="24"/>
                <w:lang w:val="en-US"/>
              </w:rPr>
              <w:t>/</w:t>
            </w:r>
            <w:proofErr w:type="spellStart"/>
            <w:r w:rsidRPr="001430F4">
              <w:rPr>
                <w:color w:val="555555"/>
                <w:sz w:val="24"/>
                <w:szCs w:val="24"/>
                <w:lang w:val="en-US"/>
              </w:rPr>
              <w:t>bɑtɪr</w:t>
            </w:r>
            <w:proofErr w:type="spellEnd"/>
            <w:r w:rsidRPr="001430F4">
              <w:rPr>
                <w:color w:val="555555"/>
                <w:sz w:val="24"/>
                <w:szCs w:val="24"/>
                <w:lang w:val="en-US"/>
              </w:rPr>
              <w:t>/ ≈ /</w:t>
            </w:r>
            <w:proofErr w:type="spellStart"/>
            <w:r w:rsidRPr="001430F4">
              <w:rPr>
                <w:color w:val="555555"/>
                <w:sz w:val="24"/>
                <w:szCs w:val="24"/>
                <w:lang w:val="en-US"/>
              </w:rPr>
              <w:t>bʌtər</w:t>
            </w:r>
            <w:proofErr w:type="spellEnd"/>
            <w:r w:rsidRPr="001430F4">
              <w:rPr>
                <w:color w:val="555555"/>
                <w:sz w:val="24"/>
                <w:szCs w:val="24"/>
                <w:lang w:val="en-US"/>
              </w:rPr>
              <w:t xml:space="preserve">/ near-perfect </w:t>
            </w:r>
            <w:proofErr w:type="spellStart"/>
            <w:r w:rsidRPr="001430F4">
              <w:rPr>
                <w:color w:val="555555"/>
                <w:sz w:val="24"/>
                <w:szCs w:val="24"/>
                <w:lang w:val="en-US"/>
              </w:rPr>
              <w:t>vowel+consonant</w:t>
            </w:r>
            <w:proofErr w:type="spellEnd"/>
          </w:p>
        </w:tc>
      </w:tr>
      <w:tr w:rsidR="00AB08E5" w14:paraId="220C38C6" w14:textId="77777777">
        <w:tc>
          <w:tcPr>
            <w:tcW w:w="15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8C1" w14:textId="77777777" w:rsidR="00AB08E5" w:rsidRDefault="00D0045B">
            <w:pPr>
              <w:spacing w:line="240" w:lineRule="exact"/>
            </w:pPr>
            <w:proofErr w:type="spellStart"/>
            <w:r>
              <w:rPr>
                <w:b/>
                <w:bCs/>
                <w:color w:val="5C3D00"/>
                <w:sz w:val="24"/>
                <w:szCs w:val="24"/>
              </w:rPr>
              <w:t>нан</w:t>
            </w:r>
            <w:proofErr w:type="spellEnd"/>
            <w:r>
              <w:rPr>
                <w:b/>
                <w:bCs/>
                <w:color w:val="5C3D00"/>
                <w:sz w:val="24"/>
                <w:szCs w:val="24"/>
              </w:rPr>
              <w:t xml:space="preserve"> (</w:t>
            </w:r>
            <w:proofErr w:type="spellStart"/>
            <w:r>
              <w:rPr>
                <w:b/>
                <w:bCs/>
                <w:color w:val="5C3D00"/>
                <w:sz w:val="24"/>
                <w:szCs w:val="24"/>
              </w:rPr>
              <w:t>nan</w:t>
            </w:r>
            <w:proofErr w:type="spellEnd"/>
            <w:r>
              <w:rPr>
                <w:b/>
                <w:bCs/>
                <w:color w:val="5C3D00"/>
                <w:sz w:val="24"/>
                <w:szCs w:val="24"/>
              </w:rPr>
              <w:t>)</w:t>
            </w:r>
          </w:p>
        </w:tc>
        <w:tc>
          <w:tcPr>
            <w:tcW w:w="13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8C2" w14:textId="77777777" w:rsidR="00AB08E5" w:rsidRDefault="00D0045B">
            <w:pPr>
              <w:spacing w:line="240" w:lineRule="exact"/>
              <w:jc w:val="center"/>
            </w:pPr>
            <w:proofErr w:type="spellStart"/>
            <w:r>
              <w:rPr>
                <w:b/>
                <w:bCs/>
                <w:color w:val="000000"/>
                <w:sz w:val="24"/>
                <w:szCs w:val="24"/>
              </w:rPr>
              <w:t>Bread</w:t>
            </w:r>
            <w:proofErr w:type="spellEnd"/>
          </w:p>
        </w:tc>
        <w:tc>
          <w:tcPr>
            <w:tcW w:w="162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8C3" w14:textId="77777777" w:rsidR="00AB08E5" w:rsidRDefault="00D0045B">
            <w:pPr>
              <w:spacing w:line="240" w:lineRule="exact"/>
            </w:pPr>
            <w:r>
              <w:rPr>
                <w:b/>
                <w:bCs/>
                <w:color w:val="2E5F8A"/>
                <w:sz w:val="24"/>
                <w:szCs w:val="24"/>
              </w:rPr>
              <w:t>NAN</w:t>
            </w:r>
          </w:p>
        </w:tc>
        <w:tc>
          <w:tcPr>
            <w:tcW w:w="3138"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8C4" w14:textId="77777777" w:rsidR="00AB08E5" w:rsidRPr="001430F4" w:rsidRDefault="00D0045B">
            <w:pPr>
              <w:spacing w:line="240" w:lineRule="exact"/>
              <w:rPr>
                <w:lang w:val="en-US"/>
              </w:rPr>
            </w:pPr>
            <w:r w:rsidRPr="001430F4">
              <w:rPr>
                <w:i/>
                <w:iCs/>
                <w:color w:val="000000"/>
                <w:sz w:val="24"/>
                <w:szCs w:val="24"/>
                <w:lang w:val="en-US"/>
              </w:rPr>
              <w:t>Your nan (grandmother) pulls a warm loaf of bread from the oven and hands it to you</w:t>
            </w:r>
          </w:p>
        </w:tc>
        <w:tc>
          <w:tcPr>
            <w:tcW w:w="19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8C5" w14:textId="1413E4B4" w:rsidR="00AB08E5" w:rsidRDefault="00D0045B">
            <w:pPr>
              <w:spacing w:line="240" w:lineRule="exact"/>
            </w:pPr>
            <w:r>
              <w:rPr>
                <w:color w:val="555555"/>
                <w:sz w:val="24"/>
                <w:szCs w:val="24"/>
              </w:rPr>
              <w:t>/</w:t>
            </w:r>
            <w:proofErr w:type="spellStart"/>
            <w:r>
              <w:rPr>
                <w:color w:val="555555"/>
                <w:sz w:val="24"/>
                <w:szCs w:val="24"/>
              </w:rPr>
              <w:t>nɑn</w:t>
            </w:r>
            <w:proofErr w:type="spellEnd"/>
            <w:r>
              <w:rPr>
                <w:color w:val="555555"/>
                <w:sz w:val="24"/>
                <w:szCs w:val="24"/>
              </w:rPr>
              <w:t>/ = /</w:t>
            </w:r>
            <w:proofErr w:type="spellStart"/>
            <w:r>
              <w:rPr>
                <w:color w:val="555555"/>
                <w:sz w:val="24"/>
                <w:szCs w:val="24"/>
              </w:rPr>
              <w:t>næn</w:t>
            </w:r>
            <w:proofErr w:type="spellEnd"/>
            <w:r>
              <w:rPr>
                <w:color w:val="555555"/>
                <w:sz w:val="24"/>
                <w:szCs w:val="24"/>
              </w:rPr>
              <w:t xml:space="preserve">/ </w:t>
            </w:r>
            <w:proofErr w:type="spellStart"/>
            <w:r>
              <w:rPr>
                <w:color w:val="555555"/>
                <w:sz w:val="24"/>
                <w:szCs w:val="24"/>
              </w:rPr>
              <w:t>exact</w:t>
            </w:r>
            <w:proofErr w:type="spellEnd"/>
            <w:r>
              <w:rPr>
                <w:color w:val="555555"/>
                <w:sz w:val="24"/>
                <w:szCs w:val="24"/>
              </w:rPr>
              <w:t xml:space="preserve"> </w:t>
            </w:r>
            <w:proofErr w:type="spellStart"/>
            <w:r>
              <w:rPr>
                <w:color w:val="555555"/>
                <w:sz w:val="24"/>
                <w:szCs w:val="24"/>
              </w:rPr>
              <w:t>homophone</w:t>
            </w:r>
            <w:proofErr w:type="spellEnd"/>
          </w:p>
        </w:tc>
      </w:tr>
      <w:tr w:rsidR="00AB08E5" w14:paraId="220C38CC" w14:textId="77777777">
        <w:tc>
          <w:tcPr>
            <w:tcW w:w="1560" w:type="dxa"/>
            <w:tcBorders>
              <w:top w:val="single" w:sz="1" w:space="0" w:color="BBBBBB"/>
              <w:left w:val="single" w:sz="1" w:space="0" w:color="BBBBBB"/>
              <w:bottom w:val="single" w:sz="1" w:space="0" w:color="BBBBBB"/>
              <w:right w:val="single" w:sz="1" w:space="0" w:color="BBBBBB"/>
            </w:tcBorders>
            <w:shd w:val="clear" w:color="auto" w:fill="FFF8DC"/>
            <w:tcMar>
              <w:top w:w="60" w:type="dxa"/>
              <w:left w:w="120" w:type="dxa"/>
              <w:bottom w:w="60" w:type="dxa"/>
              <w:right w:w="120" w:type="dxa"/>
            </w:tcMar>
            <w:vAlign w:val="center"/>
          </w:tcPr>
          <w:p w14:paraId="220C38C7" w14:textId="77777777" w:rsidR="00AB08E5" w:rsidRDefault="00D0045B">
            <w:pPr>
              <w:spacing w:line="240" w:lineRule="exact"/>
            </w:pPr>
            <w:r>
              <w:rPr>
                <w:b/>
                <w:bCs/>
                <w:color w:val="5C3D00"/>
                <w:sz w:val="24"/>
                <w:szCs w:val="24"/>
              </w:rPr>
              <w:t>су (</w:t>
            </w:r>
            <w:proofErr w:type="spellStart"/>
            <w:r>
              <w:rPr>
                <w:b/>
                <w:bCs/>
                <w:color w:val="5C3D00"/>
                <w:sz w:val="24"/>
                <w:szCs w:val="24"/>
              </w:rPr>
              <w:t>su</w:t>
            </w:r>
            <w:proofErr w:type="spellEnd"/>
            <w:r>
              <w:rPr>
                <w:b/>
                <w:bCs/>
                <w:color w:val="5C3D00"/>
                <w:sz w:val="24"/>
                <w:szCs w:val="24"/>
              </w:rPr>
              <w:t>)</w:t>
            </w:r>
          </w:p>
        </w:tc>
        <w:tc>
          <w:tcPr>
            <w:tcW w:w="1360" w:type="dxa"/>
            <w:tcBorders>
              <w:top w:val="single" w:sz="1" w:space="0" w:color="BBBBBB"/>
              <w:left w:val="single" w:sz="1" w:space="0" w:color="BBBBBB"/>
              <w:bottom w:val="single" w:sz="1" w:space="0" w:color="BBBBBB"/>
              <w:right w:val="single" w:sz="1" w:space="0" w:color="BBBBBB"/>
            </w:tcBorders>
            <w:shd w:val="clear" w:color="auto" w:fill="FFF8DC"/>
            <w:tcMar>
              <w:top w:w="60" w:type="dxa"/>
              <w:left w:w="120" w:type="dxa"/>
              <w:bottom w:w="60" w:type="dxa"/>
              <w:right w:w="120" w:type="dxa"/>
            </w:tcMar>
            <w:vAlign w:val="center"/>
          </w:tcPr>
          <w:p w14:paraId="220C38C8" w14:textId="77777777" w:rsidR="00AB08E5" w:rsidRDefault="00D0045B">
            <w:pPr>
              <w:spacing w:line="240" w:lineRule="exact"/>
              <w:jc w:val="center"/>
            </w:pPr>
            <w:r>
              <w:rPr>
                <w:b/>
                <w:bCs/>
                <w:color w:val="000000"/>
                <w:sz w:val="24"/>
                <w:szCs w:val="24"/>
              </w:rPr>
              <w:t>Water</w:t>
            </w:r>
          </w:p>
        </w:tc>
        <w:tc>
          <w:tcPr>
            <w:tcW w:w="1620" w:type="dxa"/>
            <w:tcBorders>
              <w:top w:val="single" w:sz="1" w:space="0" w:color="BBBBBB"/>
              <w:left w:val="single" w:sz="1" w:space="0" w:color="BBBBBB"/>
              <w:bottom w:val="single" w:sz="1" w:space="0" w:color="BBBBBB"/>
              <w:right w:val="single" w:sz="1" w:space="0" w:color="BBBBBB"/>
            </w:tcBorders>
            <w:shd w:val="clear" w:color="auto" w:fill="FFF8DC"/>
            <w:tcMar>
              <w:top w:w="60" w:type="dxa"/>
              <w:left w:w="120" w:type="dxa"/>
              <w:bottom w:w="60" w:type="dxa"/>
              <w:right w:w="120" w:type="dxa"/>
            </w:tcMar>
            <w:vAlign w:val="center"/>
          </w:tcPr>
          <w:p w14:paraId="220C38C9" w14:textId="77777777" w:rsidR="00AB08E5" w:rsidRDefault="00D0045B">
            <w:pPr>
              <w:spacing w:line="240" w:lineRule="exact"/>
            </w:pPr>
            <w:r>
              <w:rPr>
                <w:b/>
                <w:bCs/>
                <w:color w:val="2E5F8A"/>
                <w:sz w:val="24"/>
                <w:szCs w:val="24"/>
              </w:rPr>
              <w:t>SUE</w:t>
            </w:r>
          </w:p>
        </w:tc>
        <w:tc>
          <w:tcPr>
            <w:tcW w:w="3138" w:type="dxa"/>
            <w:tcBorders>
              <w:top w:val="single" w:sz="1" w:space="0" w:color="BBBBBB"/>
              <w:left w:val="single" w:sz="1" w:space="0" w:color="BBBBBB"/>
              <w:bottom w:val="single" w:sz="1" w:space="0" w:color="BBBBBB"/>
              <w:right w:val="single" w:sz="1" w:space="0" w:color="BBBBBB"/>
            </w:tcBorders>
            <w:shd w:val="clear" w:color="auto" w:fill="FFF8DC"/>
            <w:tcMar>
              <w:top w:w="60" w:type="dxa"/>
              <w:left w:w="120" w:type="dxa"/>
              <w:bottom w:w="60" w:type="dxa"/>
              <w:right w:w="120" w:type="dxa"/>
            </w:tcMar>
            <w:vAlign w:val="center"/>
          </w:tcPr>
          <w:p w14:paraId="220C38CA" w14:textId="77777777" w:rsidR="00AB08E5" w:rsidRPr="001430F4" w:rsidRDefault="00D0045B">
            <w:pPr>
              <w:spacing w:line="240" w:lineRule="exact"/>
              <w:rPr>
                <w:lang w:val="en-US"/>
              </w:rPr>
            </w:pPr>
            <w:r w:rsidRPr="001430F4">
              <w:rPr>
                <w:i/>
                <w:iCs/>
                <w:color w:val="000000"/>
                <w:sz w:val="24"/>
                <w:szCs w:val="24"/>
                <w:lang w:val="en-US"/>
              </w:rPr>
              <w:t>A girl named Sue dives headfirst into crystal-clear water</w:t>
            </w:r>
          </w:p>
        </w:tc>
        <w:tc>
          <w:tcPr>
            <w:tcW w:w="1960" w:type="dxa"/>
            <w:tcBorders>
              <w:top w:val="single" w:sz="1" w:space="0" w:color="BBBBBB"/>
              <w:left w:val="single" w:sz="1" w:space="0" w:color="BBBBBB"/>
              <w:bottom w:val="single" w:sz="1" w:space="0" w:color="BBBBBB"/>
              <w:right w:val="single" w:sz="1" w:space="0" w:color="BBBBBB"/>
            </w:tcBorders>
            <w:shd w:val="clear" w:color="auto" w:fill="FFF8DC"/>
            <w:tcMar>
              <w:top w:w="60" w:type="dxa"/>
              <w:left w:w="120" w:type="dxa"/>
              <w:bottom w:w="60" w:type="dxa"/>
              <w:right w:w="120" w:type="dxa"/>
            </w:tcMar>
            <w:vAlign w:val="center"/>
          </w:tcPr>
          <w:p w14:paraId="220C38CB" w14:textId="699067A6" w:rsidR="00AB08E5" w:rsidRDefault="00D0045B">
            <w:pPr>
              <w:spacing w:line="240" w:lineRule="exact"/>
            </w:pPr>
            <w:r>
              <w:rPr>
                <w:color w:val="555555"/>
                <w:sz w:val="24"/>
                <w:szCs w:val="24"/>
              </w:rPr>
              <w:t>/</w:t>
            </w:r>
            <w:proofErr w:type="spellStart"/>
            <w:r>
              <w:rPr>
                <w:color w:val="555555"/>
                <w:sz w:val="24"/>
                <w:szCs w:val="24"/>
              </w:rPr>
              <w:t>su</w:t>
            </w:r>
            <w:proofErr w:type="spellEnd"/>
            <w:r>
              <w:rPr>
                <w:color w:val="555555"/>
                <w:sz w:val="24"/>
                <w:szCs w:val="24"/>
              </w:rPr>
              <w:t>ː/ = /</w:t>
            </w:r>
            <w:proofErr w:type="spellStart"/>
            <w:r>
              <w:rPr>
                <w:color w:val="555555"/>
                <w:sz w:val="24"/>
                <w:szCs w:val="24"/>
              </w:rPr>
              <w:t>su</w:t>
            </w:r>
            <w:proofErr w:type="spellEnd"/>
            <w:r>
              <w:rPr>
                <w:color w:val="555555"/>
                <w:sz w:val="24"/>
                <w:szCs w:val="24"/>
              </w:rPr>
              <w:t xml:space="preserve">ː/ </w:t>
            </w:r>
            <w:proofErr w:type="spellStart"/>
            <w:r>
              <w:rPr>
                <w:color w:val="555555"/>
                <w:sz w:val="24"/>
                <w:szCs w:val="24"/>
              </w:rPr>
              <w:t>exact</w:t>
            </w:r>
            <w:proofErr w:type="spellEnd"/>
            <w:r>
              <w:rPr>
                <w:color w:val="555555"/>
                <w:sz w:val="24"/>
                <w:szCs w:val="24"/>
              </w:rPr>
              <w:t xml:space="preserve"> </w:t>
            </w:r>
            <w:proofErr w:type="spellStart"/>
            <w:r>
              <w:rPr>
                <w:color w:val="555555"/>
                <w:sz w:val="24"/>
                <w:szCs w:val="24"/>
              </w:rPr>
              <w:t>homophone</w:t>
            </w:r>
            <w:proofErr w:type="spellEnd"/>
          </w:p>
        </w:tc>
      </w:tr>
      <w:tr w:rsidR="00AB08E5" w:rsidRPr="00C210DA" w14:paraId="220C38D2" w14:textId="77777777">
        <w:tc>
          <w:tcPr>
            <w:tcW w:w="15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8CD" w14:textId="77777777" w:rsidR="00AB08E5" w:rsidRDefault="00D0045B">
            <w:pPr>
              <w:spacing w:line="240" w:lineRule="exact"/>
            </w:pPr>
            <w:proofErr w:type="spellStart"/>
            <w:r>
              <w:rPr>
                <w:b/>
                <w:bCs/>
                <w:color w:val="5C3D00"/>
                <w:sz w:val="24"/>
                <w:szCs w:val="24"/>
              </w:rPr>
              <w:t>аспан</w:t>
            </w:r>
            <w:proofErr w:type="spellEnd"/>
            <w:r>
              <w:rPr>
                <w:b/>
                <w:bCs/>
                <w:color w:val="5C3D00"/>
                <w:sz w:val="24"/>
                <w:szCs w:val="24"/>
              </w:rPr>
              <w:t xml:space="preserve"> (</w:t>
            </w:r>
            <w:proofErr w:type="spellStart"/>
            <w:r>
              <w:rPr>
                <w:b/>
                <w:bCs/>
                <w:color w:val="5C3D00"/>
                <w:sz w:val="24"/>
                <w:szCs w:val="24"/>
              </w:rPr>
              <w:t>aspan</w:t>
            </w:r>
            <w:proofErr w:type="spellEnd"/>
            <w:r>
              <w:rPr>
                <w:b/>
                <w:bCs/>
                <w:color w:val="5C3D00"/>
                <w:sz w:val="24"/>
                <w:szCs w:val="24"/>
              </w:rPr>
              <w:t>)</w:t>
            </w:r>
          </w:p>
        </w:tc>
        <w:tc>
          <w:tcPr>
            <w:tcW w:w="13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8CE" w14:textId="77777777" w:rsidR="00AB08E5" w:rsidRDefault="00D0045B">
            <w:pPr>
              <w:spacing w:line="240" w:lineRule="exact"/>
              <w:jc w:val="center"/>
            </w:pPr>
            <w:r>
              <w:rPr>
                <w:b/>
                <w:bCs/>
                <w:color w:val="000000"/>
                <w:sz w:val="24"/>
                <w:szCs w:val="24"/>
              </w:rPr>
              <w:t>Sky</w:t>
            </w:r>
          </w:p>
        </w:tc>
        <w:tc>
          <w:tcPr>
            <w:tcW w:w="162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8CF" w14:textId="77777777" w:rsidR="00AB08E5" w:rsidRDefault="00D0045B">
            <w:pPr>
              <w:spacing w:line="240" w:lineRule="exact"/>
            </w:pPr>
            <w:r>
              <w:rPr>
                <w:b/>
                <w:bCs/>
                <w:color w:val="2E5F8A"/>
                <w:sz w:val="24"/>
                <w:szCs w:val="24"/>
              </w:rPr>
              <w:t>ASPEN</w:t>
            </w:r>
          </w:p>
        </w:tc>
        <w:tc>
          <w:tcPr>
            <w:tcW w:w="3138"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8D0" w14:textId="77777777" w:rsidR="00AB08E5" w:rsidRPr="001430F4" w:rsidRDefault="00D0045B">
            <w:pPr>
              <w:spacing w:line="240" w:lineRule="exact"/>
              <w:rPr>
                <w:lang w:val="en-US"/>
              </w:rPr>
            </w:pPr>
            <w:r w:rsidRPr="001430F4">
              <w:rPr>
                <w:i/>
                <w:iCs/>
                <w:color w:val="000000"/>
                <w:sz w:val="24"/>
                <w:szCs w:val="24"/>
                <w:lang w:val="en-US"/>
              </w:rPr>
              <w:t>Aspen trees grow impossibly tall until their crowns vanish into blue sky</w:t>
            </w:r>
          </w:p>
        </w:tc>
        <w:tc>
          <w:tcPr>
            <w:tcW w:w="19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8D1" w14:textId="6B0234C3" w:rsidR="00AB08E5" w:rsidRPr="001430F4" w:rsidRDefault="00D0045B">
            <w:pPr>
              <w:spacing w:line="240" w:lineRule="exact"/>
              <w:rPr>
                <w:lang w:val="en-US"/>
              </w:rPr>
            </w:pPr>
            <w:r w:rsidRPr="001430F4">
              <w:rPr>
                <w:color w:val="555555"/>
                <w:sz w:val="24"/>
                <w:szCs w:val="24"/>
                <w:lang w:val="en-US"/>
              </w:rPr>
              <w:t>/</w:t>
            </w:r>
            <w:proofErr w:type="spellStart"/>
            <w:r w:rsidRPr="001430F4">
              <w:rPr>
                <w:color w:val="555555"/>
                <w:sz w:val="24"/>
                <w:szCs w:val="24"/>
                <w:lang w:val="en-US"/>
              </w:rPr>
              <w:t>ɑspɑn</w:t>
            </w:r>
            <w:proofErr w:type="spellEnd"/>
            <w:r w:rsidRPr="001430F4">
              <w:rPr>
                <w:color w:val="555555"/>
                <w:sz w:val="24"/>
                <w:szCs w:val="24"/>
                <w:lang w:val="en-US"/>
              </w:rPr>
              <w:t>/ ≈ /</w:t>
            </w:r>
            <w:proofErr w:type="spellStart"/>
            <w:r w:rsidRPr="001430F4">
              <w:rPr>
                <w:color w:val="555555"/>
                <w:sz w:val="24"/>
                <w:szCs w:val="24"/>
                <w:lang w:val="en-US"/>
              </w:rPr>
              <w:t>æspən</w:t>
            </w:r>
            <w:proofErr w:type="spellEnd"/>
            <w:r w:rsidRPr="001430F4">
              <w:rPr>
                <w:color w:val="555555"/>
                <w:sz w:val="24"/>
                <w:szCs w:val="24"/>
                <w:lang w:val="en-US"/>
              </w:rPr>
              <w:t>/ single vowel shift, identical consonants</w:t>
            </w:r>
          </w:p>
        </w:tc>
      </w:tr>
      <w:tr w:rsidR="00AB08E5" w:rsidRPr="00C210DA" w14:paraId="220C38D8" w14:textId="77777777">
        <w:tc>
          <w:tcPr>
            <w:tcW w:w="1560" w:type="dxa"/>
            <w:tcBorders>
              <w:top w:val="single" w:sz="1" w:space="0" w:color="BBBBBB"/>
              <w:left w:val="single" w:sz="1" w:space="0" w:color="BBBBBB"/>
              <w:bottom w:val="single" w:sz="1" w:space="0" w:color="BBBBBB"/>
              <w:right w:val="single" w:sz="1" w:space="0" w:color="BBBBBB"/>
            </w:tcBorders>
            <w:shd w:val="clear" w:color="auto" w:fill="FFF8DC"/>
            <w:tcMar>
              <w:top w:w="60" w:type="dxa"/>
              <w:left w:w="120" w:type="dxa"/>
              <w:bottom w:w="60" w:type="dxa"/>
              <w:right w:w="120" w:type="dxa"/>
            </w:tcMar>
            <w:vAlign w:val="center"/>
          </w:tcPr>
          <w:p w14:paraId="220C38D3" w14:textId="77777777" w:rsidR="00AB08E5" w:rsidRDefault="00D0045B">
            <w:pPr>
              <w:spacing w:line="240" w:lineRule="exact"/>
            </w:pPr>
            <w:proofErr w:type="spellStart"/>
            <w:r>
              <w:rPr>
                <w:b/>
                <w:bCs/>
                <w:color w:val="5C3D00"/>
                <w:sz w:val="24"/>
                <w:szCs w:val="24"/>
              </w:rPr>
              <w:t>тас</w:t>
            </w:r>
            <w:proofErr w:type="spellEnd"/>
            <w:r>
              <w:rPr>
                <w:b/>
                <w:bCs/>
                <w:color w:val="5C3D00"/>
                <w:sz w:val="24"/>
                <w:szCs w:val="24"/>
              </w:rPr>
              <w:t xml:space="preserve"> (</w:t>
            </w:r>
            <w:proofErr w:type="spellStart"/>
            <w:r>
              <w:rPr>
                <w:b/>
                <w:bCs/>
                <w:color w:val="5C3D00"/>
                <w:sz w:val="24"/>
                <w:szCs w:val="24"/>
              </w:rPr>
              <w:t>tas</w:t>
            </w:r>
            <w:proofErr w:type="spellEnd"/>
            <w:r>
              <w:rPr>
                <w:b/>
                <w:bCs/>
                <w:color w:val="5C3D00"/>
                <w:sz w:val="24"/>
                <w:szCs w:val="24"/>
              </w:rPr>
              <w:t>)</w:t>
            </w:r>
          </w:p>
        </w:tc>
        <w:tc>
          <w:tcPr>
            <w:tcW w:w="1360" w:type="dxa"/>
            <w:tcBorders>
              <w:top w:val="single" w:sz="1" w:space="0" w:color="BBBBBB"/>
              <w:left w:val="single" w:sz="1" w:space="0" w:color="BBBBBB"/>
              <w:bottom w:val="single" w:sz="1" w:space="0" w:color="BBBBBB"/>
              <w:right w:val="single" w:sz="1" w:space="0" w:color="BBBBBB"/>
            </w:tcBorders>
            <w:shd w:val="clear" w:color="auto" w:fill="FFF8DC"/>
            <w:tcMar>
              <w:top w:w="60" w:type="dxa"/>
              <w:left w:w="120" w:type="dxa"/>
              <w:bottom w:w="60" w:type="dxa"/>
              <w:right w:w="120" w:type="dxa"/>
            </w:tcMar>
            <w:vAlign w:val="center"/>
          </w:tcPr>
          <w:p w14:paraId="220C38D4" w14:textId="77777777" w:rsidR="00AB08E5" w:rsidRDefault="00D0045B">
            <w:pPr>
              <w:spacing w:line="240" w:lineRule="exact"/>
              <w:jc w:val="center"/>
            </w:pPr>
            <w:r>
              <w:rPr>
                <w:b/>
                <w:bCs/>
                <w:color w:val="000000"/>
                <w:sz w:val="24"/>
                <w:szCs w:val="24"/>
              </w:rPr>
              <w:t>Stone/Rock</w:t>
            </w:r>
          </w:p>
        </w:tc>
        <w:tc>
          <w:tcPr>
            <w:tcW w:w="1620" w:type="dxa"/>
            <w:tcBorders>
              <w:top w:val="single" w:sz="1" w:space="0" w:color="BBBBBB"/>
              <w:left w:val="single" w:sz="1" w:space="0" w:color="BBBBBB"/>
              <w:bottom w:val="single" w:sz="1" w:space="0" w:color="BBBBBB"/>
              <w:right w:val="single" w:sz="1" w:space="0" w:color="BBBBBB"/>
            </w:tcBorders>
            <w:shd w:val="clear" w:color="auto" w:fill="FFF8DC"/>
            <w:tcMar>
              <w:top w:w="60" w:type="dxa"/>
              <w:left w:w="120" w:type="dxa"/>
              <w:bottom w:w="60" w:type="dxa"/>
              <w:right w:w="120" w:type="dxa"/>
            </w:tcMar>
            <w:vAlign w:val="center"/>
          </w:tcPr>
          <w:p w14:paraId="220C38D5" w14:textId="77777777" w:rsidR="00AB08E5" w:rsidRDefault="00D0045B">
            <w:pPr>
              <w:spacing w:line="240" w:lineRule="exact"/>
            </w:pPr>
            <w:r>
              <w:rPr>
                <w:b/>
                <w:bCs/>
                <w:color w:val="2E5F8A"/>
                <w:sz w:val="24"/>
                <w:szCs w:val="24"/>
              </w:rPr>
              <w:t>TOSS</w:t>
            </w:r>
          </w:p>
        </w:tc>
        <w:tc>
          <w:tcPr>
            <w:tcW w:w="3138" w:type="dxa"/>
            <w:tcBorders>
              <w:top w:val="single" w:sz="1" w:space="0" w:color="BBBBBB"/>
              <w:left w:val="single" w:sz="1" w:space="0" w:color="BBBBBB"/>
              <w:bottom w:val="single" w:sz="1" w:space="0" w:color="BBBBBB"/>
              <w:right w:val="single" w:sz="1" w:space="0" w:color="BBBBBB"/>
            </w:tcBorders>
            <w:shd w:val="clear" w:color="auto" w:fill="FFF8DC"/>
            <w:tcMar>
              <w:top w:w="60" w:type="dxa"/>
              <w:left w:w="120" w:type="dxa"/>
              <w:bottom w:w="60" w:type="dxa"/>
              <w:right w:w="120" w:type="dxa"/>
            </w:tcMar>
            <w:vAlign w:val="center"/>
          </w:tcPr>
          <w:p w14:paraId="220C38D6" w14:textId="77777777" w:rsidR="00AB08E5" w:rsidRPr="001430F4" w:rsidRDefault="00D0045B">
            <w:pPr>
              <w:spacing w:line="240" w:lineRule="exact"/>
              <w:rPr>
                <w:lang w:val="en-US"/>
              </w:rPr>
            </w:pPr>
            <w:r w:rsidRPr="001430F4">
              <w:rPr>
                <w:i/>
                <w:iCs/>
                <w:color w:val="000000"/>
                <w:sz w:val="24"/>
                <w:szCs w:val="24"/>
                <w:lang w:val="en-US"/>
              </w:rPr>
              <w:t>A child tosses a stone across a still river and watches it skip three times</w:t>
            </w:r>
          </w:p>
        </w:tc>
        <w:tc>
          <w:tcPr>
            <w:tcW w:w="1960" w:type="dxa"/>
            <w:tcBorders>
              <w:top w:val="single" w:sz="1" w:space="0" w:color="BBBBBB"/>
              <w:left w:val="single" w:sz="1" w:space="0" w:color="BBBBBB"/>
              <w:bottom w:val="single" w:sz="1" w:space="0" w:color="BBBBBB"/>
              <w:right w:val="single" w:sz="1" w:space="0" w:color="BBBBBB"/>
            </w:tcBorders>
            <w:shd w:val="clear" w:color="auto" w:fill="FFF8DC"/>
            <w:tcMar>
              <w:top w:w="60" w:type="dxa"/>
              <w:left w:w="120" w:type="dxa"/>
              <w:bottom w:w="60" w:type="dxa"/>
              <w:right w:w="120" w:type="dxa"/>
            </w:tcMar>
            <w:vAlign w:val="center"/>
          </w:tcPr>
          <w:p w14:paraId="220C38D7" w14:textId="2E984524" w:rsidR="00AB08E5" w:rsidRPr="001430F4" w:rsidRDefault="00D0045B">
            <w:pPr>
              <w:spacing w:line="240" w:lineRule="exact"/>
              <w:rPr>
                <w:lang w:val="en-US"/>
              </w:rPr>
            </w:pPr>
            <w:r w:rsidRPr="001430F4">
              <w:rPr>
                <w:color w:val="555555"/>
                <w:sz w:val="24"/>
                <w:szCs w:val="24"/>
                <w:lang w:val="en-US"/>
              </w:rPr>
              <w:t>/</w:t>
            </w:r>
            <w:proofErr w:type="spellStart"/>
            <w:r w:rsidRPr="001430F4">
              <w:rPr>
                <w:color w:val="555555"/>
                <w:sz w:val="24"/>
                <w:szCs w:val="24"/>
                <w:lang w:val="en-US"/>
              </w:rPr>
              <w:t>tɑs</w:t>
            </w:r>
            <w:proofErr w:type="spellEnd"/>
            <w:r w:rsidRPr="001430F4">
              <w:rPr>
                <w:color w:val="555555"/>
                <w:sz w:val="24"/>
                <w:szCs w:val="24"/>
                <w:lang w:val="en-US"/>
              </w:rPr>
              <w:t>/ ≈ /</w:t>
            </w:r>
            <w:proofErr w:type="spellStart"/>
            <w:r w:rsidRPr="001430F4">
              <w:rPr>
                <w:color w:val="555555"/>
                <w:sz w:val="24"/>
                <w:szCs w:val="24"/>
                <w:lang w:val="en-US"/>
              </w:rPr>
              <w:t>tɒs</w:t>
            </w:r>
            <w:proofErr w:type="spellEnd"/>
            <w:r w:rsidRPr="001430F4">
              <w:rPr>
                <w:color w:val="555555"/>
                <w:sz w:val="24"/>
                <w:szCs w:val="24"/>
                <w:lang w:val="en-US"/>
              </w:rPr>
              <w:t>/ near-homophone, shared /t/+/s/</w:t>
            </w:r>
          </w:p>
        </w:tc>
      </w:tr>
      <w:tr w:rsidR="00AB08E5" w:rsidRPr="00C210DA" w14:paraId="220C38DE" w14:textId="77777777">
        <w:tc>
          <w:tcPr>
            <w:tcW w:w="15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8D9" w14:textId="77777777" w:rsidR="00AB08E5" w:rsidRDefault="00D0045B">
            <w:pPr>
              <w:spacing w:line="240" w:lineRule="exact"/>
            </w:pPr>
            <w:proofErr w:type="spellStart"/>
            <w:r>
              <w:rPr>
                <w:b/>
                <w:bCs/>
                <w:color w:val="5C3D00"/>
                <w:sz w:val="24"/>
                <w:szCs w:val="24"/>
              </w:rPr>
              <w:t>кітап</w:t>
            </w:r>
            <w:proofErr w:type="spellEnd"/>
            <w:r>
              <w:rPr>
                <w:b/>
                <w:bCs/>
                <w:color w:val="5C3D00"/>
                <w:sz w:val="24"/>
                <w:szCs w:val="24"/>
              </w:rPr>
              <w:t xml:space="preserve"> (</w:t>
            </w:r>
            <w:proofErr w:type="spellStart"/>
            <w:r>
              <w:rPr>
                <w:b/>
                <w:bCs/>
                <w:color w:val="5C3D00"/>
                <w:sz w:val="24"/>
                <w:szCs w:val="24"/>
              </w:rPr>
              <w:t>kitap</w:t>
            </w:r>
            <w:proofErr w:type="spellEnd"/>
            <w:r>
              <w:rPr>
                <w:b/>
                <w:bCs/>
                <w:color w:val="5C3D00"/>
                <w:sz w:val="24"/>
                <w:szCs w:val="24"/>
              </w:rPr>
              <w:t>)</w:t>
            </w:r>
          </w:p>
        </w:tc>
        <w:tc>
          <w:tcPr>
            <w:tcW w:w="13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8DA" w14:textId="77777777" w:rsidR="00AB08E5" w:rsidRDefault="00D0045B">
            <w:pPr>
              <w:spacing w:line="240" w:lineRule="exact"/>
              <w:jc w:val="center"/>
            </w:pPr>
            <w:r>
              <w:rPr>
                <w:b/>
                <w:bCs/>
                <w:color w:val="000000"/>
                <w:sz w:val="24"/>
                <w:szCs w:val="24"/>
              </w:rPr>
              <w:t>Book</w:t>
            </w:r>
          </w:p>
        </w:tc>
        <w:tc>
          <w:tcPr>
            <w:tcW w:w="162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8DB" w14:textId="77777777" w:rsidR="00AB08E5" w:rsidRDefault="00D0045B">
            <w:pPr>
              <w:spacing w:line="240" w:lineRule="exact"/>
            </w:pPr>
            <w:r>
              <w:rPr>
                <w:b/>
                <w:bCs/>
                <w:color w:val="2E5F8A"/>
                <w:sz w:val="24"/>
                <w:szCs w:val="24"/>
              </w:rPr>
              <w:t>KIT+TAP</w:t>
            </w:r>
          </w:p>
        </w:tc>
        <w:tc>
          <w:tcPr>
            <w:tcW w:w="3138"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8DC" w14:textId="77777777" w:rsidR="00AB08E5" w:rsidRPr="001430F4" w:rsidRDefault="00D0045B">
            <w:pPr>
              <w:spacing w:line="240" w:lineRule="exact"/>
              <w:rPr>
                <w:lang w:val="en-US"/>
              </w:rPr>
            </w:pPr>
            <w:r w:rsidRPr="001430F4">
              <w:rPr>
                <w:i/>
                <w:iCs/>
                <w:color w:val="000000"/>
                <w:sz w:val="24"/>
                <w:szCs w:val="24"/>
                <w:lang w:val="en-US"/>
              </w:rPr>
              <w:t>Open a kit; inside find a tap that pours out books instead of water</w:t>
            </w:r>
          </w:p>
        </w:tc>
        <w:tc>
          <w:tcPr>
            <w:tcW w:w="19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8DD" w14:textId="207E27D0" w:rsidR="00AB08E5" w:rsidRPr="001430F4" w:rsidRDefault="00D0045B">
            <w:pPr>
              <w:spacing w:line="240" w:lineRule="exact"/>
              <w:rPr>
                <w:lang w:val="en-US"/>
              </w:rPr>
            </w:pPr>
            <w:r w:rsidRPr="001430F4">
              <w:rPr>
                <w:color w:val="555555"/>
                <w:sz w:val="24"/>
                <w:szCs w:val="24"/>
                <w:lang w:val="en-US"/>
              </w:rPr>
              <w:t>/</w:t>
            </w:r>
            <w:proofErr w:type="spellStart"/>
            <w:r w:rsidRPr="001430F4">
              <w:rPr>
                <w:color w:val="555555"/>
                <w:sz w:val="24"/>
                <w:szCs w:val="24"/>
                <w:lang w:val="en-US"/>
              </w:rPr>
              <w:t>kɪtɑp</w:t>
            </w:r>
            <w:proofErr w:type="spellEnd"/>
            <w:r w:rsidRPr="001430F4">
              <w:rPr>
                <w:color w:val="555555"/>
                <w:sz w:val="24"/>
                <w:szCs w:val="24"/>
                <w:lang w:val="en-US"/>
              </w:rPr>
              <w:t xml:space="preserve">/ → </w:t>
            </w:r>
            <w:proofErr w:type="spellStart"/>
            <w:r w:rsidRPr="001430F4">
              <w:rPr>
                <w:color w:val="555555"/>
                <w:sz w:val="24"/>
                <w:szCs w:val="24"/>
                <w:lang w:val="en-US"/>
              </w:rPr>
              <w:t>kit+tap</w:t>
            </w:r>
            <w:proofErr w:type="spellEnd"/>
            <w:r w:rsidRPr="001430F4">
              <w:rPr>
                <w:color w:val="555555"/>
                <w:sz w:val="24"/>
                <w:szCs w:val="24"/>
                <w:lang w:val="en-US"/>
              </w:rPr>
              <w:t xml:space="preserve"> compound split keyword</w:t>
            </w:r>
          </w:p>
        </w:tc>
      </w:tr>
      <w:tr w:rsidR="00AB08E5" w:rsidRPr="00C210DA" w14:paraId="220C38E4" w14:textId="77777777">
        <w:tc>
          <w:tcPr>
            <w:tcW w:w="1560" w:type="dxa"/>
            <w:tcBorders>
              <w:top w:val="single" w:sz="1" w:space="0" w:color="BBBBBB"/>
              <w:left w:val="single" w:sz="1" w:space="0" w:color="BBBBBB"/>
              <w:bottom w:val="single" w:sz="1" w:space="0" w:color="BBBBBB"/>
              <w:right w:val="single" w:sz="1" w:space="0" w:color="BBBBBB"/>
            </w:tcBorders>
            <w:shd w:val="clear" w:color="auto" w:fill="FFF8DC"/>
            <w:tcMar>
              <w:top w:w="60" w:type="dxa"/>
              <w:left w:w="120" w:type="dxa"/>
              <w:bottom w:w="60" w:type="dxa"/>
              <w:right w:w="120" w:type="dxa"/>
            </w:tcMar>
            <w:vAlign w:val="center"/>
          </w:tcPr>
          <w:p w14:paraId="220C38DF" w14:textId="77777777" w:rsidR="00AB08E5" w:rsidRDefault="00D0045B">
            <w:pPr>
              <w:spacing w:line="240" w:lineRule="exact"/>
            </w:pPr>
            <w:proofErr w:type="spellStart"/>
            <w:r>
              <w:rPr>
                <w:b/>
                <w:bCs/>
                <w:color w:val="5C3D00"/>
                <w:sz w:val="24"/>
                <w:szCs w:val="24"/>
              </w:rPr>
              <w:t>мектеп</w:t>
            </w:r>
            <w:proofErr w:type="spellEnd"/>
            <w:r>
              <w:rPr>
                <w:b/>
                <w:bCs/>
                <w:color w:val="5C3D00"/>
                <w:sz w:val="24"/>
                <w:szCs w:val="24"/>
              </w:rPr>
              <w:t xml:space="preserve"> (</w:t>
            </w:r>
            <w:proofErr w:type="spellStart"/>
            <w:r>
              <w:rPr>
                <w:b/>
                <w:bCs/>
                <w:color w:val="5C3D00"/>
                <w:sz w:val="24"/>
                <w:szCs w:val="24"/>
              </w:rPr>
              <w:t>mektep</w:t>
            </w:r>
            <w:proofErr w:type="spellEnd"/>
            <w:r>
              <w:rPr>
                <w:b/>
                <w:bCs/>
                <w:color w:val="5C3D00"/>
                <w:sz w:val="24"/>
                <w:szCs w:val="24"/>
              </w:rPr>
              <w:t>)</w:t>
            </w:r>
          </w:p>
        </w:tc>
        <w:tc>
          <w:tcPr>
            <w:tcW w:w="1360" w:type="dxa"/>
            <w:tcBorders>
              <w:top w:val="single" w:sz="1" w:space="0" w:color="BBBBBB"/>
              <w:left w:val="single" w:sz="1" w:space="0" w:color="BBBBBB"/>
              <w:bottom w:val="single" w:sz="1" w:space="0" w:color="BBBBBB"/>
              <w:right w:val="single" w:sz="1" w:space="0" w:color="BBBBBB"/>
            </w:tcBorders>
            <w:shd w:val="clear" w:color="auto" w:fill="FFF8DC"/>
            <w:tcMar>
              <w:top w:w="60" w:type="dxa"/>
              <w:left w:w="120" w:type="dxa"/>
              <w:bottom w:w="60" w:type="dxa"/>
              <w:right w:w="120" w:type="dxa"/>
            </w:tcMar>
            <w:vAlign w:val="center"/>
          </w:tcPr>
          <w:p w14:paraId="220C38E0" w14:textId="77777777" w:rsidR="00AB08E5" w:rsidRDefault="00D0045B">
            <w:pPr>
              <w:spacing w:line="240" w:lineRule="exact"/>
              <w:jc w:val="center"/>
            </w:pPr>
            <w:r>
              <w:rPr>
                <w:b/>
                <w:bCs/>
                <w:color w:val="000000"/>
                <w:sz w:val="24"/>
                <w:szCs w:val="24"/>
              </w:rPr>
              <w:t>School</w:t>
            </w:r>
          </w:p>
        </w:tc>
        <w:tc>
          <w:tcPr>
            <w:tcW w:w="1620" w:type="dxa"/>
            <w:tcBorders>
              <w:top w:val="single" w:sz="1" w:space="0" w:color="BBBBBB"/>
              <w:left w:val="single" w:sz="1" w:space="0" w:color="BBBBBB"/>
              <w:bottom w:val="single" w:sz="1" w:space="0" w:color="BBBBBB"/>
              <w:right w:val="single" w:sz="1" w:space="0" w:color="BBBBBB"/>
            </w:tcBorders>
            <w:shd w:val="clear" w:color="auto" w:fill="FFF8DC"/>
            <w:tcMar>
              <w:top w:w="60" w:type="dxa"/>
              <w:left w:w="120" w:type="dxa"/>
              <w:bottom w:w="60" w:type="dxa"/>
              <w:right w:w="120" w:type="dxa"/>
            </w:tcMar>
            <w:vAlign w:val="center"/>
          </w:tcPr>
          <w:p w14:paraId="220C38E1" w14:textId="77777777" w:rsidR="00AB08E5" w:rsidRDefault="00D0045B">
            <w:pPr>
              <w:spacing w:line="240" w:lineRule="exact"/>
            </w:pPr>
            <w:r>
              <w:rPr>
                <w:b/>
                <w:bCs/>
                <w:color w:val="2E5F8A"/>
                <w:sz w:val="24"/>
                <w:szCs w:val="24"/>
              </w:rPr>
              <w:t>MAKE A STEP</w:t>
            </w:r>
          </w:p>
        </w:tc>
        <w:tc>
          <w:tcPr>
            <w:tcW w:w="3138" w:type="dxa"/>
            <w:tcBorders>
              <w:top w:val="single" w:sz="1" w:space="0" w:color="BBBBBB"/>
              <w:left w:val="single" w:sz="1" w:space="0" w:color="BBBBBB"/>
              <w:bottom w:val="single" w:sz="1" w:space="0" w:color="BBBBBB"/>
              <w:right w:val="single" w:sz="1" w:space="0" w:color="BBBBBB"/>
            </w:tcBorders>
            <w:shd w:val="clear" w:color="auto" w:fill="FFF8DC"/>
            <w:tcMar>
              <w:top w:w="60" w:type="dxa"/>
              <w:left w:w="120" w:type="dxa"/>
              <w:bottom w:w="60" w:type="dxa"/>
              <w:right w:w="120" w:type="dxa"/>
            </w:tcMar>
            <w:vAlign w:val="center"/>
          </w:tcPr>
          <w:p w14:paraId="220C38E2" w14:textId="77777777" w:rsidR="00AB08E5" w:rsidRPr="001430F4" w:rsidRDefault="00D0045B">
            <w:pPr>
              <w:spacing w:line="240" w:lineRule="exact"/>
              <w:rPr>
                <w:lang w:val="en-US"/>
              </w:rPr>
            </w:pPr>
            <w:r w:rsidRPr="001430F4">
              <w:rPr>
                <w:i/>
                <w:iCs/>
                <w:color w:val="000000"/>
                <w:sz w:val="24"/>
                <w:szCs w:val="24"/>
                <w:lang w:val="en-US"/>
              </w:rPr>
              <w:t>A child makes one giant ceremonial step across the school threshold on her first day</w:t>
            </w:r>
          </w:p>
        </w:tc>
        <w:tc>
          <w:tcPr>
            <w:tcW w:w="1960" w:type="dxa"/>
            <w:tcBorders>
              <w:top w:val="single" w:sz="1" w:space="0" w:color="BBBBBB"/>
              <w:left w:val="single" w:sz="1" w:space="0" w:color="BBBBBB"/>
              <w:bottom w:val="single" w:sz="1" w:space="0" w:color="BBBBBB"/>
              <w:right w:val="single" w:sz="1" w:space="0" w:color="BBBBBB"/>
            </w:tcBorders>
            <w:shd w:val="clear" w:color="auto" w:fill="FFF8DC"/>
            <w:tcMar>
              <w:top w:w="60" w:type="dxa"/>
              <w:left w:w="120" w:type="dxa"/>
              <w:bottom w:w="60" w:type="dxa"/>
              <w:right w:w="120" w:type="dxa"/>
            </w:tcMar>
            <w:vAlign w:val="center"/>
          </w:tcPr>
          <w:p w14:paraId="220C38E3" w14:textId="4053E0BD" w:rsidR="00AB08E5" w:rsidRPr="001430F4" w:rsidRDefault="00D0045B">
            <w:pPr>
              <w:spacing w:line="240" w:lineRule="exact"/>
              <w:rPr>
                <w:lang w:val="en-US"/>
              </w:rPr>
            </w:pPr>
            <w:r w:rsidRPr="001430F4">
              <w:rPr>
                <w:color w:val="555555"/>
                <w:sz w:val="24"/>
                <w:szCs w:val="24"/>
                <w:lang w:val="en-US"/>
              </w:rPr>
              <w:t>/</w:t>
            </w:r>
            <w:proofErr w:type="spellStart"/>
            <w:r w:rsidRPr="001430F4">
              <w:rPr>
                <w:color w:val="555555"/>
                <w:sz w:val="24"/>
                <w:szCs w:val="24"/>
                <w:lang w:val="en-US"/>
              </w:rPr>
              <w:t>mɛktɛp</w:t>
            </w:r>
            <w:proofErr w:type="spellEnd"/>
            <w:r w:rsidRPr="001430F4">
              <w:rPr>
                <w:color w:val="555555"/>
                <w:sz w:val="24"/>
                <w:szCs w:val="24"/>
                <w:lang w:val="en-US"/>
              </w:rPr>
              <w:t xml:space="preserve">/ → </w:t>
            </w:r>
            <w:proofErr w:type="spellStart"/>
            <w:r w:rsidRPr="001430F4">
              <w:rPr>
                <w:color w:val="555555"/>
                <w:sz w:val="24"/>
                <w:szCs w:val="24"/>
                <w:lang w:val="en-US"/>
              </w:rPr>
              <w:t>make+step</w:t>
            </w:r>
            <w:proofErr w:type="spellEnd"/>
            <w:r w:rsidRPr="001430F4">
              <w:rPr>
                <w:color w:val="555555"/>
                <w:sz w:val="24"/>
                <w:szCs w:val="24"/>
                <w:lang w:val="en-US"/>
              </w:rPr>
              <w:t xml:space="preserve"> rhythmic two-word keyword</w:t>
            </w:r>
          </w:p>
        </w:tc>
      </w:tr>
      <w:tr w:rsidR="00AB08E5" w14:paraId="220C38EA" w14:textId="77777777">
        <w:tc>
          <w:tcPr>
            <w:tcW w:w="15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8E5" w14:textId="77777777" w:rsidR="00AB08E5" w:rsidRDefault="00D0045B">
            <w:pPr>
              <w:spacing w:line="240" w:lineRule="exact"/>
            </w:pPr>
            <w:proofErr w:type="spellStart"/>
            <w:r>
              <w:rPr>
                <w:b/>
                <w:bCs/>
                <w:color w:val="5C3D00"/>
                <w:sz w:val="24"/>
                <w:szCs w:val="24"/>
              </w:rPr>
              <w:t>тіл</w:t>
            </w:r>
            <w:proofErr w:type="spellEnd"/>
            <w:r>
              <w:rPr>
                <w:b/>
                <w:bCs/>
                <w:color w:val="5C3D00"/>
                <w:sz w:val="24"/>
                <w:szCs w:val="24"/>
              </w:rPr>
              <w:t xml:space="preserve"> (</w:t>
            </w:r>
            <w:proofErr w:type="spellStart"/>
            <w:r>
              <w:rPr>
                <w:b/>
                <w:bCs/>
                <w:color w:val="5C3D00"/>
                <w:sz w:val="24"/>
                <w:szCs w:val="24"/>
              </w:rPr>
              <w:t>til</w:t>
            </w:r>
            <w:proofErr w:type="spellEnd"/>
            <w:r>
              <w:rPr>
                <w:b/>
                <w:bCs/>
                <w:color w:val="5C3D00"/>
                <w:sz w:val="24"/>
                <w:szCs w:val="24"/>
              </w:rPr>
              <w:t>)</w:t>
            </w:r>
          </w:p>
        </w:tc>
        <w:tc>
          <w:tcPr>
            <w:tcW w:w="13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8E6" w14:textId="77777777" w:rsidR="00AB08E5" w:rsidRDefault="00D0045B">
            <w:pPr>
              <w:spacing w:line="240" w:lineRule="exact"/>
              <w:jc w:val="center"/>
            </w:pPr>
            <w:r>
              <w:rPr>
                <w:b/>
                <w:bCs/>
                <w:color w:val="000000"/>
                <w:sz w:val="24"/>
                <w:szCs w:val="24"/>
              </w:rPr>
              <w:t>Language/</w:t>
            </w:r>
            <w:proofErr w:type="spellStart"/>
            <w:r>
              <w:rPr>
                <w:b/>
                <w:bCs/>
                <w:color w:val="000000"/>
                <w:sz w:val="24"/>
                <w:szCs w:val="24"/>
              </w:rPr>
              <w:t>Tongue</w:t>
            </w:r>
            <w:proofErr w:type="spellEnd"/>
          </w:p>
        </w:tc>
        <w:tc>
          <w:tcPr>
            <w:tcW w:w="162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8E7" w14:textId="77777777" w:rsidR="00AB08E5" w:rsidRDefault="00D0045B">
            <w:pPr>
              <w:spacing w:line="240" w:lineRule="exact"/>
            </w:pPr>
            <w:r>
              <w:rPr>
                <w:b/>
                <w:bCs/>
                <w:color w:val="2E5F8A"/>
                <w:sz w:val="24"/>
                <w:szCs w:val="24"/>
              </w:rPr>
              <w:t>TILL</w:t>
            </w:r>
          </w:p>
        </w:tc>
        <w:tc>
          <w:tcPr>
            <w:tcW w:w="3138"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8E8" w14:textId="77777777" w:rsidR="00AB08E5" w:rsidRPr="001430F4" w:rsidRDefault="00D0045B">
            <w:pPr>
              <w:spacing w:line="240" w:lineRule="exact"/>
              <w:rPr>
                <w:lang w:val="en-US"/>
              </w:rPr>
            </w:pPr>
            <w:r w:rsidRPr="001430F4">
              <w:rPr>
                <w:i/>
                <w:iCs/>
                <w:color w:val="000000"/>
                <w:sz w:val="24"/>
                <w:szCs w:val="24"/>
                <w:lang w:val="en-US"/>
              </w:rPr>
              <w:t>A tongue kneels in a field, tilling the soil and planting seeds that grow into words</w:t>
            </w:r>
          </w:p>
        </w:tc>
        <w:tc>
          <w:tcPr>
            <w:tcW w:w="19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8E9" w14:textId="6CE18BF9" w:rsidR="00AB08E5" w:rsidRDefault="00D0045B">
            <w:pPr>
              <w:spacing w:line="240" w:lineRule="exact"/>
            </w:pPr>
            <w:r>
              <w:rPr>
                <w:color w:val="555555"/>
                <w:sz w:val="24"/>
                <w:szCs w:val="24"/>
              </w:rPr>
              <w:t>/</w:t>
            </w:r>
            <w:proofErr w:type="spellStart"/>
            <w:r>
              <w:rPr>
                <w:color w:val="555555"/>
                <w:sz w:val="24"/>
                <w:szCs w:val="24"/>
              </w:rPr>
              <w:t>tɪl</w:t>
            </w:r>
            <w:proofErr w:type="spellEnd"/>
            <w:r>
              <w:rPr>
                <w:color w:val="555555"/>
                <w:sz w:val="24"/>
                <w:szCs w:val="24"/>
              </w:rPr>
              <w:t>/ = /</w:t>
            </w:r>
            <w:proofErr w:type="spellStart"/>
            <w:r>
              <w:rPr>
                <w:color w:val="555555"/>
                <w:sz w:val="24"/>
                <w:szCs w:val="24"/>
              </w:rPr>
              <w:t>tɪl</w:t>
            </w:r>
            <w:proofErr w:type="spellEnd"/>
            <w:r>
              <w:rPr>
                <w:color w:val="555555"/>
                <w:sz w:val="24"/>
                <w:szCs w:val="24"/>
              </w:rPr>
              <w:t xml:space="preserve">/  </w:t>
            </w:r>
            <w:proofErr w:type="spellStart"/>
            <w:r>
              <w:rPr>
                <w:color w:val="555555"/>
                <w:sz w:val="24"/>
                <w:szCs w:val="24"/>
              </w:rPr>
              <w:t>exact</w:t>
            </w:r>
            <w:proofErr w:type="spellEnd"/>
            <w:r>
              <w:rPr>
                <w:color w:val="555555"/>
                <w:sz w:val="24"/>
                <w:szCs w:val="24"/>
              </w:rPr>
              <w:t xml:space="preserve"> </w:t>
            </w:r>
            <w:proofErr w:type="spellStart"/>
            <w:r>
              <w:rPr>
                <w:color w:val="555555"/>
                <w:sz w:val="24"/>
                <w:szCs w:val="24"/>
              </w:rPr>
              <w:t>homophone</w:t>
            </w:r>
            <w:proofErr w:type="spellEnd"/>
          </w:p>
        </w:tc>
      </w:tr>
      <w:tr w:rsidR="00AB08E5" w:rsidRPr="00C210DA" w14:paraId="220C38F0" w14:textId="77777777">
        <w:tc>
          <w:tcPr>
            <w:tcW w:w="1560" w:type="dxa"/>
            <w:tcBorders>
              <w:top w:val="single" w:sz="1" w:space="0" w:color="BBBBBB"/>
              <w:left w:val="single" w:sz="1" w:space="0" w:color="BBBBBB"/>
              <w:bottom w:val="single" w:sz="1" w:space="0" w:color="BBBBBB"/>
              <w:right w:val="single" w:sz="1" w:space="0" w:color="BBBBBB"/>
            </w:tcBorders>
            <w:shd w:val="clear" w:color="auto" w:fill="FFF8DC"/>
            <w:tcMar>
              <w:top w:w="60" w:type="dxa"/>
              <w:left w:w="120" w:type="dxa"/>
              <w:bottom w:w="60" w:type="dxa"/>
              <w:right w:w="120" w:type="dxa"/>
            </w:tcMar>
            <w:vAlign w:val="center"/>
          </w:tcPr>
          <w:p w14:paraId="220C38EB" w14:textId="77777777" w:rsidR="00AB08E5" w:rsidRDefault="00D0045B">
            <w:pPr>
              <w:spacing w:line="240" w:lineRule="exact"/>
            </w:pPr>
            <w:proofErr w:type="spellStart"/>
            <w:r>
              <w:rPr>
                <w:b/>
                <w:bCs/>
                <w:color w:val="5C3D00"/>
                <w:sz w:val="24"/>
                <w:szCs w:val="24"/>
              </w:rPr>
              <w:t>биік</w:t>
            </w:r>
            <w:proofErr w:type="spellEnd"/>
            <w:r>
              <w:rPr>
                <w:b/>
                <w:bCs/>
                <w:color w:val="5C3D00"/>
                <w:sz w:val="24"/>
                <w:szCs w:val="24"/>
              </w:rPr>
              <w:t xml:space="preserve"> (</w:t>
            </w:r>
            <w:proofErr w:type="spellStart"/>
            <w:r>
              <w:rPr>
                <w:b/>
                <w:bCs/>
                <w:color w:val="5C3D00"/>
                <w:sz w:val="24"/>
                <w:szCs w:val="24"/>
              </w:rPr>
              <w:t>biik</w:t>
            </w:r>
            <w:proofErr w:type="spellEnd"/>
            <w:r>
              <w:rPr>
                <w:b/>
                <w:bCs/>
                <w:color w:val="5C3D00"/>
                <w:sz w:val="24"/>
                <w:szCs w:val="24"/>
              </w:rPr>
              <w:t>)</w:t>
            </w:r>
          </w:p>
        </w:tc>
        <w:tc>
          <w:tcPr>
            <w:tcW w:w="1360" w:type="dxa"/>
            <w:tcBorders>
              <w:top w:val="single" w:sz="1" w:space="0" w:color="BBBBBB"/>
              <w:left w:val="single" w:sz="1" w:space="0" w:color="BBBBBB"/>
              <w:bottom w:val="single" w:sz="1" w:space="0" w:color="BBBBBB"/>
              <w:right w:val="single" w:sz="1" w:space="0" w:color="BBBBBB"/>
            </w:tcBorders>
            <w:shd w:val="clear" w:color="auto" w:fill="FFF8DC"/>
            <w:tcMar>
              <w:top w:w="60" w:type="dxa"/>
              <w:left w:w="120" w:type="dxa"/>
              <w:bottom w:w="60" w:type="dxa"/>
              <w:right w:w="120" w:type="dxa"/>
            </w:tcMar>
            <w:vAlign w:val="center"/>
          </w:tcPr>
          <w:p w14:paraId="220C38EC" w14:textId="77777777" w:rsidR="00AB08E5" w:rsidRDefault="00D0045B">
            <w:pPr>
              <w:spacing w:line="240" w:lineRule="exact"/>
              <w:jc w:val="center"/>
            </w:pPr>
            <w:r>
              <w:rPr>
                <w:b/>
                <w:bCs/>
                <w:color w:val="000000"/>
                <w:sz w:val="24"/>
                <w:szCs w:val="24"/>
              </w:rPr>
              <w:t>High/</w:t>
            </w:r>
            <w:proofErr w:type="spellStart"/>
            <w:r>
              <w:rPr>
                <w:b/>
                <w:bCs/>
                <w:color w:val="000000"/>
                <w:sz w:val="24"/>
                <w:szCs w:val="24"/>
              </w:rPr>
              <w:t>Tall</w:t>
            </w:r>
            <w:proofErr w:type="spellEnd"/>
          </w:p>
        </w:tc>
        <w:tc>
          <w:tcPr>
            <w:tcW w:w="1620" w:type="dxa"/>
            <w:tcBorders>
              <w:top w:val="single" w:sz="1" w:space="0" w:color="BBBBBB"/>
              <w:left w:val="single" w:sz="1" w:space="0" w:color="BBBBBB"/>
              <w:bottom w:val="single" w:sz="1" w:space="0" w:color="BBBBBB"/>
              <w:right w:val="single" w:sz="1" w:space="0" w:color="BBBBBB"/>
            </w:tcBorders>
            <w:shd w:val="clear" w:color="auto" w:fill="FFF8DC"/>
            <w:tcMar>
              <w:top w:w="60" w:type="dxa"/>
              <w:left w:w="120" w:type="dxa"/>
              <w:bottom w:w="60" w:type="dxa"/>
              <w:right w:w="120" w:type="dxa"/>
            </w:tcMar>
            <w:vAlign w:val="center"/>
          </w:tcPr>
          <w:p w14:paraId="220C38ED" w14:textId="77777777" w:rsidR="00AB08E5" w:rsidRDefault="00D0045B">
            <w:pPr>
              <w:spacing w:line="240" w:lineRule="exact"/>
            </w:pPr>
            <w:r>
              <w:rPr>
                <w:b/>
                <w:bCs/>
                <w:color w:val="2E5F8A"/>
                <w:sz w:val="24"/>
                <w:szCs w:val="24"/>
              </w:rPr>
              <w:t>BEAK</w:t>
            </w:r>
          </w:p>
        </w:tc>
        <w:tc>
          <w:tcPr>
            <w:tcW w:w="3138" w:type="dxa"/>
            <w:tcBorders>
              <w:top w:val="single" w:sz="1" w:space="0" w:color="BBBBBB"/>
              <w:left w:val="single" w:sz="1" w:space="0" w:color="BBBBBB"/>
              <w:bottom w:val="single" w:sz="1" w:space="0" w:color="BBBBBB"/>
              <w:right w:val="single" w:sz="1" w:space="0" w:color="BBBBBB"/>
            </w:tcBorders>
            <w:shd w:val="clear" w:color="auto" w:fill="FFF8DC"/>
            <w:tcMar>
              <w:top w:w="60" w:type="dxa"/>
              <w:left w:w="120" w:type="dxa"/>
              <w:bottom w:w="60" w:type="dxa"/>
              <w:right w:w="120" w:type="dxa"/>
            </w:tcMar>
            <w:vAlign w:val="center"/>
          </w:tcPr>
          <w:p w14:paraId="220C38EE" w14:textId="77777777" w:rsidR="00AB08E5" w:rsidRPr="001430F4" w:rsidRDefault="00D0045B">
            <w:pPr>
              <w:spacing w:line="240" w:lineRule="exact"/>
              <w:rPr>
                <w:lang w:val="en-US"/>
              </w:rPr>
            </w:pPr>
            <w:r w:rsidRPr="001430F4">
              <w:rPr>
                <w:i/>
                <w:iCs/>
                <w:color w:val="000000"/>
                <w:sz w:val="24"/>
                <w:szCs w:val="24"/>
                <w:lang w:val="en-US"/>
              </w:rPr>
              <w:t>A bird stretches its impossibly long beak all the way to the top of a mountain peak</w:t>
            </w:r>
          </w:p>
        </w:tc>
        <w:tc>
          <w:tcPr>
            <w:tcW w:w="1960" w:type="dxa"/>
            <w:tcBorders>
              <w:top w:val="single" w:sz="1" w:space="0" w:color="BBBBBB"/>
              <w:left w:val="single" w:sz="1" w:space="0" w:color="BBBBBB"/>
              <w:bottom w:val="single" w:sz="1" w:space="0" w:color="BBBBBB"/>
              <w:right w:val="single" w:sz="1" w:space="0" w:color="BBBBBB"/>
            </w:tcBorders>
            <w:shd w:val="clear" w:color="auto" w:fill="FFF8DC"/>
            <w:tcMar>
              <w:top w:w="60" w:type="dxa"/>
              <w:left w:w="120" w:type="dxa"/>
              <w:bottom w:w="60" w:type="dxa"/>
              <w:right w:w="120" w:type="dxa"/>
            </w:tcMar>
            <w:vAlign w:val="center"/>
          </w:tcPr>
          <w:p w14:paraId="220C38EF" w14:textId="27397837" w:rsidR="00AB08E5" w:rsidRPr="001430F4" w:rsidRDefault="00D0045B">
            <w:pPr>
              <w:spacing w:line="240" w:lineRule="exact"/>
              <w:rPr>
                <w:lang w:val="en-US"/>
              </w:rPr>
            </w:pPr>
            <w:r w:rsidRPr="001430F4">
              <w:rPr>
                <w:color w:val="555555"/>
                <w:sz w:val="24"/>
                <w:szCs w:val="24"/>
                <w:lang w:val="en-US"/>
              </w:rPr>
              <w:t>/</w:t>
            </w:r>
            <w:proofErr w:type="spellStart"/>
            <w:r w:rsidRPr="001430F4">
              <w:rPr>
                <w:color w:val="555555"/>
                <w:sz w:val="24"/>
                <w:szCs w:val="24"/>
                <w:lang w:val="en-US"/>
              </w:rPr>
              <w:t>biːk</w:t>
            </w:r>
            <w:proofErr w:type="spellEnd"/>
            <w:r w:rsidRPr="001430F4">
              <w:rPr>
                <w:color w:val="555555"/>
                <w:sz w:val="24"/>
                <w:szCs w:val="24"/>
                <w:lang w:val="en-US"/>
              </w:rPr>
              <w:t>/ ≈ /</w:t>
            </w:r>
            <w:proofErr w:type="spellStart"/>
            <w:r w:rsidRPr="001430F4">
              <w:rPr>
                <w:color w:val="555555"/>
                <w:sz w:val="24"/>
                <w:szCs w:val="24"/>
                <w:lang w:val="en-US"/>
              </w:rPr>
              <w:t>biːk</w:t>
            </w:r>
            <w:proofErr w:type="spellEnd"/>
            <w:r w:rsidRPr="001430F4">
              <w:rPr>
                <w:color w:val="555555"/>
                <w:sz w:val="24"/>
                <w:szCs w:val="24"/>
                <w:lang w:val="en-US"/>
              </w:rPr>
              <w:t>/ near-perfect two-syllable match</w:t>
            </w:r>
          </w:p>
        </w:tc>
      </w:tr>
      <w:tr w:rsidR="00AB08E5" w:rsidRPr="00C210DA" w14:paraId="220C38F6" w14:textId="77777777">
        <w:tc>
          <w:tcPr>
            <w:tcW w:w="15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8F1" w14:textId="77777777" w:rsidR="00AB08E5" w:rsidRDefault="00D0045B">
            <w:pPr>
              <w:spacing w:line="240" w:lineRule="exact"/>
            </w:pPr>
            <w:proofErr w:type="spellStart"/>
            <w:r>
              <w:rPr>
                <w:b/>
                <w:bCs/>
                <w:color w:val="5C3D00"/>
                <w:sz w:val="24"/>
                <w:szCs w:val="24"/>
              </w:rPr>
              <w:t>теңіз</w:t>
            </w:r>
            <w:proofErr w:type="spellEnd"/>
            <w:r>
              <w:rPr>
                <w:b/>
                <w:bCs/>
                <w:color w:val="5C3D00"/>
                <w:sz w:val="24"/>
                <w:szCs w:val="24"/>
              </w:rPr>
              <w:t xml:space="preserve"> (</w:t>
            </w:r>
            <w:proofErr w:type="spellStart"/>
            <w:r>
              <w:rPr>
                <w:b/>
                <w:bCs/>
                <w:color w:val="5C3D00"/>
                <w:sz w:val="24"/>
                <w:szCs w:val="24"/>
              </w:rPr>
              <w:t>tengiz</w:t>
            </w:r>
            <w:proofErr w:type="spellEnd"/>
            <w:r>
              <w:rPr>
                <w:b/>
                <w:bCs/>
                <w:color w:val="5C3D00"/>
                <w:sz w:val="24"/>
                <w:szCs w:val="24"/>
              </w:rPr>
              <w:t>)</w:t>
            </w:r>
          </w:p>
        </w:tc>
        <w:tc>
          <w:tcPr>
            <w:tcW w:w="13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8F2" w14:textId="77777777" w:rsidR="00AB08E5" w:rsidRDefault="00D0045B">
            <w:pPr>
              <w:spacing w:line="240" w:lineRule="exact"/>
              <w:jc w:val="center"/>
            </w:pPr>
            <w:r>
              <w:rPr>
                <w:b/>
                <w:bCs/>
                <w:color w:val="000000"/>
                <w:sz w:val="24"/>
                <w:szCs w:val="24"/>
              </w:rPr>
              <w:t>Sea/Ocean</w:t>
            </w:r>
          </w:p>
        </w:tc>
        <w:tc>
          <w:tcPr>
            <w:tcW w:w="162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8F3" w14:textId="77777777" w:rsidR="00AB08E5" w:rsidRDefault="00D0045B">
            <w:pPr>
              <w:spacing w:line="240" w:lineRule="exact"/>
            </w:pPr>
            <w:r>
              <w:rPr>
                <w:b/>
                <w:bCs/>
                <w:color w:val="2E5F8A"/>
                <w:sz w:val="24"/>
                <w:szCs w:val="24"/>
              </w:rPr>
              <w:t>TEN GEESE</w:t>
            </w:r>
          </w:p>
        </w:tc>
        <w:tc>
          <w:tcPr>
            <w:tcW w:w="3138"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8F4" w14:textId="77777777" w:rsidR="00AB08E5" w:rsidRPr="001430F4" w:rsidRDefault="00D0045B">
            <w:pPr>
              <w:spacing w:line="240" w:lineRule="exact"/>
              <w:rPr>
                <w:lang w:val="en-US"/>
              </w:rPr>
            </w:pPr>
            <w:r w:rsidRPr="001430F4">
              <w:rPr>
                <w:i/>
                <w:iCs/>
                <w:color w:val="000000"/>
                <w:sz w:val="24"/>
                <w:szCs w:val="24"/>
                <w:lang w:val="en-US"/>
              </w:rPr>
              <w:t>Ten geese drift calmly across the open sea, going wherever the waves take them</w:t>
            </w:r>
          </w:p>
        </w:tc>
        <w:tc>
          <w:tcPr>
            <w:tcW w:w="19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8F5" w14:textId="53E00981" w:rsidR="00AB08E5" w:rsidRPr="001430F4" w:rsidRDefault="00D0045B">
            <w:pPr>
              <w:spacing w:line="240" w:lineRule="exact"/>
              <w:rPr>
                <w:lang w:val="en-US"/>
              </w:rPr>
            </w:pPr>
            <w:r w:rsidRPr="001430F4">
              <w:rPr>
                <w:color w:val="555555"/>
                <w:sz w:val="24"/>
                <w:szCs w:val="24"/>
                <w:lang w:val="en-US"/>
              </w:rPr>
              <w:t>/</w:t>
            </w:r>
            <w:proofErr w:type="spellStart"/>
            <w:r w:rsidRPr="001430F4">
              <w:rPr>
                <w:color w:val="555555"/>
                <w:sz w:val="24"/>
                <w:szCs w:val="24"/>
                <w:lang w:val="en-US"/>
              </w:rPr>
              <w:t>tɛŋɡɪz</w:t>
            </w:r>
            <w:proofErr w:type="spellEnd"/>
            <w:r w:rsidRPr="001430F4">
              <w:rPr>
                <w:color w:val="555555"/>
                <w:sz w:val="24"/>
                <w:szCs w:val="24"/>
                <w:lang w:val="en-US"/>
              </w:rPr>
              <w:t xml:space="preserve">/ → </w:t>
            </w:r>
            <w:proofErr w:type="spellStart"/>
            <w:r w:rsidRPr="001430F4">
              <w:rPr>
                <w:color w:val="555555"/>
                <w:sz w:val="24"/>
                <w:szCs w:val="24"/>
                <w:lang w:val="en-US"/>
              </w:rPr>
              <w:t>ten+geese</w:t>
            </w:r>
            <w:proofErr w:type="spellEnd"/>
            <w:r w:rsidRPr="001430F4">
              <w:rPr>
                <w:color w:val="555555"/>
                <w:sz w:val="24"/>
                <w:szCs w:val="24"/>
                <w:lang w:val="en-US"/>
              </w:rPr>
              <w:t xml:space="preserve"> syllable-split compound keyword</w:t>
            </w:r>
          </w:p>
        </w:tc>
      </w:tr>
      <w:tr w:rsidR="00AB08E5" w:rsidRPr="00C210DA" w14:paraId="220C38FC" w14:textId="77777777">
        <w:tc>
          <w:tcPr>
            <w:tcW w:w="1560" w:type="dxa"/>
            <w:tcBorders>
              <w:top w:val="single" w:sz="1" w:space="0" w:color="BBBBBB"/>
              <w:left w:val="single" w:sz="1" w:space="0" w:color="BBBBBB"/>
              <w:bottom w:val="single" w:sz="1" w:space="0" w:color="BBBBBB"/>
              <w:right w:val="single" w:sz="1" w:space="0" w:color="BBBBBB"/>
            </w:tcBorders>
            <w:shd w:val="clear" w:color="auto" w:fill="FFF8DC"/>
            <w:tcMar>
              <w:top w:w="60" w:type="dxa"/>
              <w:left w:w="120" w:type="dxa"/>
              <w:bottom w:w="60" w:type="dxa"/>
              <w:right w:w="120" w:type="dxa"/>
            </w:tcMar>
            <w:vAlign w:val="center"/>
          </w:tcPr>
          <w:p w14:paraId="220C38F7" w14:textId="77777777" w:rsidR="00AB08E5" w:rsidRDefault="00D0045B">
            <w:pPr>
              <w:spacing w:line="240" w:lineRule="exact"/>
            </w:pPr>
            <w:proofErr w:type="spellStart"/>
            <w:r>
              <w:rPr>
                <w:b/>
                <w:bCs/>
                <w:color w:val="5C3D00"/>
                <w:sz w:val="24"/>
                <w:szCs w:val="24"/>
              </w:rPr>
              <w:t>таң</w:t>
            </w:r>
            <w:proofErr w:type="spellEnd"/>
            <w:r>
              <w:rPr>
                <w:b/>
                <w:bCs/>
                <w:color w:val="5C3D00"/>
                <w:sz w:val="24"/>
                <w:szCs w:val="24"/>
              </w:rPr>
              <w:t xml:space="preserve"> (</w:t>
            </w:r>
            <w:proofErr w:type="spellStart"/>
            <w:r>
              <w:rPr>
                <w:b/>
                <w:bCs/>
                <w:color w:val="5C3D00"/>
                <w:sz w:val="24"/>
                <w:szCs w:val="24"/>
              </w:rPr>
              <w:t>tang</w:t>
            </w:r>
            <w:proofErr w:type="spellEnd"/>
            <w:r>
              <w:rPr>
                <w:b/>
                <w:bCs/>
                <w:color w:val="5C3D00"/>
                <w:sz w:val="24"/>
                <w:szCs w:val="24"/>
              </w:rPr>
              <w:t>)</w:t>
            </w:r>
          </w:p>
        </w:tc>
        <w:tc>
          <w:tcPr>
            <w:tcW w:w="1360" w:type="dxa"/>
            <w:tcBorders>
              <w:top w:val="single" w:sz="1" w:space="0" w:color="BBBBBB"/>
              <w:left w:val="single" w:sz="1" w:space="0" w:color="BBBBBB"/>
              <w:bottom w:val="single" w:sz="1" w:space="0" w:color="BBBBBB"/>
              <w:right w:val="single" w:sz="1" w:space="0" w:color="BBBBBB"/>
            </w:tcBorders>
            <w:shd w:val="clear" w:color="auto" w:fill="FFF8DC"/>
            <w:tcMar>
              <w:top w:w="60" w:type="dxa"/>
              <w:left w:w="120" w:type="dxa"/>
              <w:bottom w:w="60" w:type="dxa"/>
              <w:right w:w="120" w:type="dxa"/>
            </w:tcMar>
            <w:vAlign w:val="center"/>
          </w:tcPr>
          <w:p w14:paraId="220C38F8" w14:textId="77777777" w:rsidR="00AB08E5" w:rsidRDefault="00D0045B">
            <w:pPr>
              <w:spacing w:line="240" w:lineRule="exact"/>
              <w:jc w:val="center"/>
            </w:pPr>
            <w:proofErr w:type="spellStart"/>
            <w:r>
              <w:rPr>
                <w:b/>
                <w:bCs/>
                <w:color w:val="000000"/>
                <w:sz w:val="24"/>
                <w:szCs w:val="24"/>
              </w:rPr>
              <w:t>Dawn</w:t>
            </w:r>
            <w:proofErr w:type="spellEnd"/>
            <w:r>
              <w:rPr>
                <w:b/>
                <w:bCs/>
                <w:color w:val="000000"/>
                <w:sz w:val="24"/>
                <w:szCs w:val="24"/>
              </w:rPr>
              <w:t>/</w:t>
            </w:r>
            <w:proofErr w:type="spellStart"/>
            <w:r>
              <w:rPr>
                <w:b/>
                <w:bCs/>
                <w:color w:val="000000"/>
                <w:sz w:val="24"/>
                <w:szCs w:val="24"/>
              </w:rPr>
              <w:t>Morning</w:t>
            </w:r>
            <w:proofErr w:type="spellEnd"/>
          </w:p>
        </w:tc>
        <w:tc>
          <w:tcPr>
            <w:tcW w:w="1620" w:type="dxa"/>
            <w:tcBorders>
              <w:top w:val="single" w:sz="1" w:space="0" w:color="BBBBBB"/>
              <w:left w:val="single" w:sz="1" w:space="0" w:color="BBBBBB"/>
              <w:bottom w:val="single" w:sz="1" w:space="0" w:color="BBBBBB"/>
              <w:right w:val="single" w:sz="1" w:space="0" w:color="BBBBBB"/>
            </w:tcBorders>
            <w:shd w:val="clear" w:color="auto" w:fill="FFF8DC"/>
            <w:tcMar>
              <w:top w:w="60" w:type="dxa"/>
              <w:left w:w="120" w:type="dxa"/>
              <w:bottom w:w="60" w:type="dxa"/>
              <w:right w:w="120" w:type="dxa"/>
            </w:tcMar>
            <w:vAlign w:val="center"/>
          </w:tcPr>
          <w:p w14:paraId="220C38F9" w14:textId="77777777" w:rsidR="00AB08E5" w:rsidRDefault="00D0045B">
            <w:pPr>
              <w:spacing w:line="240" w:lineRule="exact"/>
            </w:pPr>
            <w:r>
              <w:rPr>
                <w:b/>
                <w:bCs/>
                <w:color w:val="2E5F8A"/>
                <w:sz w:val="24"/>
                <w:szCs w:val="24"/>
              </w:rPr>
              <w:t>TANGO</w:t>
            </w:r>
          </w:p>
        </w:tc>
        <w:tc>
          <w:tcPr>
            <w:tcW w:w="3138" w:type="dxa"/>
            <w:tcBorders>
              <w:top w:val="single" w:sz="1" w:space="0" w:color="BBBBBB"/>
              <w:left w:val="single" w:sz="1" w:space="0" w:color="BBBBBB"/>
              <w:bottom w:val="single" w:sz="1" w:space="0" w:color="BBBBBB"/>
              <w:right w:val="single" w:sz="1" w:space="0" w:color="BBBBBB"/>
            </w:tcBorders>
            <w:shd w:val="clear" w:color="auto" w:fill="FFF8DC"/>
            <w:tcMar>
              <w:top w:w="60" w:type="dxa"/>
              <w:left w:w="120" w:type="dxa"/>
              <w:bottom w:w="60" w:type="dxa"/>
              <w:right w:w="120" w:type="dxa"/>
            </w:tcMar>
            <w:vAlign w:val="center"/>
          </w:tcPr>
          <w:p w14:paraId="220C38FA" w14:textId="77777777" w:rsidR="00AB08E5" w:rsidRPr="001430F4" w:rsidRDefault="00D0045B">
            <w:pPr>
              <w:spacing w:line="240" w:lineRule="exact"/>
              <w:rPr>
                <w:lang w:val="en-US"/>
              </w:rPr>
            </w:pPr>
            <w:r w:rsidRPr="001430F4">
              <w:rPr>
                <w:i/>
                <w:iCs/>
                <w:color w:val="000000"/>
                <w:sz w:val="24"/>
                <w:szCs w:val="24"/>
                <w:lang w:val="en-US"/>
              </w:rPr>
              <w:t>A couple dances a slow tango on an empty rooftop silhouetted against the orange dawn sky</w:t>
            </w:r>
          </w:p>
        </w:tc>
        <w:tc>
          <w:tcPr>
            <w:tcW w:w="1960" w:type="dxa"/>
            <w:tcBorders>
              <w:top w:val="single" w:sz="1" w:space="0" w:color="BBBBBB"/>
              <w:left w:val="single" w:sz="1" w:space="0" w:color="BBBBBB"/>
              <w:bottom w:val="single" w:sz="1" w:space="0" w:color="BBBBBB"/>
              <w:right w:val="single" w:sz="1" w:space="0" w:color="BBBBBB"/>
            </w:tcBorders>
            <w:shd w:val="clear" w:color="auto" w:fill="FFF8DC"/>
            <w:tcMar>
              <w:top w:w="60" w:type="dxa"/>
              <w:left w:w="120" w:type="dxa"/>
              <w:bottom w:w="60" w:type="dxa"/>
              <w:right w:w="120" w:type="dxa"/>
            </w:tcMar>
            <w:vAlign w:val="center"/>
          </w:tcPr>
          <w:p w14:paraId="220C38FB" w14:textId="37915709" w:rsidR="00AB08E5" w:rsidRPr="001430F4" w:rsidRDefault="00D0045B">
            <w:pPr>
              <w:spacing w:line="240" w:lineRule="exact"/>
              <w:rPr>
                <w:lang w:val="en-US"/>
              </w:rPr>
            </w:pPr>
            <w:r w:rsidRPr="001430F4">
              <w:rPr>
                <w:color w:val="555555"/>
                <w:sz w:val="24"/>
                <w:szCs w:val="24"/>
                <w:lang w:val="en-US"/>
              </w:rPr>
              <w:t>/</w:t>
            </w:r>
            <w:proofErr w:type="spellStart"/>
            <w:r w:rsidRPr="001430F4">
              <w:rPr>
                <w:color w:val="555555"/>
                <w:sz w:val="24"/>
                <w:szCs w:val="24"/>
                <w:lang w:val="en-US"/>
              </w:rPr>
              <w:t>tɑŋ</w:t>
            </w:r>
            <w:proofErr w:type="spellEnd"/>
            <w:r w:rsidRPr="001430F4">
              <w:rPr>
                <w:color w:val="555555"/>
                <w:sz w:val="24"/>
                <w:szCs w:val="24"/>
                <w:lang w:val="en-US"/>
              </w:rPr>
              <w:t>/ ≈ /</w:t>
            </w:r>
            <w:proofErr w:type="spellStart"/>
            <w:r w:rsidRPr="001430F4">
              <w:rPr>
                <w:color w:val="555555"/>
                <w:sz w:val="24"/>
                <w:szCs w:val="24"/>
                <w:lang w:val="en-US"/>
              </w:rPr>
              <w:t>tæŋɡoʊ</w:t>
            </w:r>
            <w:proofErr w:type="spellEnd"/>
            <w:r w:rsidRPr="001430F4">
              <w:rPr>
                <w:color w:val="555555"/>
                <w:sz w:val="24"/>
                <w:szCs w:val="24"/>
                <w:lang w:val="en-US"/>
              </w:rPr>
              <w:t>/ shared /</w:t>
            </w:r>
            <w:proofErr w:type="spellStart"/>
            <w:r w:rsidRPr="001430F4">
              <w:rPr>
                <w:color w:val="555555"/>
                <w:sz w:val="24"/>
                <w:szCs w:val="24"/>
                <w:lang w:val="en-US"/>
              </w:rPr>
              <w:t>tæŋ</w:t>
            </w:r>
            <w:proofErr w:type="spellEnd"/>
            <w:r w:rsidRPr="001430F4">
              <w:rPr>
                <w:color w:val="555555"/>
                <w:sz w:val="24"/>
                <w:szCs w:val="24"/>
                <w:lang w:val="en-US"/>
              </w:rPr>
              <w:t>/ onset</w:t>
            </w:r>
          </w:p>
        </w:tc>
      </w:tr>
      <w:tr w:rsidR="00AB08E5" w:rsidRPr="00C210DA" w14:paraId="220C3902" w14:textId="77777777">
        <w:tc>
          <w:tcPr>
            <w:tcW w:w="15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8FD" w14:textId="77777777" w:rsidR="00AB08E5" w:rsidRDefault="00D0045B">
            <w:pPr>
              <w:spacing w:line="240" w:lineRule="exact"/>
            </w:pPr>
            <w:r>
              <w:rPr>
                <w:b/>
                <w:bCs/>
                <w:color w:val="5C3D00"/>
                <w:sz w:val="24"/>
                <w:szCs w:val="24"/>
              </w:rPr>
              <w:t>адам (</w:t>
            </w:r>
            <w:proofErr w:type="spellStart"/>
            <w:r>
              <w:rPr>
                <w:b/>
                <w:bCs/>
                <w:color w:val="5C3D00"/>
                <w:sz w:val="24"/>
                <w:szCs w:val="24"/>
              </w:rPr>
              <w:t>adam</w:t>
            </w:r>
            <w:proofErr w:type="spellEnd"/>
            <w:r>
              <w:rPr>
                <w:b/>
                <w:bCs/>
                <w:color w:val="5C3D00"/>
                <w:sz w:val="24"/>
                <w:szCs w:val="24"/>
              </w:rPr>
              <w:t>)</w:t>
            </w:r>
          </w:p>
        </w:tc>
        <w:tc>
          <w:tcPr>
            <w:tcW w:w="13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8FE" w14:textId="77777777" w:rsidR="00AB08E5" w:rsidRDefault="00D0045B">
            <w:pPr>
              <w:spacing w:line="240" w:lineRule="exact"/>
              <w:jc w:val="center"/>
            </w:pPr>
            <w:proofErr w:type="spellStart"/>
            <w:r>
              <w:rPr>
                <w:b/>
                <w:bCs/>
                <w:color w:val="000000"/>
                <w:sz w:val="24"/>
                <w:szCs w:val="24"/>
              </w:rPr>
              <w:t>Person</w:t>
            </w:r>
            <w:proofErr w:type="spellEnd"/>
            <w:r>
              <w:rPr>
                <w:b/>
                <w:bCs/>
                <w:color w:val="000000"/>
                <w:sz w:val="24"/>
                <w:szCs w:val="24"/>
              </w:rPr>
              <w:t>/Human</w:t>
            </w:r>
          </w:p>
        </w:tc>
        <w:tc>
          <w:tcPr>
            <w:tcW w:w="162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8FF" w14:textId="77777777" w:rsidR="00AB08E5" w:rsidRDefault="00D0045B">
            <w:pPr>
              <w:spacing w:line="240" w:lineRule="exact"/>
            </w:pPr>
            <w:r>
              <w:rPr>
                <w:b/>
                <w:bCs/>
                <w:color w:val="2E5F8A"/>
                <w:sz w:val="24"/>
                <w:szCs w:val="24"/>
              </w:rPr>
              <w:t>ADAM</w:t>
            </w:r>
          </w:p>
        </w:tc>
        <w:tc>
          <w:tcPr>
            <w:tcW w:w="3138"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900" w14:textId="77777777" w:rsidR="00AB08E5" w:rsidRPr="001430F4" w:rsidRDefault="00D0045B">
            <w:pPr>
              <w:spacing w:line="240" w:lineRule="exact"/>
              <w:rPr>
                <w:lang w:val="en-US"/>
              </w:rPr>
            </w:pPr>
            <w:r w:rsidRPr="001430F4">
              <w:rPr>
                <w:i/>
                <w:iCs/>
                <w:color w:val="000000"/>
                <w:sz w:val="24"/>
                <w:szCs w:val="24"/>
                <w:lang w:val="en-US"/>
              </w:rPr>
              <w:t>The very first human, Adam, stands alone in a garden wondering what to name everything</w:t>
            </w:r>
          </w:p>
        </w:tc>
        <w:tc>
          <w:tcPr>
            <w:tcW w:w="19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901" w14:textId="5F7A987E" w:rsidR="00AB08E5" w:rsidRPr="001430F4" w:rsidRDefault="00D0045B">
            <w:pPr>
              <w:spacing w:line="240" w:lineRule="exact"/>
              <w:rPr>
                <w:lang w:val="en-US"/>
              </w:rPr>
            </w:pPr>
            <w:r w:rsidRPr="001430F4">
              <w:rPr>
                <w:color w:val="555555"/>
                <w:sz w:val="24"/>
                <w:szCs w:val="24"/>
                <w:lang w:val="en-US"/>
              </w:rPr>
              <w:t>/</w:t>
            </w:r>
            <w:proofErr w:type="spellStart"/>
            <w:r w:rsidRPr="001430F4">
              <w:rPr>
                <w:color w:val="555555"/>
                <w:sz w:val="24"/>
                <w:szCs w:val="24"/>
                <w:lang w:val="en-US"/>
              </w:rPr>
              <w:t>ɑdɑm</w:t>
            </w:r>
            <w:proofErr w:type="spellEnd"/>
            <w:r w:rsidRPr="001430F4">
              <w:rPr>
                <w:color w:val="555555"/>
                <w:sz w:val="24"/>
                <w:szCs w:val="24"/>
                <w:lang w:val="en-US"/>
              </w:rPr>
              <w:t>/ = /</w:t>
            </w:r>
            <w:proofErr w:type="spellStart"/>
            <w:r w:rsidRPr="001430F4">
              <w:rPr>
                <w:color w:val="555555"/>
                <w:sz w:val="24"/>
                <w:szCs w:val="24"/>
                <w:lang w:val="en-US"/>
              </w:rPr>
              <w:t>ædəm</w:t>
            </w:r>
            <w:proofErr w:type="spellEnd"/>
            <w:r w:rsidRPr="001430F4">
              <w:rPr>
                <w:color w:val="555555"/>
                <w:sz w:val="24"/>
                <w:szCs w:val="24"/>
                <w:lang w:val="en-US"/>
              </w:rPr>
              <w:t>/ near-perfect cross-linguistic match</w:t>
            </w:r>
          </w:p>
        </w:tc>
      </w:tr>
      <w:tr w:rsidR="00AB08E5" w:rsidRPr="00C210DA" w14:paraId="220C3908" w14:textId="77777777">
        <w:tc>
          <w:tcPr>
            <w:tcW w:w="1560" w:type="dxa"/>
            <w:tcBorders>
              <w:top w:val="single" w:sz="1" w:space="0" w:color="BBBBBB"/>
              <w:left w:val="single" w:sz="1" w:space="0" w:color="BBBBBB"/>
              <w:bottom w:val="single" w:sz="1" w:space="0" w:color="BBBBBB"/>
              <w:right w:val="single" w:sz="1" w:space="0" w:color="BBBBBB"/>
            </w:tcBorders>
            <w:shd w:val="clear" w:color="auto" w:fill="FFF8DC"/>
            <w:tcMar>
              <w:top w:w="60" w:type="dxa"/>
              <w:left w:w="120" w:type="dxa"/>
              <w:bottom w:w="60" w:type="dxa"/>
              <w:right w:w="120" w:type="dxa"/>
            </w:tcMar>
            <w:vAlign w:val="center"/>
          </w:tcPr>
          <w:p w14:paraId="220C3903" w14:textId="77777777" w:rsidR="00AB08E5" w:rsidRDefault="00D0045B">
            <w:pPr>
              <w:spacing w:line="240" w:lineRule="exact"/>
            </w:pPr>
            <w:proofErr w:type="spellStart"/>
            <w:r>
              <w:rPr>
                <w:b/>
                <w:bCs/>
                <w:color w:val="5C3D00"/>
                <w:sz w:val="24"/>
                <w:szCs w:val="24"/>
              </w:rPr>
              <w:t>жер</w:t>
            </w:r>
            <w:proofErr w:type="spellEnd"/>
            <w:r>
              <w:rPr>
                <w:b/>
                <w:bCs/>
                <w:color w:val="5C3D00"/>
                <w:sz w:val="24"/>
                <w:szCs w:val="24"/>
              </w:rPr>
              <w:t xml:space="preserve"> (</w:t>
            </w:r>
            <w:proofErr w:type="spellStart"/>
            <w:r>
              <w:rPr>
                <w:b/>
                <w:bCs/>
                <w:color w:val="5C3D00"/>
                <w:sz w:val="24"/>
                <w:szCs w:val="24"/>
              </w:rPr>
              <w:t>zher</w:t>
            </w:r>
            <w:proofErr w:type="spellEnd"/>
            <w:r>
              <w:rPr>
                <w:b/>
                <w:bCs/>
                <w:color w:val="5C3D00"/>
                <w:sz w:val="24"/>
                <w:szCs w:val="24"/>
              </w:rPr>
              <w:t>)</w:t>
            </w:r>
          </w:p>
        </w:tc>
        <w:tc>
          <w:tcPr>
            <w:tcW w:w="1360" w:type="dxa"/>
            <w:tcBorders>
              <w:top w:val="single" w:sz="1" w:space="0" w:color="BBBBBB"/>
              <w:left w:val="single" w:sz="1" w:space="0" w:color="BBBBBB"/>
              <w:bottom w:val="single" w:sz="1" w:space="0" w:color="BBBBBB"/>
              <w:right w:val="single" w:sz="1" w:space="0" w:color="BBBBBB"/>
            </w:tcBorders>
            <w:shd w:val="clear" w:color="auto" w:fill="FFF8DC"/>
            <w:tcMar>
              <w:top w:w="60" w:type="dxa"/>
              <w:left w:w="120" w:type="dxa"/>
              <w:bottom w:w="60" w:type="dxa"/>
              <w:right w:w="120" w:type="dxa"/>
            </w:tcMar>
            <w:vAlign w:val="center"/>
          </w:tcPr>
          <w:p w14:paraId="220C3904" w14:textId="77777777" w:rsidR="00AB08E5" w:rsidRDefault="00D0045B">
            <w:pPr>
              <w:spacing w:line="240" w:lineRule="exact"/>
              <w:jc w:val="center"/>
            </w:pPr>
            <w:r>
              <w:rPr>
                <w:b/>
                <w:bCs/>
                <w:color w:val="000000"/>
                <w:sz w:val="24"/>
                <w:szCs w:val="24"/>
              </w:rPr>
              <w:t>Earth/Land</w:t>
            </w:r>
          </w:p>
        </w:tc>
        <w:tc>
          <w:tcPr>
            <w:tcW w:w="1620" w:type="dxa"/>
            <w:tcBorders>
              <w:top w:val="single" w:sz="1" w:space="0" w:color="BBBBBB"/>
              <w:left w:val="single" w:sz="1" w:space="0" w:color="BBBBBB"/>
              <w:bottom w:val="single" w:sz="1" w:space="0" w:color="BBBBBB"/>
              <w:right w:val="single" w:sz="1" w:space="0" w:color="BBBBBB"/>
            </w:tcBorders>
            <w:shd w:val="clear" w:color="auto" w:fill="FFF8DC"/>
            <w:tcMar>
              <w:top w:w="60" w:type="dxa"/>
              <w:left w:w="120" w:type="dxa"/>
              <w:bottom w:w="60" w:type="dxa"/>
              <w:right w:w="120" w:type="dxa"/>
            </w:tcMar>
            <w:vAlign w:val="center"/>
          </w:tcPr>
          <w:p w14:paraId="220C3905" w14:textId="77777777" w:rsidR="00AB08E5" w:rsidRDefault="00D0045B">
            <w:pPr>
              <w:spacing w:line="240" w:lineRule="exact"/>
            </w:pPr>
            <w:r>
              <w:rPr>
                <w:b/>
                <w:bCs/>
                <w:color w:val="2E5F8A"/>
                <w:sz w:val="24"/>
                <w:szCs w:val="24"/>
              </w:rPr>
              <w:t>SHARE</w:t>
            </w:r>
          </w:p>
        </w:tc>
        <w:tc>
          <w:tcPr>
            <w:tcW w:w="3138" w:type="dxa"/>
            <w:tcBorders>
              <w:top w:val="single" w:sz="1" w:space="0" w:color="BBBBBB"/>
              <w:left w:val="single" w:sz="1" w:space="0" w:color="BBBBBB"/>
              <w:bottom w:val="single" w:sz="1" w:space="0" w:color="BBBBBB"/>
              <w:right w:val="single" w:sz="1" w:space="0" w:color="BBBBBB"/>
            </w:tcBorders>
            <w:shd w:val="clear" w:color="auto" w:fill="FFF8DC"/>
            <w:tcMar>
              <w:top w:w="60" w:type="dxa"/>
              <w:left w:w="120" w:type="dxa"/>
              <w:bottom w:w="60" w:type="dxa"/>
              <w:right w:w="120" w:type="dxa"/>
            </w:tcMar>
            <w:vAlign w:val="center"/>
          </w:tcPr>
          <w:p w14:paraId="220C3906" w14:textId="77777777" w:rsidR="00AB08E5" w:rsidRPr="001430F4" w:rsidRDefault="00D0045B">
            <w:pPr>
              <w:spacing w:line="240" w:lineRule="exact"/>
              <w:rPr>
                <w:lang w:val="en-US"/>
              </w:rPr>
            </w:pPr>
            <w:r w:rsidRPr="001430F4">
              <w:rPr>
                <w:i/>
                <w:iCs/>
                <w:color w:val="000000"/>
                <w:sz w:val="24"/>
                <w:szCs w:val="24"/>
                <w:lang w:val="en-US"/>
              </w:rPr>
              <w:t>Two farmers bend down and share a handful of earth, deciding how to divide the land</w:t>
            </w:r>
          </w:p>
        </w:tc>
        <w:tc>
          <w:tcPr>
            <w:tcW w:w="1960" w:type="dxa"/>
            <w:tcBorders>
              <w:top w:val="single" w:sz="1" w:space="0" w:color="BBBBBB"/>
              <w:left w:val="single" w:sz="1" w:space="0" w:color="BBBBBB"/>
              <w:bottom w:val="single" w:sz="1" w:space="0" w:color="BBBBBB"/>
              <w:right w:val="single" w:sz="1" w:space="0" w:color="BBBBBB"/>
            </w:tcBorders>
            <w:shd w:val="clear" w:color="auto" w:fill="FFF8DC"/>
            <w:tcMar>
              <w:top w:w="60" w:type="dxa"/>
              <w:left w:w="120" w:type="dxa"/>
              <w:bottom w:w="60" w:type="dxa"/>
              <w:right w:w="120" w:type="dxa"/>
            </w:tcMar>
            <w:vAlign w:val="center"/>
          </w:tcPr>
          <w:p w14:paraId="220C3907" w14:textId="604A43F8" w:rsidR="00AB08E5" w:rsidRPr="001430F4" w:rsidRDefault="00D0045B">
            <w:pPr>
              <w:spacing w:line="240" w:lineRule="exact"/>
              <w:rPr>
                <w:lang w:val="en-US"/>
              </w:rPr>
            </w:pPr>
            <w:r w:rsidRPr="001430F4">
              <w:rPr>
                <w:color w:val="555555"/>
                <w:sz w:val="24"/>
                <w:szCs w:val="24"/>
                <w:lang w:val="en-US"/>
              </w:rPr>
              <w:t>/</w:t>
            </w:r>
            <w:proofErr w:type="spellStart"/>
            <w:r w:rsidRPr="001430F4">
              <w:rPr>
                <w:color w:val="555555"/>
                <w:sz w:val="24"/>
                <w:szCs w:val="24"/>
                <w:lang w:val="en-US"/>
              </w:rPr>
              <w:t>ʒɛr</w:t>
            </w:r>
            <w:proofErr w:type="spellEnd"/>
            <w:r w:rsidRPr="001430F4">
              <w:rPr>
                <w:color w:val="555555"/>
                <w:sz w:val="24"/>
                <w:szCs w:val="24"/>
                <w:lang w:val="en-US"/>
              </w:rPr>
              <w:t>/ ≈ /</w:t>
            </w:r>
            <w:proofErr w:type="spellStart"/>
            <w:r w:rsidRPr="001430F4">
              <w:rPr>
                <w:color w:val="555555"/>
                <w:sz w:val="24"/>
                <w:szCs w:val="24"/>
                <w:lang w:val="en-US"/>
              </w:rPr>
              <w:t>ʃɛr</w:t>
            </w:r>
            <w:proofErr w:type="spellEnd"/>
            <w:r w:rsidRPr="001430F4">
              <w:rPr>
                <w:color w:val="555555"/>
                <w:sz w:val="24"/>
                <w:szCs w:val="24"/>
                <w:lang w:val="en-US"/>
              </w:rPr>
              <w:t>/ fricative place-shift only, identical vowel</w:t>
            </w:r>
          </w:p>
        </w:tc>
      </w:tr>
      <w:tr w:rsidR="00AB08E5" w:rsidRPr="00C210DA" w14:paraId="220C390E" w14:textId="77777777">
        <w:tc>
          <w:tcPr>
            <w:tcW w:w="15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909" w14:textId="77777777" w:rsidR="00AB08E5" w:rsidRDefault="00D0045B">
            <w:pPr>
              <w:spacing w:line="240" w:lineRule="exact"/>
            </w:pPr>
            <w:proofErr w:type="spellStart"/>
            <w:r>
              <w:rPr>
                <w:b/>
                <w:bCs/>
                <w:color w:val="5C3D00"/>
                <w:sz w:val="24"/>
                <w:szCs w:val="24"/>
              </w:rPr>
              <w:t>дос</w:t>
            </w:r>
            <w:proofErr w:type="spellEnd"/>
            <w:r>
              <w:rPr>
                <w:b/>
                <w:bCs/>
                <w:color w:val="5C3D00"/>
                <w:sz w:val="24"/>
                <w:szCs w:val="24"/>
              </w:rPr>
              <w:t xml:space="preserve"> (</w:t>
            </w:r>
            <w:proofErr w:type="spellStart"/>
            <w:r>
              <w:rPr>
                <w:b/>
                <w:bCs/>
                <w:color w:val="5C3D00"/>
                <w:sz w:val="24"/>
                <w:szCs w:val="24"/>
              </w:rPr>
              <w:t>dos</w:t>
            </w:r>
            <w:proofErr w:type="spellEnd"/>
            <w:r>
              <w:rPr>
                <w:b/>
                <w:bCs/>
                <w:color w:val="5C3D00"/>
                <w:sz w:val="24"/>
                <w:szCs w:val="24"/>
              </w:rPr>
              <w:t>)</w:t>
            </w:r>
          </w:p>
        </w:tc>
        <w:tc>
          <w:tcPr>
            <w:tcW w:w="13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90A" w14:textId="77777777" w:rsidR="00AB08E5" w:rsidRDefault="00D0045B">
            <w:pPr>
              <w:spacing w:line="240" w:lineRule="exact"/>
              <w:jc w:val="center"/>
            </w:pPr>
            <w:proofErr w:type="spellStart"/>
            <w:r>
              <w:rPr>
                <w:b/>
                <w:bCs/>
                <w:color w:val="000000"/>
                <w:sz w:val="24"/>
                <w:szCs w:val="24"/>
              </w:rPr>
              <w:t>Friend</w:t>
            </w:r>
            <w:proofErr w:type="spellEnd"/>
          </w:p>
        </w:tc>
        <w:tc>
          <w:tcPr>
            <w:tcW w:w="162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90B" w14:textId="77777777" w:rsidR="00AB08E5" w:rsidRDefault="00D0045B">
            <w:pPr>
              <w:spacing w:line="240" w:lineRule="exact"/>
            </w:pPr>
            <w:r>
              <w:rPr>
                <w:b/>
                <w:bCs/>
                <w:color w:val="2E5F8A"/>
                <w:sz w:val="24"/>
                <w:szCs w:val="24"/>
              </w:rPr>
              <w:t>DOSE</w:t>
            </w:r>
          </w:p>
        </w:tc>
        <w:tc>
          <w:tcPr>
            <w:tcW w:w="3138"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90C" w14:textId="77777777" w:rsidR="00AB08E5" w:rsidRPr="001430F4" w:rsidRDefault="00D0045B">
            <w:pPr>
              <w:spacing w:line="240" w:lineRule="exact"/>
              <w:rPr>
                <w:lang w:val="en-US"/>
              </w:rPr>
            </w:pPr>
            <w:r w:rsidRPr="001430F4">
              <w:rPr>
                <w:i/>
                <w:iCs/>
                <w:color w:val="000000"/>
                <w:sz w:val="24"/>
                <w:szCs w:val="24"/>
                <w:lang w:val="en-US"/>
              </w:rPr>
              <w:t>Your best friend arrives every morning with exactly the right dose of laughter</w:t>
            </w:r>
          </w:p>
        </w:tc>
        <w:tc>
          <w:tcPr>
            <w:tcW w:w="19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90D" w14:textId="0F78E218" w:rsidR="00AB08E5" w:rsidRPr="001430F4" w:rsidRDefault="00D0045B">
            <w:pPr>
              <w:spacing w:line="240" w:lineRule="exact"/>
              <w:rPr>
                <w:lang w:val="en-US"/>
              </w:rPr>
            </w:pPr>
            <w:r w:rsidRPr="001430F4">
              <w:rPr>
                <w:color w:val="555555"/>
                <w:sz w:val="24"/>
                <w:szCs w:val="24"/>
                <w:lang w:val="en-US"/>
              </w:rPr>
              <w:t>/</w:t>
            </w:r>
            <w:proofErr w:type="spellStart"/>
            <w:r w:rsidRPr="001430F4">
              <w:rPr>
                <w:color w:val="555555"/>
                <w:sz w:val="24"/>
                <w:szCs w:val="24"/>
                <w:lang w:val="en-US"/>
              </w:rPr>
              <w:t>dɔs</w:t>
            </w:r>
            <w:proofErr w:type="spellEnd"/>
            <w:r w:rsidRPr="001430F4">
              <w:rPr>
                <w:color w:val="555555"/>
                <w:sz w:val="24"/>
                <w:szCs w:val="24"/>
                <w:lang w:val="en-US"/>
              </w:rPr>
              <w:t>/ ≈ /</w:t>
            </w:r>
            <w:proofErr w:type="spellStart"/>
            <w:r w:rsidRPr="001430F4">
              <w:rPr>
                <w:color w:val="555555"/>
                <w:sz w:val="24"/>
                <w:szCs w:val="24"/>
                <w:lang w:val="en-US"/>
              </w:rPr>
              <w:t>doʊs</w:t>
            </w:r>
            <w:proofErr w:type="spellEnd"/>
            <w:r w:rsidRPr="001430F4">
              <w:rPr>
                <w:color w:val="555555"/>
                <w:sz w:val="24"/>
                <w:szCs w:val="24"/>
                <w:lang w:val="en-US"/>
              </w:rPr>
              <w:t>/ near-homophone, single vowel length</w:t>
            </w:r>
          </w:p>
        </w:tc>
      </w:tr>
      <w:tr w:rsidR="00AB08E5" w:rsidRPr="00C210DA" w14:paraId="220C3914" w14:textId="77777777">
        <w:tc>
          <w:tcPr>
            <w:tcW w:w="1560" w:type="dxa"/>
            <w:tcBorders>
              <w:top w:val="single" w:sz="1" w:space="0" w:color="BBBBBB"/>
              <w:left w:val="single" w:sz="1" w:space="0" w:color="BBBBBB"/>
              <w:bottom w:val="single" w:sz="1" w:space="0" w:color="BBBBBB"/>
              <w:right w:val="single" w:sz="1" w:space="0" w:color="BBBBBB"/>
            </w:tcBorders>
            <w:shd w:val="clear" w:color="auto" w:fill="FFF8DC"/>
            <w:tcMar>
              <w:top w:w="60" w:type="dxa"/>
              <w:left w:w="120" w:type="dxa"/>
              <w:bottom w:w="60" w:type="dxa"/>
              <w:right w:w="120" w:type="dxa"/>
            </w:tcMar>
            <w:vAlign w:val="center"/>
          </w:tcPr>
          <w:p w14:paraId="220C390F" w14:textId="77777777" w:rsidR="00AB08E5" w:rsidRDefault="00D0045B">
            <w:pPr>
              <w:spacing w:line="240" w:lineRule="exact"/>
            </w:pPr>
            <w:proofErr w:type="spellStart"/>
            <w:r>
              <w:rPr>
                <w:b/>
                <w:bCs/>
                <w:color w:val="5C3D00"/>
                <w:sz w:val="24"/>
                <w:szCs w:val="24"/>
              </w:rPr>
              <w:t>қол</w:t>
            </w:r>
            <w:proofErr w:type="spellEnd"/>
            <w:r>
              <w:rPr>
                <w:b/>
                <w:bCs/>
                <w:color w:val="5C3D00"/>
                <w:sz w:val="24"/>
                <w:szCs w:val="24"/>
              </w:rPr>
              <w:t xml:space="preserve"> (</w:t>
            </w:r>
            <w:proofErr w:type="spellStart"/>
            <w:r>
              <w:rPr>
                <w:b/>
                <w:bCs/>
                <w:color w:val="5C3D00"/>
                <w:sz w:val="24"/>
                <w:szCs w:val="24"/>
              </w:rPr>
              <w:t>qol</w:t>
            </w:r>
            <w:proofErr w:type="spellEnd"/>
            <w:r>
              <w:rPr>
                <w:b/>
                <w:bCs/>
                <w:color w:val="5C3D00"/>
                <w:sz w:val="24"/>
                <w:szCs w:val="24"/>
              </w:rPr>
              <w:t>)</w:t>
            </w:r>
          </w:p>
        </w:tc>
        <w:tc>
          <w:tcPr>
            <w:tcW w:w="1360" w:type="dxa"/>
            <w:tcBorders>
              <w:top w:val="single" w:sz="1" w:space="0" w:color="BBBBBB"/>
              <w:left w:val="single" w:sz="1" w:space="0" w:color="BBBBBB"/>
              <w:bottom w:val="single" w:sz="1" w:space="0" w:color="BBBBBB"/>
              <w:right w:val="single" w:sz="1" w:space="0" w:color="BBBBBB"/>
            </w:tcBorders>
            <w:shd w:val="clear" w:color="auto" w:fill="FFF8DC"/>
            <w:tcMar>
              <w:top w:w="60" w:type="dxa"/>
              <w:left w:w="120" w:type="dxa"/>
              <w:bottom w:w="60" w:type="dxa"/>
              <w:right w:w="120" w:type="dxa"/>
            </w:tcMar>
            <w:vAlign w:val="center"/>
          </w:tcPr>
          <w:p w14:paraId="220C3910" w14:textId="77777777" w:rsidR="00AB08E5" w:rsidRDefault="00D0045B">
            <w:pPr>
              <w:spacing w:line="240" w:lineRule="exact"/>
              <w:jc w:val="center"/>
            </w:pPr>
            <w:proofErr w:type="spellStart"/>
            <w:r>
              <w:rPr>
                <w:b/>
                <w:bCs/>
                <w:color w:val="000000"/>
                <w:sz w:val="24"/>
                <w:szCs w:val="24"/>
              </w:rPr>
              <w:t>Hand</w:t>
            </w:r>
            <w:proofErr w:type="spellEnd"/>
            <w:r>
              <w:rPr>
                <w:b/>
                <w:bCs/>
                <w:color w:val="000000"/>
                <w:sz w:val="24"/>
                <w:szCs w:val="24"/>
              </w:rPr>
              <w:t>/</w:t>
            </w:r>
            <w:proofErr w:type="spellStart"/>
            <w:r>
              <w:rPr>
                <w:b/>
                <w:bCs/>
                <w:color w:val="000000"/>
                <w:sz w:val="24"/>
                <w:szCs w:val="24"/>
              </w:rPr>
              <w:t>Arm</w:t>
            </w:r>
            <w:proofErr w:type="spellEnd"/>
          </w:p>
        </w:tc>
        <w:tc>
          <w:tcPr>
            <w:tcW w:w="1620" w:type="dxa"/>
            <w:tcBorders>
              <w:top w:val="single" w:sz="1" w:space="0" w:color="BBBBBB"/>
              <w:left w:val="single" w:sz="1" w:space="0" w:color="BBBBBB"/>
              <w:bottom w:val="single" w:sz="1" w:space="0" w:color="BBBBBB"/>
              <w:right w:val="single" w:sz="1" w:space="0" w:color="BBBBBB"/>
            </w:tcBorders>
            <w:shd w:val="clear" w:color="auto" w:fill="FFF8DC"/>
            <w:tcMar>
              <w:top w:w="60" w:type="dxa"/>
              <w:left w:w="120" w:type="dxa"/>
              <w:bottom w:w="60" w:type="dxa"/>
              <w:right w:w="120" w:type="dxa"/>
            </w:tcMar>
            <w:vAlign w:val="center"/>
          </w:tcPr>
          <w:p w14:paraId="220C3911" w14:textId="77777777" w:rsidR="00AB08E5" w:rsidRDefault="00D0045B">
            <w:pPr>
              <w:spacing w:line="240" w:lineRule="exact"/>
            </w:pPr>
            <w:r>
              <w:rPr>
                <w:b/>
                <w:bCs/>
                <w:color w:val="2E5F8A"/>
                <w:sz w:val="24"/>
                <w:szCs w:val="24"/>
              </w:rPr>
              <w:t>CALL</w:t>
            </w:r>
          </w:p>
        </w:tc>
        <w:tc>
          <w:tcPr>
            <w:tcW w:w="3138" w:type="dxa"/>
            <w:tcBorders>
              <w:top w:val="single" w:sz="1" w:space="0" w:color="BBBBBB"/>
              <w:left w:val="single" w:sz="1" w:space="0" w:color="BBBBBB"/>
              <w:bottom w:val="single" w:sz="1" w:space="0" w:color="BBBBBB"/>
              <w:right w:val="single" w:sz="1" w:space="0" w:color="BBBBBB"/>
            </w:tcBorders>
            <w:shd w:val="clear" w:color="auto" w:fill="FFF8DC"/>
            <w:tcMar>
              <w:top w:w="60" w:type="dxa"/>
              <w:left w:w="120" w:type="dxa"/>
              <w:bottom w:w="60" w:type="dxa"/>
              <w:right w:w="120" w:type="dxa"/>
            </w:tcMar>
            <w:vAlign w:val="center"/>
          </w:tcPr>
          <w:p w14:paraId="220C3912" w14:textId="77777777" w:rsidR="00AB08E5" w:rsidRPr="001430F4" w:rsidRDefault="00D0045B">
            <w:pPr>
              <w:spacing w:line="240" w:lineRule="exact"/>
              <w:rPr>
                <w:lang w:val="en-US"/>
              </w:rPr>
            </w:pPr>
            <w:r w:rsidRPr="001430F4">
              <w:rPr>
                <w:i/>
                <w:iCs/>
                <w:color w:val="000000"/>
                <w:sz w:val="24"/>
                <w:szCs w:val="24"/>
                <w:lang w:val="en-US"/>
              </w:rPr>
              <w:t>A large disembodied hand holds a phone to its invisible ear and makes a call</w:t>
            </w:r>
          </w:p>
        </w:tc>
        <w:tc>
          <w:tcPr>
            <w:tcW w:w="1960" w:type="dxa"/>
            <w:tcBorders>
              <w:top w:val="single" w:sz="1" w:space="0" w:color="BBBBBB"/>
              <w:left w:val="single" w:sz="1" w:space="0" w:color="BBBBBB"/>
              <w:bottom w:val="single" w:sz="1" w:space="0" w:color="BBBBBB"/>
              <w:right w:val="single" w:sz="1" w:space="0" w:color="BBBBBB"/>
            </w:tcBorders>
            <w:shd w:val="clear" w:color="auto" w:fill="FFF8DC"/>
            <w:tcMar>
              <w:top w:w="60" w:type="dxa"/>
              <w:left w:w="120" w:type="dxa"/>
              <w:bottom w:w="60" w:type="dxa"/>
              <w:right w:w="120" w:type="dxa"/>
            </w:tcMar>
            <w:vAlign w:val="center"/>
          </w:tcPr>
          <w:p w14:paraId="220C3913" w14:textId="1C1E6E44" w:rsidR="00AB08E5" w:rsidRPr="001430F4" w:rsidRDefault="00D0045B">
            <w:pPr>
              <w:spacing w:line="240" w:lineRule="exact"/>
              <w:rPr>
                <w:lang w:val="en-US"/>
              </w:rPr>
            </w:pPr>
            <w:r w:rsidRPr="001430F4">
              <w:rPr>
                <w:color w:val="555555"/>
                <w:sz w:val="24"/>
                <w:szCs w:val="24"/>
                <w:lang w:val="en-US"/>
              </w:rPr>
              <w:t>/</w:t>
            </w:r>
            <w:proofErr w:type="spellStart"/>
            <w:r w:rsidRPr="001430F4">
              <w:rPr>
                <w:color w:val="555555"/>
                <w:sz w:val="24"/>
                <w:szCs w:val="24"/>
                <w:lang w:val="en-US"/>
              </w:rPr>
              <w:t>qɔl</w:t>
            </w:r>
            <w:proofErr w:type="spellEnd"/>
            <w:r w:rsidRPr="001430F4">
              <w:rPr>
                <w:color w:val="555555"/>
                <w:sz w:val="24"/>
                <w:szCs w:val="24"/>
                <w:lang w:val="en-US"/>
              </w:rPr>
              <w:t>/ ≈ /</w:t>
            </w:r>
            <w:proofErr w:type="spellStart"/>
            <w:r w:rsidRPr="001430F4">
              <w:rPr>
                <w:color w:val="555555"/>
                <w:sz w:val="24"/>
                <w:szCs w:val="24"/>
                <w:lang w:val="en-US"/>
              </w:rPr>
              <w:t>kɔːl</w:t>
            </w:r>
            <w:proofErr w:type="spellEnd"/>
            <w:r w:rsidRPr="001430F4">
              <w:rPr>
                <w:color w:val="555555"/>
                <w:sz w:val="24"/>
                <w:szCs w:val="24"/>
                <w:lang w:val="en-US"/>
              </w:rPr>
              <w:t>/  velar onset, vowel-length shift</w:t>
            </w:r>
          </w:p>
        </w:tc>
      </w:tr>
      <w:tr w:rsidR="00AB08E5" w:rsidRPr="00C210DA" w14:paraId="220C391A" w14:textId="77777777">
        <w:tc>
          <w:tcPr>
            <w:tcW w:w="15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915" w14:textId="77777777" w:rsidR="00AB08E5" w:rsidRDefault="00D0045B">
            <w:pPr>
              <w:spacing w:line="240" w:lineRule="exact"/>
            </w:pPr>
            <w:proofErr w:type="spellStart"/>
            <w:r>
              <w:rPr>
                <w:b/>
                <w:bCs/>
                <w:color w:val="5C3D00"/>
                <w:sz w:val="24"/>
                <w:szCs w:val="24"/>
              </w:rPr>
              <w:t>шаш</w:t>
            </w:r>
            <w:proofErr w:type="spellEnd"/>
            <w:r>
              <w:rPr>
                <w:b/>
                <w:bCs/>
                <w:color w:val="5C3D00"/>
                <w:sz w:val="24"/>
                <w:szCs w:val="24"/>
              </w:rPr>
              <w:t xml:space="preserve"> (</w:t>
            </w:r>
            <w:proofErr w:type="spellStart"/>
            <w:r>
              <w:rPr>
                <w:b/>
                <w:bCs/>
                <w:color w:val="5C3D00"/>
                <w:sz w:val="24"/>
                <w:szCs w:val="24"/>
              </w:rPr>
              <w:t>shash</w:t>
            </w:r>
            <w:proofErr w:type="spellEnd"/>
            <w:r>
              <w:rPr>
                <w:b/>
                <w:bCs/>
                <w:color w:val="5C3D00"/>
                <w:sz w:val="24"/>
                <w:szCs w:val="24"/>
              </w:rPr>
              <w:t>)</w:t>
            </w:r>
          </w:p>
        </w:tc>
        <w:tc>
          <w:tcPr>
            <w:tcW w:w="13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916" w14:textId="77777777" w:rsidR="00AB08E5" w:rsidRDefault="00D0045B">
            <w:pPr>
              <w:spacing w:line="240" w:lineRule="exact"/>
              <w:jc w:val="center"/>
            </w:pPr>
            <w:proofErr w:type="spellStart"/>
            <w:r>
              <w:rPr>
                <w:b/>
                <w:bCs/>
                <w:color w:val="000000"/>
                <w:sz w:val="24"/>
                <w:szCs w:val="24"/>
              </w:rPr>
              <w:t>Hair</w:t>
            </w:r>
            <w:proofErr w:type="spellEnd"/>
          </w:p>
        </w:tc>
        <w:tc>
          <w:tcPr>
            <w:tcW w:w="162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917" w14:textId="77777777" w:rsidR="00AB08E5" w:rsidRDefault="00D0045B">
            <w:pPr>
              <w:spacing w:line="240" w:lineRule="exact"/>
            </w:pPr>
            <w:r>
              <w:rPr>
                <w:b/>
                <w:bCs/>
                <w:color w:val="2E5F8A"/>
                <w:sz w:val="24"/>
                <w:szCs w:val="24"/>
              </w:rPr>
              <w:t>SHUSH</w:t>
            </w:r>
          </w:p>
        </w:tc>
        <w:tc>
          <w:tcPr>
            <w:tcW w:w="3138"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918" w14:textId="77777777" w:rsidR="00AB08E5" w:rsidRPr="001430F4" w:rsidRDefault="00D0045B">
            <w:pPr>
              <w:spacing w:line="240" w:lineRule="exact"/>
              <w:rPr>
                <w:lang w:val="en-US"/>
              </w:rPr>
            </w:pPr>
            <w:r w:rsidRPr="001430F4">
              <w:rPr>
                <w:i/>
                <w:iCs/>
                <w:color w:val="000000"/>
                <w:sz w:val="24"/>
                <w:szCs w:val="24"/>
                <w:lang w:val="en-US"/>
              </w:rPr>
              <w:t>Long loose hair sways in the wind making a continuous soft shushing sound with each gust</w:t>
            </w:r>
          </w:p>
        </w:tc>
        <w:tc>
          <w:tcPr>
            <w:tcW w:w="19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919" w14:textId="79141D50" w:rsidR="00AB08E5" w:rsidRPr="001430F4" w:rsidRDefault="00D0045B">
            <w:pPr>
              <w:spacing w:line="240" w:lineRule="exact"/>
              <w:rPr>
                <w:lang w:val="en-US"/>
              </w:rPr>
            </w:pPr>
            <w:r w:rsidRPr="001430F4">
              <w:rPr>
                <w:color w:val="555555"/>
                <w:sz w:val="24"/>
                <w:szCs w:val="24"/>
                <w:lang w:val="en-US"/>
              </w:rPr>
              <w:t>/</w:t>
            </w:r>
            <w:proofErr w:type="spellStart"/>
            <w:r w:rsidRPr="001430F4">
              <w:rPr>
                <w:color w:val="555555"/>
                <w:sz w:val="24"/>
                <w:szCs w:val="24"/>
                <w:lang w:val="en-US"/>
              </w:rPr>
              <w:t>ʃɑʃ</w:t>
            </w:r>
            <w:proofErr w:type="spellEnd"/>
            <w:r w:rsidRPr="001430F4">
              <w:rPr>
                <w:color w:val="555555"/>
                <w:sz w:val="24"/>
                <w:szCs w:val="24"/>
                <w:lang w:val="en-US"/>
              </w:rPr>
              <w:t>/ ≈ /</w:t>
            </w:r>
            <w:proofErr w:type="spellStart"/>
            <w:r w:rsidRPr="001430F4">
              <w:rPr>
                <w:color w:val="555555"/>
                <w:sz w:val="24"/>
                <w:szCs w:val="24"/>
                <w:lang w:val="en-US"/>
              </w:rPr>
              <w:t>ʃʊʃ</w:t>
            </w:r>
            <w:proofErr w:type="spellEnd"/>
            <w:r w:rsidRPr="001430F4">
              <w:rPr>
                <w:color w:val="555555"/>
                <w:sz w:val="24"/>
                <w:szCs w:val="24"/>
                <w:lang w:val="en-US"/>
              </w:rPr>
              <w:t>/ sibilant frame matches perfectly</w:t>
            </w:r>
          </w:p>
        </w:tc>
      </w:tr>
      <w:tr w:rsidR="00AB08E5" w:rsidRPr="00C210DA" w14:paraId="220C3920" w14:textId="77777777">
        <w:tc>
          <w:tcPr>
            <w:tcW w:w="1560" w:type="dxa"/>
            <w:tcBorders>
              <w:top w:val="single" w:sz="1" w:space="0" w:color="BBBBBB"/>
              <w:left w:val="single" w:sz="1" w:space="0" w:color="BBBBBB"/>
              <w:bottom w:val="single" w:sz="1" w:space="0" w:color="BBBBBB"/>
              <w:right w:val="single" w:sz="1" w:space="0" w:color="BBBBBB"/>
            </w:tcBorders>
            <w:shd w:val="clear" w:color="auto" w:fill="FFF8DC"/>
            <w:tcMar>
              <w:top w:w="60" w:type="dxa"/>
              <w:left w:w="120" w:type="dxa"/>
              <w:bottom w:w="60" w:type="dxa"/>
              <w:right w:w="120" w:type="dxa"/>
            </w:tcMar>
            <w:vAlign w:val="center"/>
          </w:tcPr>
          <w:p w14:paraId="220C391B" w14:textId="77777777" w:rsidR="00AB08E5" w:rsidRDefault="00D0045B">
            <w:pPr>
              <w:spacing w:line="240" w:lineRule="exact"/>
            </w:pPr>
            <w:proofErr w:type="spellStart"/>
            <w:r>
              <w:rPr>
                <w:b/>
                <w:bCs/>
                <w:color w:val="5C3D00"/>
                <w:sz w:val="24"/>
                <w:szCs w:val="24"/>
              </w:rPr>
              <w:t>күн</w:t>
            </w:r>
            <w:proofErr w:type="spellEnd"/>
            <w:r>
              <w:rPr>
                <w:b/>
                <w:bCs/>
                <w:color w:val="5C3D00"/>
                <w:sz w:val="24"/>
                <w:szCs w:val="24"/>
              </w:rPr>
              <w:t xml:space="preserve"> (</w:t>
            </w:r>
            <w:proofErr w:type="spellStart"/>
            <w:r>
              <w:rPr>
                <w:b/>
                <w:bCs/>
                <w:color w:val="5C3D00"/>
                <w:sz w:val="24"/>
                <w:szCs w:val="24"/>
              </w:rPr>
              <w:t>kün</w:t>
            </w:r>
            <w:proofErr w:type="spellEnd"/>
            <w:r>
              <w:rPr>
                <w:b/>
                <w:bCs/>
                <w:color w:val="5C3D00"/>
                <w:sz w:val="24"/>
                <w:szCs w:val="24"/>
              </w:rPr>
              <w:t>)</w:t>
            </w:r>
          </w:p>
        </w:tc>
        <w:tc>
          <w:tcPr>
            <w:tcW w:w="1360" w:type="dxa"/>
            <w:tcBorders>
              <w:top w:val="single" w:sz="1" w:space="0" w:color="BBBBBB"/>
              <w:left w:val="single" w:sz="1" w:space="0" w:color="BBBBBB"/>
              <w:bottom w:val="single" w:sz="1" w:space="0" w:color="BBBBBB"/>
              <w:right w:val="single" w:sz="1" w:space="0" w:color="BBBBBB"/>
            </w:tcBorders>
            <w:shd w:val="clear" w:color="auto" w:fill="FFF8DC"/>
            <w:tcMar>
              <w:top w:w="60" w:type="dxa"/>
              <w:left w:w="120" w:type="dxa"/>
              <w:bottom w:w="60" w:type="dxa"/>
              <w:right w:w="120" w:type="dxa"/>
            </w:tcMar>
            <w:vAlign w:val="center"/>
          </w:tcPr>
          <w:p w14:paraId="220C391C" w14:textId="77777777" w:rsidR="00AB08E5" w:rsidRDefault="00D0045B">
            <w:pPr>
              <w:spacing w:line="240" w:lineRule="exact"/>
              <w:jc w:val="center"/>
            </w:pPr>
            <w:r>
              <w:rPr>
                <w:b/>
                <w:bCs/>
                <w:color w:val="000000"/>
                <w:sz w:val="24"/>
                <w:szCs w:val="24"/>
              </w:rPr>
              <w:t>Sun/Day</w:t>
            </w:r>
          </w:p>
        </w:tc>
        <w:tc>
          <w:tcPr>
            <w:tcW w:w="1620" w:type="dxa"/>
            <w:tcBorders>
              <w:top w:val="single" w:sz="1" w:space="0" w:color="BBBBBB"/>
              <w:left w:val="single" w:sz="1" w:space="0" w:color="BBBBBB"/>
              <w:bottom w:val="single" w:sz="1" w:space="0" w:color="BBBBBB"/>
              <w:right w:val="single" w:sz="1" w:space="0" w:color="BBBBBB"/>
            </w:tcBorders>
            <w:shd w:val="clear" w:color="auto" w:fill="FFF8DC"/>
            <w:tcMar>
              <w:top w:w="60" w:type="dxa"/>
              <w:left w:w="120" w:type="dxa"/>
              <w:bottom w:w="60" w:type="dxa"/>
              <w:right w:w="120" w:type="dxa"/>
            </w:tcMar>
            <w:vAlign w:val="center"/>
          </w:tcPr>
          <w:p w14:paraId="220C391D" w14:textId="77777777" w:rsidR="00AB08E5" w:rsidRDefault="00D0045B">
            <w:pPr>
              <w:spacing w:line="240" w:lineRule="exact"/>
            </w:pPr>
            <w:r>
              <w:rPr>
                <w:b/>
                <w:bCs/>
                <w:color w:val="2E5F8A"/>
                <w:sz w:val="24"/>
                <w:szCs w:val="24"/>
              </w:rPr>
              <w:t>CONE</w:t>
            </w:r>
          </w:p>
        </w:tc>
        <w:tc>
          <w:tcPr>
            <w:tcW w:w="3138" w:type="dxa"/>
            <w:tcBorders>
              <w:top w:val="single" w:sz="1" w:space="0" w:color="BBBBBB"/>
              <w:left w:val="single" w:sz="1" w:space="0" w:color="BBBBBB"/>
              <w:bottom w:val="single" w:sz="1" w:space="0" w:color="BBBBBB"/>
              <w:right w:val="single" w:sz="1" w:space="0" w:color="BBBBBB"/>
            </w:tcBorders>
            <w:shd w:val="clear" w:color="auto" w:fill="FFF8DC"/>
            <w:tcMar>
              <w:top w:w="60" w:type="dxa"/>
              <w:left w:w="120" w:type="dxa"/>
              <w:bottom w:w="60" w:type="dxa"/>
              <w:right w:w="120" w:type="dxa"/>
            </w:tcMar>
            <w:vAlign w:val="center"/>
          </w:tcPr>
          <w:p w14:paraId="220C391E" w14:textId="6F51642D" w:rsidR="00AB08E5" w:rsidRPr="001430F4" w:rsidRDefault="00D0045B">
            <w:pPr>
              <w:spacing w:line="240" w:lineRule="exact"/>
              <w:rPr>
                <w:lang w:val="en-US"/>
              </w:rPr>
            </w:pPr>
            <w:r w:rsidRPr="001430F4">
              <w:rPr>
                <w:i/>
                <w:iCs/>
                <w:color w:val="000000"/>
                <w:sz w:val="24"/>
                <w:szCs w:val="24"/>
                <w:lang w:val="en-US"/>
              </w:rPr>
              <w:t>The sun is wearing a giant ice-cream cone as its crown  the most cheerful thing imaginable</w:t>
            </w:r>
          </w:p>
        </w:tc>
        <w:tc>
          <w:tcPr>
            <w:tcW w:w="1960" w:type="dxa"/>
            <w:tcBorders>
              <w:top w:val="single" w:sz="1" w:space="0" w:color="BBBBBB"/>
              <w:left w:val="single" w:sz="1" w:space="0" w:color="BBBBBB"/>
              <w:bottom w:val="single" w:sz="1" w:space="0" w:color="BBBBBB"/>
              <w:right w:val="single" w:sz="1" w:space="0" w:color="BBBBBB"/>
            </w:tcBorders>
            <w:shd w:val="clear" w:color="auto" w:fill="FFF8DC"/>
            <w:tcMar>
              <w:top w:w="60" w:type="dxa"/>
              <w:left w:w="120" w:type="dxa"/>
              <w:bottom w:w="60" w:type="dxa"/>
              <w:right w:w="120" w:type="dxa"/>
            </w:tcMar>
            <w:vAlign w:val="center"/>
          </w:tcPr>
          <w:p w14:paraId="220C391F" w14:textId="372BC22C" w:rsidR="00AB08E5" w:rsidRPr="001430F4" w:rsidRDefault="00D0045B">
            <w:pPr>
              <w:spacing w:line="240" w:lineRule="exact"/>
              <w:rPr>
                <w:lang w:val="en-US"/>
              </w:rPr>
            </w:pPr>
            <w:r w:rsidRPr="001430F4">
              <w:rPr>
                <w:color w:val="555555"/>
                <w:sz w:val="24"/>
                <w:szCs w:val="24"/>
                <w:lang w:val="en-US"/>
              </w:rPr>
              <w:t>/</w:t>
            </w:r>
            <w:proofErr w:type="spellStart"/>
            <w:r w:rsidRPr="001430F4">
              <w:rPr>
                <w:color w:val="555555"/>
                <w:sz w:val="24"/>
                <w:szCs w:val="24"/>
                <w:lang w:val="en-US"/>
              </w:rPr>
              <w:t>kün</w:t>
            </w:r>
            <w:proofErr w:type="spellEnd"/>
            <w:r w:rsidRPr="001430F4">
              <w:rPr>
                <w:color w:val="555555"/>
                <w:sz w:val="24"/>
                <w:szCs w:val="24"/>
                <w:lang w:val="en-US"/>
              </w:rPr>
              <w:t>/ ≈ /</w:t>
            </w:r>
            <w:proofErr w:type="spellStart"/>
            <w:r w:rsidRPr="001430F4">
              <w:rPr>
                <w:color w:val="555555"/>
                <w:sz w:val="24"/>
                <w:szCs w:val="24"/>
                <w:lang w:val="en-US"/>
              </w:rPr>
              <w:t>koʊn</w:t>
            </w:r>
            <w:proofErr w:type="spellEnd"/>
            <w:r w:rsidRPr="001430F4">
              <w:rPr>
                <w:color w:val="555555"/>
                <w:sz w:val="24"/>
                <w:szCs w:val="24"/>
                <w:lang w:val="en-US"/>
              </w:rPr>
              <w:t>/ rounded vowel + nasal coda</w:t>
            </w:r>
          </w:p>
        </w:tc>
      </w:tr>
      <w:tr w:rsidR="00AB08E5" w:rsidRPr="00C210DA" w14:paraId="220C3926" w14:textId="77777777">
        <w:tc>
          <w:tcPr>
            <w:tcW w:w="15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921" w14:textId="77777777" w:rsidR="00AB08E5" w:rsidRDefault="00D0045B">
            <w:pPr>
              <w:spacing w:line="240" w:lineRule="exact"/>
            </w:pPr>
            <w:proofErr w:type="spellStart"/>
            <w:r>
              <w:rPr>
                <w:b/>
                <w:bCs/>
                <w:color w:val="5C3D00"/>
                <w:sz w:val="24"/>
                <w:szCs w:val="24"/>
              </w:rPr>
              <w:t>ағаш</w:t>
            </w:r>
            <w:proofErr w:type="spellEnd"/>
            <w:r>
              <w:rPr>
                <w:b/>
                <w:bCs/>
                <w:color w:val="5C3D00"/>
                <w:sz w:val="24"/>
                <w:szCs w:val="24"/>
              </w:rPr>
              <w:t xml:space="preserve"> (</w:t>
            </w:r>
            <w:proofErr w:type="spellStart"/>
            <w:r>
              <w:rPr>
                <w:b/>
                <w:bCs/>
                <w:color w:val="5C3D00"/>
                <w:sz w:val="24"/>
                <w:szCs w:val="24"/>
              </w:rPr>
              <w:t>agash</w:t>
            </w:r>
            <w:proofErr w:type="spellEnd"/>
            <w:r>
              <w:rPr>
                <w:b/>
                <w:bCs/>
                <w:color w:val="5C3D00"/>
                <w:sz w:val="24"/>
                <w:szCs w:val="24"/>
              </w:rPr>
              <w:t>)</w:t>
            </w:r>
          </w:p>
        </w:tc>
        <w:tc>
          <w:tcPr>
            <w:tcW w:w="13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922" w14:textId="77777777" w:rsidR="00AB08E5" w:rsidRDefault="00D0045B">
            <w:pPr>
              <w:spacing w:line="240" w:lineRule="exact"/>
              <w:jc w:val="center"/>
            </w:pPr>
            <w:proofErr w:type="spellStart"/>
            <w:r>
              <w:rPr>
                <w:b/>
                <w:bCs/>
                <w:color w:val="000000"/>
                <w:sz w:val="24"/>
                <w:szCs w:val="24"/>
              </w:rPr>
              <w:t>Tree</w:t>
            </w:r>
            <w:proofErr w:type="spellEnd"/>
          </w:p>
        </w:tc>
        <w:tc>
          <w:tcPr>
            <w:tcW w:w="162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923" w14:textId="77777777" w:rsidR="00AB08E5" w:rsidRDefault="00D0045B">
            <w:pPr>
              <w:spacing w:line="240" w:lineRule="exact"/>
            </w:pPr>
            <w:r>
              <w:rPr>
                <w:b/>
                <w:bCs/>
                <w:color w:val="2E5F8A"/>
                <w:sz w:val="24"/>
                <w:szCs w:val="24"/>
              </w:rPr>
              <w:t>A GASH</w:t>
            </w:r>
          </w:p>
        </w:tc>
        <w:tc>
          <w:tcPr>
            <w:tcW w:w="3138"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924" w14:textId="77777777" w:rsidR="00AB08E5" w:rsidRPr="001430F4" w:rsidRDefault="00D0045B">
            <w:pPr>
              <w:spacing w:line="240" w:lineRule="exact"/>
              <w:rPr>
                <w:lang w:val="en-US"/>
              </w:rPr>
            </w:pPr>
            <w:r w:rsidRPr="001430F4">
              <w:rPr>
                <w:i/>
                <w:iCs/>
                <w:color w:val="000000"/>
                <w:sz w:val="24"/>
                <w:szCs w:val="24"/>
                <w:lang w:val="en-US"/>
              </w:rPr>
              <w:t>An ancient oak bears a deep gash carved into its bark by a forgotten hand decades ago</w:t>
            </w:r>
          </w:p>
        </w:tc>
        <w:tc>
          <w:tcPr>
            <w:tcW w:w="19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925" w14:textId="24C4D5DF" w:rsidR="00AB08E5" w:rsidRPr="001430F4" w:rsidRDefault="00D0045B">
            <w:pPr>
              <w:spacing w:line="240" w:lineRule="exact"/>
              <w:rPr>
                <w:lang w:val="en-US"/>
              </w:rPr>
            </w:pPr>
            <w:r w:rsidRPr="001430F4">
              <w:rPr>
                <w:color w:val="555555"/>
                <w:sz w:val="24"/>
                <w:szCs w:val="24"/>
                <w:lang w:val="en-US"/>
              </w:rPr>
              <w:t>/</w:t>
            </w:r>
            <w:proofErr w:type="spellStart"/>
            <w:r w:rsidRPr="001430F4">
              <w:rPr>
                <w:color w:val="555555"/>
                <w:sz w:val="24"/>
                <w:szCs w:val="24"/>
                <w:lang w:val="en-US"/>
              </w:rPr>
              <w:t>ɑɡɑʃ</w:t>
            </w:r>
            <w:proofErr w:type="spellEnd"/>
            <w:r w:rsidRPr="001430F4">
              <w:rPr>
                <w:color w:val="555555"/>
                <w:sz w:val="24"/>
                <w:szCs w:val="24"/>
                <w:lang w:val="en-US"/>
              </w:rPr>
              <w:t>/ ≈ 'a gash'  near-homophonic phrase</w:t>
            </w:r>
          </w:p>
        </w:tc>
      </w:tr>
      <w:tr w:rsidR="00AB08E5" w:rsidRPr="00C210DA" w14:paraId="220C392C" w14:textId="77777777">
        <w:tc>
          <w:tcPr>
            <w:tcW w:w="1560" w:type="dxa"/>
            <w:tcBorders>
              <w:top w:val="single" w:sz="1" w:space="0" w:color="BBBBBB"/>
              <w:left w:val="single" w:sz="1" w:space="0" w:color="BBBBBB"/>
              <w:bottom w:val="single" w:sz="1" w:space="0" w:color="BBBBBB"/>
              <w:right w:val="single" w:sz="1" w:space="0" w:color="BBBBBB"/>
            </w:tcBorders>
            <w:shd w:val="clear" w:color="auto" w:fill="FFF8DC"/>
            <w:tcMar>
              <w:top w:w="60" w:type="dxa"/>
              <w:left w:w="120" w:type="dxa"/>
              <w:bottom w:w="60" w:type="dxa"/>
              <w:right w:w="120" w:type="dxa"/>
            </w:tcMar>
            <w:vAlign w:val="center"/>
          </w:tcPr>
          <w:p w14:paraId="220C3927" w14:textId="77777777" w:rsidR="00AB08E5" w:rsidRDefault="00D0045B">
            <w:pPr>
              <w:spacing w:line="240" w:lineRule="exact"/>
            </w:pPr>
            <w:proofErr w:type="spellStart"/>
            <w:r>
              <w:rPr>
                <w:b/>
                <w:bCs/>
                <w:color w:val="5C3D00"/>
                <w:sz w:val="24"/>
                <w:szCs w:val="24"/>
              </w:rPr>
              <w:t>аспан</w:t>
            </w:r>
            <w:proofErr w:type="spellEnd"/>
            <w:r>
              <w:rPr>
                <w:b/>
                <w:bCs/>
                <w:color w:val="5C3D00"/>
                <w:sz w:val="24"/>
                <w:szCs w:val="24"/>
              </w:rPr>
              <w:t xml:space="preserve"> (</w:t>
            </w:r>
            <w:proofErr w:type="spellStart"/>
            <w:r>
              <w:rPr>
                <w:b/>
                <w:bCs/>
                <w:color w:val="5C3D00"/>
                <w:sz w:val="24"/>
                <w:szCs w:val="24"/>
              </w:rPr>
              <w:t>aspan</w:t>
            </w:r>
            <w:proofErr w:type="spellEnd"/>
            <w:r>
              <w:rPr>
                <w:b/>
                <w:bCs/>
                <w:color w:val="5C3D00"/>
                <w:sz w:val="24"/>
                <w:szCs w:val="24"/>
              </w:rPr>
              <w:t>)</w:t>
            </w:r>
          </w:p>
        </w:tc>
        <w:tc>
          <w:tcPr>
            <w:tcW w:w="1360" w:type="dxa"/>
            <w:tcBorders>
              <w:top w:val="single" w:sz="1" w:space="0" w:color="BBBBBB"/>
              <w:left w:val="single" w:sz="1" w:space="0" w:color="BBBBBB"/>
              <w:bottom w:val="single" w:sz="1" w:space="0" w:color="BBBBBB"/>
              <w:right w:val="single" w:sz="1" w:space="0" w:color="BBBBBB"/>
            </w:tcBorders>
            <w:shd w:val="clear" w:color="auto" w:fill="FFF8DC"/>
            <w:tcMar>
              <w:top w:w="60" w:type="dxa"/>
              <w:left w:w="120" w:type="dxa"/>
              <w:bottom w:w="60" w:type="dxa"/>
              <w:right w:w="120" w:type="dxa"/>
            </w:tcMar>
            <w:vAlign w:val="center"/>
          </w:tcPr>
          <w:p w14:paraId="220C3928" w14:textId="77777777" w:rsidR="00AB08E5" w:rsidRDefault="00D0045B">
            <w:pPr>
              <w:spacing w:line="240" w:lineRule="exact"/>
              <w:jc w:val="center"/>
            </w:pPr>
            <w:r>
              <w:rPr>
                <w:b/>
                <w:bCs/>
                <w:color w:val="000000"/>
                <w:sz w:val="24"/>
                <w:szCs w:val="24"/>
              </w:rPr>
              <w:t>Sky</w:t>
            </w:r>
          </w:p>
        </w:tc>
        <w:tc>
          <w:tcPr>
            <w:tcW w:w="1620" w:type="dxa"/>
            <w:tcBorders>
              <w:top w:val="single" w:sz="1" w:space="0" w:color="BBBBBB"/>
              <w:left w:val="single" w:sz="1" w:space="0" w:color="BBBBBB"/>
              <w:bottom w:val="single" w:sz="1" w:space="0" w:color="BBBBBB"/>
              <w:right w:val="single" w:sz="1" w:space="0" w:color="BBBBBB"/>
            </w:tcBorders>
            <w:shd w:val="clear" w:color="auto" w:fill="FFF8DC"/>
            <w:tcMar>
              <w:top w:w="60" w:type="dxa"/>
              <w:left w:w="120" w:type="dxa"/>
              <w:bottom w:w="60" w:type="dxa"/>
              <w:right w:w="120" w:type="dxa"/>
            </w:tcMar>
            <w:vAlign w:val="center"/>
          </w:tcPr>
          <w:p w14:paraId="220C3929" w14:textId="77777777" w:rsidR="00AB08E5" w:rsidRDefault="00D0045B">
            <w:pPr>
              <w:spacing w:line="240" w:lineRule="exact"/>
            </w:pPr>
            <w:r>
              <w:rPr>
                <w:b/>
                <w:bCs/>
                <w:color w:val="2E5F8A"/>
                <w:sz w:val="24"/>
                <w:szCs w:val="24"/>
              </w:rPr>
              <w:t>ASPEN</w:t>
            </w:r>
          </w:p>
        </w:tc>
        <w:tc>
          <w:tcPr>
            <w:tcW w:w="3138" w:type="dxa"/>
            <w:tcBorders>
              <w:top w:val="single" w:sz="1" w:space="0" w:color="BBBBBB"/>
              <w:left w:val="single" w:sz="1" w:space="0" w:color="BBBBBB"/>
              <w:bottom w:val="single" w:sz="1" w:space="0" w:color="BBBBBB"/>
              <w:right w:val="single" w:sz="1" w:space="0" w:color="BBBBBB"/>
            </w:tcBorders>
            <w:shd w:val="clear" w:color="auto" w:fill="FFF8DC"/>
            <w:tcMar>
              <w:top w:w="60" w:type="dxa"/>
              <w:left w:w="120" w:type="dxa"/>
              <w:bottom w:w="60" w:type="dxa"/>
              <w:right w:w="120" w:type="dxa"/>
            </w:tcMar>
            <w:vAlign w:val="center"/>
          </w:tcPr>
          <w:p w14:paraId="220C392A" w14:textId="77777777" w:rsidR="00AB08E5" w:rsidRPr="001430F4" w:rsidRDefault="00D0045B">
            <w:pPr>
              <w:spacing w:line="240" w:lineRule="exact"/>
              <w:rPr>
                <w:lang w:val="en-US"/>
              </w:rPr>
            </w:pPr>
            <w:r w:rsidRPr="001430F4">
              <w:rPr>
                <w:i/>
                <w:iCs/>
                <w:color w:val="000000"/>
                <w:sz w:val="24"/>
                <w:szCs w:val="24"/>
                <w:lang w:val="en-US"/>
              </w:rPr>
              <w:t>Silver-white aspen trees grow so tall their crowns dissolve into the sky above</w:t>
            </w:r>
          </w:p>
        </w:tc>
        <w:tc>
          <w:tcPr>
            <w:tcW w:w="1960" w:type="dxa"/>
            <w:tcBorders>
              <w:top w:val="single" w:sz="1" w:space="0" w:color="BBBBBB"/>
              <w:left w:val="single" w:sz="1" w:space="0" w:color="BBBBBB"/>
              <w:bottom w:val="single" w:sz="1" w:space="0" w:color="BBBBBB"/>
              <w:right w:val="single" w:sz="1" w:space="0" w:color="BBBBBB"/>
            </w:tcBorders>
            <w:shd w:val="clear" w:color="auto" w:fill="FFF8DC"/>
            <w:tcMar>
              <w:top w:w="60" w:type="dxa"/>
              <w:left w:w="120" w:type="dxa"/>
              <w:bottom w:w="60" w:type="dxa"/>
              <w:right w:w="120" w:type="dxa"/>
            </w:tcMar>
            <w:vAlign w:val="center"/>
          </w:tcPr>
          <w:p w14:paraId="220C392B" w14:textId="2E4D9538" w:rsidR="00AB08E5" w:rsidRPr="001430F4" w:rsidRDefault="00D0045B">
            <w:pPr>
              <w:spacing w:line="240" w:lineRule="exact"/>
              <w:rPr>
                <w:lang w:val="en-US"/>
              </w:rPr>
            </w:pPr>
            <w:r w:rsidRPr="001430F4">
              <w:rPr>
                <w:color w:val="555555"/>
                <w:sz w:val="24"/>
                <w:szCs w:val="24"/>
                <w:lang w:val="en-US"/>
              </w:rPr>
              <w:t>/</w:t>
            </w:r>
            <w:proofErr w:type="spellStart"/>
            <w:r w:rsidRPr="001430F4">
              <w:rPr>
                <w:color w:val="555555"/>
                <w:sz w:val="24"/>
                <w:szCs w:val="24"/>
                <w:lang w:val="en-US"/>
              </w:rPr>
              <w:t>ɑspɑn</w:t>
            </w:r>
            <w:proofErr w:type="spellEnd"/>
            <w:r w:rsidRPr="001430F4">
              <w:rPr>
                <w:color w:val="555555"/>
                <w:sz w:val="24"/>
                <w:szCs w:val="24"/>
                <w:lang w:val="en-US"/>
              </w:rPr>
              <w:t>/ ≈ /</w:t>
            </w:r>
            <w:proofErr w:type="spellStart"/>
            <w:r w:rsidRPr="001430F4">
              <w:rPr>
                <w:color w:val="555555"/>
                <w:sz w:val="24"/>
                <w:szCs w:val="24"/>
                <w:lang w:val="en-US"/>
              </w:rPr>
              <w:t>æspən</w:t>
            </w:r>
            <w:proofErr w:type="spellEnd"/>
            <w:r w:rsidRPr="001430F4">
              <w:rPr>
                <w:color w:val="555555"/>
                <w:sz w:val="24"/>
                <w:szCs w:val="24"/>
                <w:lang w:val="en-US"/>
              </w:rPr>
              <w:t>/  identical consonant frame</w:t>
            </w:r>
          </w:p>
        </w:tc>
      </w:tr>
      <w:tr w:rsidR="00AB08E5" w:rsidRPr="00C210DA" w14:paraId="220C3932" w14:textId="77777777">
        <w:tc>
          <w:tcPr>
            <w:tcW w:w="15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92D" w14:textId="77777777" w:rsidR="00AB08E5" w:rsidRDefault="00D0045B">
            <w:pPr>
              <w:spacing w:line="240" w:lineRule="exact"/>
            </w:pPr>
            <w:proofErr w:type="spellStart"/>
            <w:r>
              <w:rPr>
                <w:b/>
                <w:bCs/>
                <w:color w:val="5C3D00"/>
                <w:sz w:val="24"/>
                <w:szCs w:val="24"/>
              </w:rPr>
              <w:t>жылы</w:t>
            </w:r>
            <w:proofErr w:type="spellEnd"/>
            <w:r>
              <w:rPr>
                <w:b/>
                <w:bCs/>
                <w:color w:val="5C3D00"/>
                <w:sz w:val="24"/>
                <w:szCs w:val="24"/>
              </w:rPr>
              <w:t xml:space="preserve"> (</w:t>
            </w:r>
            <w:proofErr w:type="spellStart"/>
            <w:r>
              <w:rPr>
                <w:b/>
                <w:bCs/>
                <w:color w:val="5C3D00"/>
                <w:sz w:val="24"/>
                <w:szCs w:val="24"/>
              </w:rPr>
              <w:t>zhyly</w:t>
            </w:r>
            <w:proofErr w:type="spellEnd"/>
            <w:r>
              <w:rPr>
                <w:b/>
                <w:bCs/>
                <w:color w:val="5C3D00"/>
                <w:sz w:val="24"/>
                <w:szCs w:val="24"/>
              </w:rPr>
              <w:t>)</w:t>
            </w:r>
          </w:p>
        </w:tc>
        <w:tc>
          <w:tcPr>
            <w:tcW w:w="13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92E" w14:textId="77777777" w:rsidR="00AB08E5" w:rsidRDefault="00D0045B">
            <w:pPr>
              <w:spacing w:line="240" w:lineRule="exact"/>
              <w:jc w:val="center"/>
            </w:pPr>
            <w:proofErr w:type="spellStart"/>
            <w:r>
              <w:rPr>
                <w:b/>
                <w:bCs/>
                <w:color w:val="000000"/>
                <w:sz w:val="24"/>
                <w:szCs w:val="24"/>
              </w:rPr>
              <w:t>Warm</w:t>
            </w:r>
            <w:proofErr w:type="spellEnd"/>
          </w:p>
        </w:tc>
        <w:tc>
          <w:tcPr>
            <w:tcW w:w="162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92F" w14:textId="77777777" w:rsidR="00AB08E5" w:rsidRDefault="00D0045B">
            <w:pPr>
              <w:spacing w:line="240" w:lineRule="exact"/>
            </w:pPr>
            <w:r>
              <w:rPr>
                <w:b/>
                <w:bCs/>
                <w:color w:val="2E5F8A"/>
                <w:sz w:val="24"/>
                <w:szCs w:val="24"/>
              </w:rPr>
              <w:t>JELLY</w:t>
            </w:r>
          </w:p>
        </w:tc>
        <w:tc>
          <w:tcPr>
            <w:tcW w:w="3138"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930" w14:textId="043B87A2" w:rsidR="00AB08E5" w:rsidRPr="001430F4" w:rsidRDefault="00D0045B">
            <w:pPr>
              <w:spacing w:line="240" w:lineRule="exact"/>
              <w:rPr>
                <w:lang w:val="en-US"/>
              </w:rPr>
            </w:pPr>
            <w:r w:rsidRPr="001430F4">
              <w:rPr>
                <w:i/>
                <w:iCs/>
                <w:color w:val="000000"/>
                <w:sz w:val="24"/>
                <w:szCs w:val="24"/>
                <w:lang w:val="en-US"/>
              </w:rPr>
              <w:t>A bowl of warm jelly not yet set wobbles gently; you can feel the warmth rising from it</w:t>
            </w:r>
          </w:p>
        </w:tc>
        <w:tc>
          <w:tcPr>
            <w:tcW w:w="19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931" w14:textId="7ACEFCA2" w:rsidR="00AB08E5" w:rsidRPr="001430F4" w:rsidRDefault="00D0045B">
            <w:pPr>
              <w:spacing w:line="240" w:lineRule="exact"/>
              <w:rPr>
                <w:lang w:val="en-US"/>
              </w:rPr>
            </w:pPr>
            <w:r w:rsidRPr="001430F4">
              <w:rPr>
                <w:color w:val="555555"/>
                <w:sz w:val="24"/>
                <w:szCs w:val="24"/>
                <w:lang w:val="en-US"/>
              </w:rPr>
              <w:t>/</w:t>
            </w:r>
            <w:proofErr w:type="spellStart"/>
            <w:r w:rsidRPr="001430F4">
              <w:rPr>
                <w:color w:val="555555"/>
                <w:sz w:val="24"/>
                <w:szCs w:val="24"/>
                <w:lang w:val="en-US"/>
              </w:rPr>
              <w:t>ʒɪlɪ</w:t>
            </w:r>
            <w:proofErr w:type="spellEnd"/>
            <w:r w:rsidRPr="001430F4">
              <w:rPr>
                <w:color w:val="555555"/>
                <w:sz w:val="24"/>
                <w:szCs w:val="24"/>
                <w:lang w:val="en-US"/>
              </w:rPr>
              <w:t>/ ≈ /</w:t>
            </w:r>
            <w:proofErr w:type="spellStart"/>
            <w:r w:rsidRPr="001430F4">
              <w:rPr>
                <w:color w:val="555555"/>
                <w:sz w:val="24"/>
                <w:szCs w:val="24"/>
                <w:lang w:val="en-US"/>
              </w:rPr>
              <w:t>dʒɛli</w:t>
            </w:r>
            <w:proofErr w:type="spellEnd"/>
            <w:r w:rsidRPr="001430F4">
              <w:rPr>
                <w:color w:val="555555"/>
                <w:sz w:val="24"/>
                <w:szCs w:val="24"/>
                <w:lang w:val="en-US"/>
              </w:rPr>
              <w:t xml:space="preserve">/  </w:t>
            </w:r>
            <w:proofErr w:type="spellStart"/>
            <w:r w:rsidRPr="001430F4">
              <w:rPr>
                <w:color w:val="555555"/>
                <w:sz w:val="24"/>
                <w:szCs w:val="24"/>
                <w:lang w:val="en-US"/>
              </w:rPr>
              <w:t>affricate+liquid</w:t>
            </w:r>
            <w:proofErr w:type="spellEnd"/>
            <w:r w:rsidRPr="001430F4">
              <w:rPr>
                <w:color w:val="555555"/>
                <w:sz w:val="24"/>
                <w:szCs w:val="24"/>
                <w:lang w:val="en-US"/>
              </w:rPr>
              <w:t>, close vowel match</w:t>
            </w:r>
          </w:p>
        </w:tc>
      </w:tr>
    </w:tbl>
    <w:p w14:paraId="220C3933" w14:textId="77777777" w:rsidR="00AB08E5" w:rsidRPr="001430F4" w:rsidRDefault="00AB08E5">
      <w:pPr>
        <w:spacing w:after="100" w:line="240" w:lineRule="exact"/>
        <w:rPr>
          <w:lang w:val="en-US"/>
        </w:rPr>
      </w:pPr>
    </w:p>
    <w:p w14:paraId="220C3934" w14:textId="3F12C4A9" w:rsidR="00AB08E5" w:rsidRPr="001430F4" w:rsidRDefault="00D0045B">
      <w:pPr>
        <w:spacing w:after="120" w:line="240" w:lineRule="exact"/>
        <w:ind w:firstLine="709"/>
        <w:jc w:val="both"/>
        <w:rPr>
          <w:lang w:val="en-US"/>
        </w:rPr>
      </w:pPr>
      <w:r w:rsidRPr="001430F4">
        <w:rPr>
          <w:color w:val="000000"/>
          <w:lang w:val="en-US"/>
        </w:rPr>
        <w:t xml:space="preserve">The exact homophones deserve particular attention as classroom entry points. When students first discover that </w:t>
      </w:r>
      <w:proofErr w:type="spellStart"/>
      <w:r>
        <w:rPr>
          <w:color w:val="000000"/>
        </w:rPr>
        <w:t>нан</w:t>
      </w:r>
      <w:proofErr w:type="spellEnd"/>
      <w:r w:rsidRPr="001430F4">
        <w:rPr>
          <w:color w:val="000000"/>
          <w:lang w:val="en-US"/>
        </w:rPr>
        <w:t xml:space="preserve"> sounds exactly like nan, or that </w:t>
      </w:r>
      <w:proofErr w:type="spellStart"/>
      <w:r>
        <w:rPr>
          <w:color w:val="000000"/>
        </w:rPr>
        <w:t>тіл</w:t>
      </w:r>
      <w:proofErr w:type="spellEnd"/>
      <w:r w:rsidRPr="001430F4">
        <w:rPr>
          <w:color w:val="000000"/>
          <w:lang w:val="en-US"/>
        </w:rPr>
        <w:t xml:space="preserve"> is phonetically identical to till, the reaction is typically one of genuine surprise and that surprise is pedagogically valuable. Surprise generates attention; attention deepens processing; deep processing produces retention. These correspondences should be introduced first, before near-homophones and compound keywords, both because they require the least acoustic imagination and because the motivational effect of the discovery tends to prime students for the more effortful work that follows.</w:t>
      </w:r>
    </w:p>
    <w:p w14:paraId="220C3935" w14:textId="77777777" w:rsidR="00AB08E5" w:rsidRPr="001430F4" w:rsidRDefault="00D0045B">
      <w:pPr>
        <w:spacing w:after="120" w:line="240" w:lineRule="exact"/>
        <w:ind w:firstLine="709"/>
        <w:jc w:val="both"/>
        <w:rPr>
          <w:lang w:val="en-US"/>
        </w:rPr>
      </w:pPr>
      <w:r w:rsidRPr="001430F4">
        <w:rPr>
          <w:color w:val="000000"/>
          <w:lang w:val="en-US"/>
        </w:rPr>
        <w:t>Beyond their cognitive utility, the Kazakh-English keyword correspondences carry a broader pedagogical argument about the role of L1 in English instruction. Cook (2001) and Cummins (2007) have argued on theoretical grounds that the L1 should be understood as a resource for L2 acquisition rather than an obstacle to it. The keyword inventory makes that argument concrete: Kazakh is not something to be suppressed in the English classroom; it is the tool that unlocks English vocabulary. For learners who may already feel some anxiety about the foreignness of English, the discovery that their mother tongue contains the phonological keys to English words can significantly reframe the experience of language learning.</w:t>
      </w:r>
    </w:p>
    <w:p w14:paraId="220C3936" w14:textId="77777777" w:rsidR="00AB08E5" w:rsidRPr="001430F4" w:rsidRDefault="00D0045B">
      <w:pPr>
        <w:spacing w:before="160" w:after="60" w:line="240" w:lineRule="exact"/>
        <w:rPr>
          <w:lang w:val="en-US"/>
        </w:rPr>
      </w:pPr>
      <w:r w:rsidRPr="001430F4">
        <w:rPr>
          <w:b/>
          <w:bCs/>
          <w:i/>
          <w:iCs/>
          <w:color w:val="000000"/>
          <w:lang w:val="en-US"/>
        </w:rPr>
        <w:t>3.2 Additional Mnemonic Strategies</w:t>
      </w:r>
    </w:p>
    <w:p w14:paraId="220C3937" w14:textId="308E4CEC" w:rsidR="00AB08E5" w:rsidRPr="001430F4" w:rsidRDefault="00D0045B">
      <w:pPr>
        <w:spacing w:after="120" w:line="240" w:lineRule="exact"/>
        <w:ind w:firstLine="709"/>
        <w:jc w:val="both"/>
        <w:rPr>
          <w:lang w:val="en-US"/>
        </w:rPr>
      </w:pPr>
      <w:r w:rsidRPr="001430F4">
        <w:rPr>
          <w:color w:val="000000"/>
          <w:lang w:val="en-US"/>
        </w:rPr>
        <w:t xml:space="preserve">The keyword method sits within a broader family of mnemonic </w:t>
      </w:r>
      <w:proofErr w:type="gramStart"/>
      <w:r w:rsidRPr="001430F4">
        <w:rPr>
          <w:color w:val="000000"/>
          <w:lang w:val="en-US"/>
        </w:rPr>
        <w:t>strategies,</w:t>
      </w:r>
      <w:proofErr w:type="gramEnd"/>
      <w:r w:rsidRPr="001430F4">
        <w:rPr>
          <w:color w:val="000000"/>
          <w:lang w:val="en-US"/>
        </w:rPr>
        <w:t xml:space="preserve"> each suited to different content types. Acronyms and acrostics  HOMES for the Great Lakes, FANBOYS for coordinating conjunctions, PEEEL for paragraph structure are already widely used in ELT. Their mechanism is chunking: multiple items compressed into a single retrievable unit. In Kazakhstani classrooms, bilingual acrostics that use Kazakh words for their initial letters combine L1 engagement with English target content and produce the kind of deep generative processing that makes created mnemonics more durable than received ones.</w:t>
      </w:r>
    </w:p>
    <w:p w14:paraId="220C3938" w14:textId="2C00711A" w:rsidR="00AB08E5" w:rsidRPr="001430F4" w:rsidRDefault="00D0045B">
      <w:pPr>
        <w:spacing w:after="120" w:line="240" w:lineRule="exact"/>
        <w:ind w:firstLine="709"/>
        <w:jc w:val="both"/>
        <w:rPr>
          <w:lang w:val="en-US"/>
        </w:rPr>
      </w:pPr>
      <w:r w:rsidRPr="001430F4">
        <w:rPr>
          <w:color w:val="000000"/>
          <w:lang w:val="en-US"/>
        </w:rPr>
        <w:t xml:space="preserve">The Method of Loci  mentally placing vocabulary items at distinctive locations along a familiar imagined route, then 'walking' the route to retrieve them is particularly valuable for sequential material. Using culturally specific Kazakhstani landmarks (the </w:t>
      </w:r>
      <w:proofErr w:type="spellStart"/>
      <w:r w:rsidRPr="001430F4">
        <w:rPr>
          <w:color w:val="000000"/>
          <w:lang w:val="en-US"/>
        </w:rPr>
        <w:t>Baiterek</w:t>
      </w:r>
      <w:proofErr w:type="spellEnd"/>
      <w:r w:rsidRPr="001430F4">
        <w:rPr>
          <w:color w:val="000000"/>
          <w:lang w:val="en-US"/>
        </w:rPr>
        <w:t xml:space="preserve"> monument, a familiar market route, the school building) as the spatial framework makes the technique immediately intuitive. Story linking, which embeds vocabulary items as characters or events in a causal narrative, harnesses episodic memory one of the most robust human memory systems. Bower and Clark (1969) demonstrated that subjects who created narrative links between twelve unrelated words recalled them six times more accurately than those who studied lists. A story set in Kazakhstan in which a </w:t>
      </w:r>
      <w:r>
        <w:rPr>
          <w:color w:val="000000"/>
        </w:rPr>
        <w:t>батыр</w:t>
      </w:r>
      <w:r w:rsidRPr="001430F4">
        <w:rPr>
          <w:color w:val="000000"/>
          <w:lang w:val="en-US"/>
        </w:rPr>
        <w:t xml:space="preserve"> (butter-warrior) crosses the </w:t>
      </w:r>
      <w:proofErr w:type="spellStart"/>
      <w:r>
        <w:rPr>
          <w:color w:val="000000"/>
        </w:rPr>
        <w:t>жер</w:t>
      </w:r>
      <w:proofErr w:type="spellEnd"/>
      <w:r w:rsidRPr="001430F4">
        <w:rPr>
          <w:color w:val="000000"/>
          <w:lang w:val="en-US"/>
        </w:rPr>
        <w:t xml:space="preserve"> (share-land) toward the </w:t>
      </w:r>
      <w:proofErr w:type="spellStart"/>
      <w:r>
        <w:rPr>
          <w:color w:val="000000"/>
        </w:rPr>
        <w:t>теңіз</w:t>
      </w:r>
      <w:proofErr w:type="spellEnd"/>
      <w:r w:rsidRPr="001430F4">
        <w:rPr>
          <w:color w:val="000000"/>
          <w:lang w:val="en-US"/>
        </w:rPr>
        <w:t xml:space="preserve"> (ten-geese sea) under the </w:t>
      </w:r>
      <w:proofErr w:type="spellStart"/>
      <w:r>
        <w:rPr>
          <w:color w:val="000000"/>
        </w:rPr>
        <w:t>аспан</w:t>
      </w:r>
      <w:proofErr w:type="spellEnd"/>
      <w:r w:rsidRPr="001430F4">
        <w:rPr>
          <w:color w:val="000000"/>
          <w:lang w:val="en-US"/>
        </w:rPr>
        <w:t xml:space="preserve"> (aspen-sky) simultaneously anchors multiple English vocabulary targets in a culturally resonant narrative frame.</w:t>
      </w:r>
    </w:p>
    <w:p w14:paraId="220C3939" w14:textId="77777777" w:rsidR="00AB08E5" w:rsidRPr="001430F4" w:rsidRDefault="00D0045B">
      <w:pPr>
        <w:spacing w:before="200" w:after="80" w:line="240" w:lineRule="exact"/>
        <w:rPr>
          <w:lang w:val="en-US"/>
        </w:rPr>
      </w:pPr>
      <w:r w:rsidRPr="001430F4">
        <w:rPr>
          <w:b/>
          <w:bCs/>
          <w:color w:val="000000"/>
          <w:lang w:val="en-US"/>
        </w:rPr>
        <w:t>4. EMPIRICAL EVIDENCE</w:t>
      </w:r>
    </w:p>
    <w:p w14:paraId="220C393A" w14:textId="77777777" w:rsidR="00AB08E5" w:rsidRPr="001430F4" w:rsidRDefault="00D0045B">
      <w:pPr>
        <w:spacing w:after="120" w:line="240" w:lineRule="exact"/>
        <w:ind w:firstLine="709"/>
        <w:jc w:val="both"/>
        <w:rPr>
          <w:lang w:val="en-US"/>
        </w:rPr>
      </w:pPr>
      <w:r w:rsidRPr="001430F4">
        <w:rPr>
          <w:color w:val="000000"/>
          <w:lang w:val="en-US"/>
        </w:rPr>
        <w:t xml:space="preserve">The research base for mnemonic instruction in language learning is, by any reasonable standard, unusually robust. It spans </w:t>
      </w:r>
      <w:proofErr w:type="spellStart"/>
      <w:r w:rsidRPr="001430F4">
        <w:rPr>
          <w:color w:val="000000"/>
          <w:lang w:val="en-US"/>
        </w:rPr>
        <w:t>randomised</w:t>
      </w:r>
      <w:proofErr w:type="spellEnd"/>
      <w:r w:rsidRPr="001430F4">
        <w:rPr>
          <w:color w:val="000000"/>
          <w:lang w:val="en-US"/>
        </w:rPr>
        <w:t xml:space="preserve"> controlled trials, controlled experiments, large-scale meta-analyses, and longitudinal follow-up studies conducted over more than four decades. Table 3 </w:t>
      </w:r>
      <w:proofErr w:type="spellStart"/>
      <w:r w:rsidRPr="001430F4">
        <w:rPr>
          <w:color w:val="000000"/>
          <w:lang w:val="en-US"/>
        </w:rPr>
        <w:t>summarises</w:t>
      </w:r>
      <w:proofErr w:type="spellEnd"/>
      <w:r w:rsidRPr="001430F4">
        <w:rPr>
          <w:color w:val="000000"/>
          <w:lang w:val="en-US"/>
        </w:rPr>
        <w:t xml:space="preserve"> the key studies.</w:t>
      </w:r>
    </w:p>
    <w:p w14:paraId="220C393B" w14:textId="77777777" w:rsidR="00AB08E5" w:rsidRPr="001430F4" w:rsidRDefault="00AB08E5">
      <w:pPr>
        <w:spacing w:after="80" w:line="240" w:lineRule="exact"/>
        <w:rPr>
          <w:lang w:val="en-US"/>
        </w:rPr>
      </w:pPr>
    </w:p>
    <w:p w14:paraId="220C393C" w14:textId="77777777" w:rsidR="00AB08E5" w:rsidRPr="001430F4" w:rsidRDefault="00D0045B">
      <w:pPr>
        <w:spacing w:before="160" w:after="80" w:line="240" w:lineRule="exact"/>
        <w:jc w:val="center"/>
        <w:rPr>
          <w:lang w:val="en-US"/>
        </w:rPr>
      </w:pPr>
      <w:r w:rsidRPr="001430F4">
        <w:rPr>
          <w:b/>
          <w:bCs/>
          <w:i/>
          <w:iCs/>
          <w:color w:val="000000"/>
          <w:sz w:val="26"/>
          <w:szCs w:val="26"/>
          <w:lang w:val="en-US"/>
        </w:rPr>
        <w:t>Table 3. Summary of key research studies on mnemonic instruction in language learning</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69"/>
        <w:gridCol w:w="1494"/>
        <w:gridCol w:w="1627"/>
        <w:gridCol w:w="1694"/>
        <w:gridCol w:w="2554"/>
      </w:tblGrid>
      <w:tr w:rsidR="00AB08E5" w14:paraId="220C3942" w14:textId="77777777">
        <w:trPr>
          <w:tblHeader/>
        </w:trPr>
        <w:tc>
          <w:tcPr>
            <w:tcW w:w="23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220C393D" w14:textId="77777777" w:rsidR="00AB08E5" w:rsidRDefault="00D0045B">
            <w:pPr>
              <w:spacing w:line="240" w:lineRule="exact"/>
              <w:jc w:val="center"/>
            </w:pPr>
            <w:r>
              <w:rPr>
                <w:b/>
                <w:bCs/>
                <w:color w:val="FFFFFF"/>
                <w:sz w:val="24"/>
                <w:szCs w:val="24"/>
              </w:rPr>
              <w:t>Study</w:t>
            </w:r>
          </w:p>
        </w:tc>
        <w:tc>
          <w:tcPr>
            <w:tcW w:w="14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220C393E" w14:textId="77777777" w:rsidR="00AB08E5" w:rsidRDefault="00D0045B">
            <w:pPr>
              <w:spacing w:line="240" w:lineRule="exact"/>
              <w:jc w:val="center"/>
            </w:pPr>
            <w:proofErr w:type="spellStart"/>
            <w:r>
              <w:rPr>
                <w:b/>
                <w:bCs/>
                <w:color w:val="FFFFFF"/>
                <w:sz w:val="24"/>
                <w:szCs w:val="24"/>
              </w:rPr>
              <w:t>Participants</w:t>
            </w:r>
            <w:proofErr w:type="spellEnd"/>
          </w:p>
        </w:tc>
        <w:tc>
          <w:tcPr>
            <w:tcW w:w="1638"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220C393F" w14:textId="77777777" w:rsidR="00AB08E5" w:rsidRDefault="00D0045B">
            <w:pPr>
              <w:spacing w:line="240" w:lineRule="exact"/>
              <w:jc w:val="center"/>
            </w:pPr>
            <w:r>
              <w:rPr>
                <w:b/>
                <w:bCs/>
                <w:color w:val="FFFFFF"/>
                <w:sz w:val="24"/>
                <w:szCs w:val="24"/>
              </w:rPr>
              <w:t>Strategy</w:t>
            </w:r>
          </w:p>
        </w:tc>
        <w:tc>
          <w:tcPr>
            <w:tcW w:w="17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220C3940" w14:textId="77777777" w:rsidR="00AB08E5" w:rsidRDefault="00D0045B">
            <w:pPr>
              <w:spacing w:line="240" w:lineRule="exact"/>
              <w:jc w:val="center"/>
            </w:pPr>
            <w:r>
              <w:rPr>
                <w:b/>
                <w:bCs/>
                <w:color w:val="FFFFFF"/>
                <w:sz w:val="24"/>
                <w:szCs w:val="24"/>
              </w:rPr>
              <w:t>Design</w:t>
            </w:r>
          </w:p>
        </w:tc>
        <w:tc>
          <w:tcPr>
            <w:tcW w:w="26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220C3941" w14:textId="77777777" w:rsidR="00AB08E5" w:rsidRDefault="00D0045B">
            <w:pPr>
              <w:spacing w:line="240" w:lineRule="exact"/>
              <w:jc w:val="center"/>
            </w:pPr>
            <w:r>
              <w:rPr>
                <w:b/>
                <w:bCs/>
                <w:color w:val="FFFFFF"/>
                <w:sz w:val="24"/>
                <w:szCs w:val="24"/>
              </w:rPr>
              <w:t xml:space="preserve">Key </w:t>
            </w:r>
            <w:proofErr w:type="spellStart"/>
            <w:r>
              <w:rPr>
                <w:b/>
                <w:bCs/>
                <w:color w:val="FFFFFF"/>
                <w:sz w:val="24"/>
                <w:szCs w:val="24"/>
              </w:rPr>
              <w:t>Finding</w:t>
            </w:r>
            <w:proofErr w:type="spellEnd"/>
          </w:p>
        </w:tc>
      </w:tr>
      <w:tr w:rsidR="00AB08E5" w:rsidRPr="00C210DA" w14:paraId="220C3948" w14:textId="77777777">
        <w:tc>
          <w:tcPr>
            <w:tcW w:w="23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vAlign w:val="center"/>
          </w:tcPr>
          <w:p w14:paraId="220C3943" w14:textId="77777777" w:rsidR="00AB08E5" w:rsidRDefault="00D0045B">
            <w:pPr>
              <w:spacing w:line="240" w:lineRule="exact"/>
            </w:pPr>
            <w:proofErr w:type="spellStart"/>
            <w:r>
              <w:rPr>
                <w:b/>
                <w:bCs/>
                <w:color w:val="000000"/>
                <w:sz w:val="24"/>
                <w:szCs w:val="24"/>
              </w:rPr>
              <w:t>Pressley</w:t>
            </w:r>
            <w:proofErr w:type="spellEnd"/>
            <w:r>
              <w:rPr>
                <w:b/>
                <w:bCs/>
                <w:color w:val="000000"/>
                <w:sz w:val="24"/>
                <w:szCs w:val="24"/>
              </w:rPr>
              <w:t xml:space="preserve">, </w:t>
            </w:r>
            <w:proofErr w:type="spellStart"/>
            <w:r>
              <w:rPr>
                <w:b/>
                <w:bCs/>
                <w:color w:val="000000"/>
                <w:sz w:val="24"/>
                <w:szCs w:val="24"/>
              </w:rPr>
              <w:t>Levin</w:t>
            </w:r>
            <w:proofErr w:type="spellEnd"/>
            <w:r>
              <w:rPr>
                <w:b/>
                <w:bCs/>
                <w:color w:val="000000"/>
                <w:sz w:val="24"/>
                <w:szCs w:val="24"/>
              </w:rPr>
              <w:t xml:space="preserve"> &amp; </w:t>
            </w:r>
            <w:proofErr w:type="spellStart"/>
            <w:r>
              <w:rPr>
                <w:b/>
                <w:bCs/>
                <w:color w:val="000000"/>
                <w:sz w:val="24"/>
                <w:szCs w:val="24"/>
              </w:rPr>
              <w:t>Delaney</w:t>
            </w:r>
            <w:proofErr w:type="spellEnd"/>
            <w:r>
              <w:rPr>
                <w:b/>
                <w:bCs/>
                <w:color w:val="000000"/>
                <w:sz w:val="24"/>
                <w:szCs w:val="24"/>
              </w:rPr>
              <w:t xml:space="preserve"> (1982)</w:t>
            </w:r>
          </w:p>
        </w:tc>
        <w:tc>
          <w:tcPr>
            <w:tcW w:w="14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vAlign w:val="center"/>
          </w:tcPr>
          <w:p w14:paraId="220C3944" w14:textId="77777777" w:rsidR="00AB08E5" w:rsidRDefault="00D0045B">
            <w:pPr>
              <w:spacing w:line="240" w:lineRule="exact"/>
            </w:pPr>
            <w:proofErr w:type="spellStart"/>
            <w:r>
              <w:rPr>
                <w:color w:val="000000"/>
                <w:sz w:val="24"/>
                <w:szCs w:val="24"/>
              </w:rPr>
              <w:t>Mixed</w:t>
            </w:r>
            <w:proofErr w:type="spellEnd"/>
            <w:r>
              <w:rPr>
                <w:color w:val="000000"/>
                <w:sz w:val="24"/>
                <w:szCs w:val="24"/>
              </w:rPr>
              <w:t xml:space="preserve"> </w:t>
            </w:r>
            <w:proofErr w:type="spellStart"/>
            <w:r>
              <w:rPr>
                <w:color w:val="000000"/>
                <w:sz w:val="24"/>
                <w:szCs w:val="24"/>
              </w:rPr>
              <w:t>ages</w:t>
            </w:r>
            <w:proofErr w:type="spellEnd"/>
          </w:p>
        </w:tc>
        <w:tc>
          <w:tcPr>
            <w:tcW w:w="1638"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vAlign w:val="center"/>
          </w:tcPr>
          <w:p w14:paraId="220C3945" w14:textId="77777777" w:rsidR="00AB08E5" w:rsidRDefault="00D0045B">
            <w:pPr>
              <w:spacing w:line="240" w:lineRule="exact"/>
            </w:pPr>
            <w:proofErr w:type="spellStart"/>
            <w:r>
              <w:rPr>
                <w:color w:val="000000"/>
                <w:sz w:val="24"/>
                <w:szCs w:val="24"/>
              </w:rPr>
              <w:t>Keyword</w:t>
            </w:r>
            <w:proofErr w:type="spellEnd"/>
            <w:r>
              <w:rPr>
                <w:color w:val="000000"/>
                <w:sz w:val="24"/>
                <w:szCs w:val="24"/>
              </w:rPr>
              <w:t xml:space="preserve"> </w:t>
            </w:r>
            <w:proofErr w:type="spellStart"/>
            <w:r>
              <w:rPr>
                <w:color w:val="000000"/>
                <w:sz w:val="24"/>
                <w:szCs w:val="24"/>
              </w:rPr>
              <w:t>method</w:t>
            </w:r>
            <w:proofErr w:type="spellEnd"/>
          </w:p>
        </w:tc>
        <w:tc>
          <w:tcPr>
            <w:tcW w:w="17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vAlign w:val="center"/>
          </w:tcPr>
          <w:p w14:paraId="220C3946" w14:textId="77777777" w:rsidR="00AB08E5" w:rsidRDefault="00D0045B">
            <w:pPr>
              <w:spacing w:line="240" w:lineRule="exact"/>
            </w:pPr>
            <w:r>
              <w:rPr>
                <w:color w:val="000000"/>
                <w:sz w:val="24"/>
                <w:szCs w:val="24"/>
              </w:rPr>
              <w:t>RCT</w:t>
            </w:r>
          </w:p>
        </w:tc>
        <w:tc>
          <w:tcPr>
            <w:tcW w:w="26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vAlign w:val="center"/>
          </w:tcPr>
          <w:p w14:paraId="220C3947" w14:textId="77777777" w:rsidR="00AB08E5" w:rsidRPr="001430F4" w:rsidRDefault="00D0045B">
            <w:pPr>
              <w:spacing w:line="240" w:lineRule="exact"/>
              <w:rPr>
                <w:lang w:val="en-US"/>
              </w:rPr>
            </w:pPr>
            <w:r w:rsidRPr="001430F4">
              <w:rPr>
                <w:color w:val="000000"/>
                <w:sz w:val="24"/>
                <w:szCs w:val="24"/>
                <w:lang w:val="en-US"/>
              </w:rPr>
              <w:t>Significant FL vocabulary gains over all control conditions</w:t>
            </w:r>
          </w:p>
        </w:tc>
      </w:tr>
      <w:tr w:rsidR="00AB08E5" w:rsidRPr="00C210DA" w14:paraId="220C394E" w14:textId="77777777">
        <w:tc>
          <w:tcPr>
            <w:tcW w:w="2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949" w14:textId="77777777" w:rsidR="00AB08E5" w:rsidRDefault="00D0045B">
            <w:pPr>
              <w:spacing w:line="240" w:lineRule="exact"/>
            </w:pPr>
            <w:proofErr w:type="spellStart"/>
            <w:r>
              <w:rPr>
                <w:b/>
                <w:bCs/>
                <w:color w:val="000000"/>
                <w:sz w:val="24"/>
                <w:szCs w:val="24"/>
              </w:rPr>
              <w:t>Mastropieri</w:t>
            </w:r>
            <w:proofErr w:type="spellEnd"/>
            <w:r>
              <w:rPr>
                <w:b/>
                <w:bCs/>
                <w:color w:val="000000"/>
                <w:sz w:val="24"/>
                <w:szCs w:val="24"/>
              </w:rPr>
              <w:t xml:space="preserve"> &amp; </w:t>
            </w:r>
            <w:proofErr w:type="spellStart"/>
            <w:r>
              <w:rPr>
                <w:b/>
                <w:bCs/>
                <w:color w:val="000000"/>
                <w:sz w:val="24"/>
                <w:szCs w:val="24"/>
              </w:rPr>
              <w:t>Scruggs</w:t>
            </w:r>
            <w:proofErr w:type="spellEnd"/>
            <w:r>
              <w:rPr>
                <w:b/>
                <w:bCs/>
                <w:color w:val="000000"/>
                <w:sz w:val="24"/>
                <w:szCs w:val="24"/>
              </w:rPr>
              <w:t xml:space="preserve"> (1998)</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94A" w14:textId="77777777" w:rsidR="00AB08E5" w:rsidRDefault="00D0045B">
            <w:pPr>
              <w:spacing w:line="240" w:lineRule="exact"/>
            </w:pPr>
            <w:r>
              <w:rPr>
                <w:color w:val="000000"/>
                <w:sz w:val="24"/>
                <w:szCs w:val="24"/>
              </w:rPr>
              <w:t xml:space="preserve">LD + </w:t>
            </w:r>
            <w:proofErr w:type="spellStart"/>
            <w:r>
              <w:rPr>
                <w:color w:val="000000"/>
                <w:sz w:val="24"/>
                <w:szCs w:val="24"/>
              </w:rPr>
              <w:t>typical</w:t>
            </w:r>
            <w:proofErr w:type="spellEnd"/>
            <w:r>
              <w:rPr>
                <w:color w:val="000000"/>
                <w:sz w:val="24"/>
                <w:szCs w:val="24"/>
              </w:rPr>
              <w:t xml:space="preserve"> </w:t>
            </w:r>
            <w:proofErr w:type="spellStart"/>
            <w:r>
              <w:rPr>
                <w:color w:val="000000"/>
                <w:sz w:val="24"/>
                <w:szCs w:val="24"/>
              </w:rPr>
              <w:t>learners</w:t>
            </w:r>
            <w:proofErr w:type="spellEnd"/>
          </w:p>
        </w:tc>
        <w:tc>
          <w:tcPr>
            <w:tcW w:w="1638"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94B" w14:textId="77777777" w:rsidR="00AB08E5" w:rsidRDefault="00D0045B">
            <w:pPr>
              <w:spacing w:line="240" w:lineRule="exact"/>
            </w:pPr>
            <w:proofErr w:type="spellStart"/>
            <w:r>
              <w:rPr>
                <w:color w:val="000000"/>
                <w:sz w:val="24"/>
                <w:szCs w:val="24"/>
              </w:rPr>
              <w:t>Keyword</w:t>
            </w:r>
            <w:proofErr w:type="spellEnd"/>
            <w:r>
              <w:rPr>
                <w:color w:val="000000"/>
                <w:sz w:val="24"/>
                <w:szCs w:val="24"/>
              </w:rPr>
              <w:t xml:space="preserve"> + </w:t>
            </w:r>
            <w:proofErr w:type="spellStart"/>
            <w:r>
              <w:rPr>
                <w:color w:val="000000"/>
                <w:sz w:val="24"/>
                <w:szCs w:val="24"/>
              </w:rPr>
              <w:t>imagery</w:t>
            </w:r>
            <w:proofErr w:type="spellEnd"/>
          </w:p>
        </w:tc>
        <w:tc>
          <w:tcPr>
            <w:tcW w:w="17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94C" w14:textId="77777777" w:rsidR="00AB08E5" w:rsidRDefault="00D0045B">
            <w:pPr>
              <w:spacing w:line="240" w:lineRule="exact"/>
            </w:pPr>
            <w:proofErr w:type="spellStart"/>
            <w:r>
              <w:rPr>
                <w:color w:val="000000"/>
                <w:sz w:val="24"/>
                <w:szCs w:val="24"/>
              </w:rPr>
              <w:t>Meta-analysis</w:t>
            </w:r>
            <w:proofErr w:type="spellEnd"/>
            <w:r>
              <w:rPr>
                <w:color w:val="000000"/>
                <w:sz w:val="24"/>
                <w:szCs w:val="24"/>
              </w:rPr>
              <w:t xml:space="preserve"> (n=34)</w:t>
            </w:r>
          </w:p>
        </w:tc>
        <w:tc>
          <w:tcPr>
            <w:tcW w:w="26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94D" w14:textId="77777777" w:rsidR="00AB08E5" w:rsidRPr="001430F4" w:rsidRDefault="00D0045B">
            <w:pPr>
              <w:spacing w:line="240" w:lineRule="exact"/>
              <w:rPr>
                <w:lang w:val="en-US"/>
              </w:rPr>
            </w:pPr>
            <w:r w:rsidRPr="001430F4">
              <w:rPr>
                <w:color w:val="000000"/>
                <w:sz w:val="24"/>
                <w:szCs w:val="24"/>
                <w:lang w:val="en-US"/>
              </w:rPr>
              <w:t>d = 1.62 vocabulary; d = 0.98 content-area facts</w:t>
            </w:r>
          </w:p>
        </w:tc>
      </w:tr>
      <w:tr w:rsidR="00AB08E5" w:rsidRPr="00C210DA" w14:paraId="220C3954" w14:textId="77777777">
        <w:tc>
          <w:tcPr>
            <w:tcW w:w="23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vAlign w:val="center"/>
          </w:tcPr>
          <w:p w14:paraId="220C394F" w14:textId="77777777" w:rsidR="00AB08E5" w:rsidRDefault="00D0045B">
            <w:pPr>
              <w:spacing w:line="240" w:lineRule="exact"/>
            </w:pPr>
            <w:proofErr w:type="spellStart"/>
            <w:r>
              <w:rPr>
                <w:b/>
                <w:bCs/>
                <w:color w:val="000000"/>
                <w:sz w:val="24"/>
                <w:szCs w:val="24"/>
              </w:rPr>
              <w:t>Nation</w:t>
            </w:r>
            <w:proofErr w:type="spellEnd"/>
            <w:r>
              <w:rPr>
                <w:b/>
                <w:bCs/>
                <w:color w:val="000000"/>
                <w:sz w:val="24"/>
                <w:szCs w:val="24"/>
              </w:rPr>
              <w:t xml:space="preserve"> (2001)</w:t>
            </w:r>
          </w:p>
        </w:tc>
        <w:tc>
          <w:tcPr>
            <w:tcW w:w="14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vAlign w:val="center"/>
          </w:tcPr>
          <w:p w14:paraId="220C3950" w14:textId="77777777" w:rsidR="00AB08E5" w:rsidRDefault="00D0045B">
            <w:pPr>
              <w:spacing w:line="240" w:lineRule="exact"/>
            </w:pPr>
            <w:r>
              <w:rPr>
                <w:color w:val="000000"/>
                <w:sz w:val="24"/>
                <w:szCs w:val="24"/>
              </w:rPr>
              <w:t xml:space="preserve">L2 </w:t>
            </w:r>
            <w:proofErr w:type="spellStart"/>
            <w:r>
              <w:rPr>
                <w:color w:val="000000"/>
                <w:sz w:val="24"/>
                <w:szCs w:val="24"/>
              </w:rPr>
              <w:t>learners</w:t>
            </w:r>
            <w:proofErr w:type="spellEnd"/>
            <w:r>
              <w:rPr>
                <w:color w:val="000000"/>
                <w:sz w:val="24"/>
                <w:szCs w:val="24"/>
              </w:rPr>
              <w:t xml:space="preserve"> </w:t>
            </w:r>
            <w:proofErr w:type="spellStart"/>
            <w:r>
              <w:rPr>
                <w:color w:val="000000"/>
                <w:sz w:val="24"/>
                <w:szCs w:val="24"/>
              </w:rPr>
              <w:t>globally</w:t>
            </w:r>
            <w:proofErr w:type="spellEnd"/>
          </w:p>
        </w:tc>
        <w:tc>
          <w:tcPr>
            <w:tcW w:w="1638"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vAlign w:val="center"/>
          </w:tcPr>
          <w:p w14:paraId="220C3951" w14:textId="77777777" w:rsidR="00AB08E5" w:rsidRDefault="00D0045B">
            <w:pPr>
              <w:spacing w:line="240" w:lineRule="exact"/>
            </w:pPr>
            <w:proofErr w:type="spellStart"/>
            <w:r>
              <w:rPr>
                <w:color w:val="000000"/>
                <w:sz w:val="24"/>
                <w:szCs w:val="24"/>
              </w:rPr>
              <w:t>Multiple</w:t>
            </w:r>
            <w:proofErr w:type="spellEnd"/>
            <w:r>
              <w:rPr>
                <w:color w:val="000000"/>
                <w:sz w:val="24"/>
                <w:szCs w:val="24"/>
              </w:rPr>
              <w:t xml:space="preserve"> </w:t>
            </w:r>
            <w:proofErr w:type="spellStart"/>
            <w:r>
              <w:rPr>
                <w:color w:val="000000"/>
                <w:sz w:val="24"/>
                <w:szCs w:val="24"/>
              </w:rPr>
              <w:t>strategies</w:t>
            </w:r>
            <w:proofErr w:type="spellEnd"/>
          </w:p>
        </w:tc>
        <w:tc>
          <w:tcPr>
            <w:tcW w:w="17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vAlign w:val="center"/>
          </w:tcPr>
          <w:p w14:paraId="220C3952" w14:textId="77777777" w:rsidR="00AB08E5" w:rsidRDefault="00D0045B">
            <w:pPr>
              <w:spacing w:line="240" w:lineRule="exact"/>
            </w:pPr>
            <w:proofErr w:type="spellStart"/>
            <w:r>
              <w:rPr>
                <w:color w:val="000000"/>
                <w:sz w:val="24"/>
                <w:szCs w:val="24"/>
              </w:rPr>
              <w:t>Longitudinal</w:t>
            </w:r>
            <w:proofErr w:type="spellEnd"/>
            <w:r>
              <w:rPr>
                <w:color w:val="000000"/>
                <w:sz w:val="24"/>
                <w:szCs w:val="24"/>
              </w:rPr>
              <w:t xml:space="preserve"> </w:t>
            </w:r>
            <w:proofErr w:type="spellStart"/>
            <w:r>
              <w:rPr>
                <w:color w:val="000000"/>
                <w:sz w:val="24"/>
                <w:szCs w:val="24"/>
              </w:rPr>
              <w:t>review</w:t>
            </w:r>
            <w:proofErr w:type="spellEnd"/>
          </w:p>
        </w:tc>
        <w:tc>
          <w:tcPr>
            <w:tcW w:w="26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vAlign w:val="center"/>
          </w:tcPr>
          <w:p w14:paraId="220C3953" w14:textId="77777777" w:rsidR="00AB08E5" w:rsidRPr="001430F4" w:rsidRDefault="00D0045B">
            <w:pPr>
              <w:spacing w:line="240" w:lineRule="exact"/>
              <w:rPr>
                <w:lang w:val="en-US"/>
              </w:rPr>
            </w:pPr>
            <w:r w:rsidRPr="001430F4">
              <w:rPr>
                <w:color w:val="000000"/>
                <w:sz w:val="24"/>
                <w:szCs w:val="24"/>
                <w:lang w:val="en-US"/>
              </w:rPr>
              <w:t>Mnemonics rank consistently in top tier of vocabulary strategies</w:t>
            </w:r>
          </w:p>
        </w:tc>
      </w:tr>
      <w:tr w:rsidR="00AB08E5" w:rsidRPr="00C210DA" w14:paraId="220C395A" w14:textId="77777777">
        <w:tc>
          <w:tcPr>
            <w:tcW w:w="2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955" w14:textId="77777777" w:rsidR="00AB08E5" w:rsidRDefault="00D0045B">
            <w:pPr>
              <w:spacing w:line="240" w:lineRule="exact"/>
            </w:pPr>
            <w:proofErr w:type="spellStart"/>
            <w:r>
              <w:rPr>
                <w:b/>
                <w:bCs/>
                <w:color w:val="000000"/>
                <w:sz w:val="24"/>
                <w:szCs w:val="24"/>
              </w:rPr>
              <w:t>Sagarra</w:t>
            </w:r>
            <w:proofErr w:type="spellEnd"/>
            <w:r>
              <w:rPr>
                <w:b/>
                <w:bCs/>
                <w:color w:val="000000"/>
                <w:sz w:val="24"/>
                <w:szCs w:val="24"/>
              </w:rPr>
              <w:t xml:space="preserve"> &amp; </w:t>
            </w:r>
            <w:proofErr w:type="spellStart"/>
            <w:r>
              <w:rPr>
                <w:b/>
                <w:bCs/>
                <w:color w:val="000000"/>
                <w:sz w:val="24"/>
                <w:szCs w:val="24"/>
              </w:rPr>
              <w:t>Alba</w:t>
            </w:r>
            <w:proofErr w:type="spellEnd"/>
            <w:r>
              <w:rPr>
                <w:b/>
                <w:bCs/>
                <w:color w:val="000000"/>
                <w:sz w:val="24"/>
                <w:szCs w:val="24"/>
              </w:rPr>
              <w:t xml:space="preserve"> (2006)</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956" w14:textId="77777777" w:rsidR="00AB08E5" w:rsidRDefault="00D0045B">
            <w:pPr>
              <w:spacing w:line="240" w:lineRule="exact"/>
            </w:pPr>
            <w:proofErr w:type="spellStart"/>
            <w:r>
              <w:rPr>
                <w:color w:val="000000"/>
                <w:sz w:val="24"/>
                <w:szCs w:val="24"/>
              </w:rPr>
              <w:t>Spanish</w:t>
            </w:r>
            <w:proofErr w:type="spellEnd"/>
            <w:r>
              <w:rPr>
                <w:color w:val="000000"/>
                <w:sz w:val="24"/>
                <w:szCs w:val="24"/>
              </w:rPr>
              <w:t xml:space="preserve"> EFL</w:t>
            </w:r>
          </w:p>
        </w:tc>
        <w:tc>
          <w:tcPr>
            <w:tcW w:w="1638"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957" w14:textId="77777777" w:rsidR="00AB08E5" w:rsidRDefault="00D0045B">
            <w:pPr>
              <w:spacing w:line="240" w:lineRule="exact"/>
            </w:pPr>
            <w:proofErr w:type="spellStart"/>
            <w:r>
              <w:rPr>
                <w:color w:val="000000"/>
                <w:sz w:val="24"/>
                <w:szCs w:val="24"/>
              </w:rPr>
              <w:t>Keyword</w:t>
            </w:r>
            <w:proofErr w:type="spellEnd"/>
            <w:r>
              <w:rPr>
                <w:color w:val="000000"/>
                <w:sz w:val="24"/>
                <w:szCs w:val="24"/>
              </w:rPr>
              <w:t xml:space="preserve"> </w:t>
            </w:r>
            <w:proofErr w:type="spellStart"/>
            <w:r>
              <w:rPr>
                <w:color w:val="000000"/>
                <w:sz w:val="24"/>
                <w:szCs w:val="24"/>
              </w:rPr>
              <w:t>vs</w:t>
            </w:r>
            <w:proofErr w:type="spellEnd"/>
            <w:r>
              <w:rPr>
                <w:color w:val="000000"/>
                <w:sz w:val="24"/>
                <w:szCs w:val="24"/>
              </w:rPr>
              <w:t xml:space="preserve">. </w:t>
            </w:r>
            <w:proofErr w:type="spellStart"/>
            <w:r>
              <w:rPr>
                <w:color w:val="000000"/>
                <w:sz w:val="24"/>
                <w:szCs w:val="24"/>
              </w:rPr>
              <w:t>rote</w:t>
            </w:r>
            <w:proofErr w:type="spellEnd"/>
          </w:p>
        </w:tc>
        <w:tc>
          <w:tcPr>
            <w:tcW w:w="17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958" w14:textId="77777777" w:rsidR="00AB08E5" w:rsidRDefault="00D0045B">
            <w:pPr>
              <w:spacing w:line="240" w:lineRule="exact"/>
            </w:pPr>
            <w:proofErr w:type="spellStart"/>
            <w:r>
              <w:rPr>
                <w:color w:val="000000"/>
                <w:sz w:val="24"/>
                <w:szCs w:val="24"/>
              </w:rPr>
              <w:t>Controlled</w:t>
            </w:r>
            <w:proofErr w:type="spellEnd"/>
            <w:r>
              <w:rPr>
                <w:color w:val="000000"/>
                <w:sz w:val="24"/>
                <w:szCs w:val="24"/>
              </w:rPr>
              <w:t xml:space="preserve"> </w:t>
            </w:r>
            <w:proofErr w:type="spellStart"/>
            <w:r>
              <w:rPr>
                <w:color w:val="000000"/>
                <w:sz w:val="24"/>
                <w:szCs w:val="24"/>
              </w:rPr>
              <w:t>experiment</w:t>
            </w:r>
            <w:proofErr w:type="spellEnd"/>
          </w:p>
        </w:tc>
        <w:tc>
          <w:tcPr>
            <w:tcW w:w="26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959" w14:textId="77777777" w:rsidR="00AB08E5" w:rsidRPr="001430F4" w:rsidRDefault="00D0045B">
            <w:pPr>
              <w:spacing w:line="240" w:lineRule="exact"/>
              <w:rPr>
                <w:lang w:val="en-US"/>
              </w:rPr>
            </w:pPr>
            <w:r w:rsidRPr="001430F4">
              <w:rPr>
                <w:color w:val="000000"/>
                <w:sz w:val="24"/>
                <w:szCs w:val="24"/>
                <w:lang w:val="en-US"/>
              </w:rPr>
              <w:t>Keyword group recalled 34% more at one-week delayed test</w:t>
            </w:r>
          </w:p>
        </w:tc>
      </w:tr>
      <w:tr w:rsidR="00AB08E5" w:rsidRPr="00C210DA" w14:paraId="220C3960" w14:textId="77777777">
        <w:tc>
          <w:tcPr>
            <w:tcW w:w="23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vAlign w:val="center"/>
          </w:tcPr>
          <w:p w14:paraId="220C395B" w14:textId="77777777" w:rsidR="00AB08E5" w:rsidRDefault="00D0045B">
            <w:pPr>
              <w:spacing w:line="240" w:lineRule="exact"/>
            </w:pPr>
            <w:proofErr w:type="spellStart"/>
            <w:r>
              <w:rPr>
                <w:b/>
                <w:bCs/>
                <w:color w:val="000000"/>
                <w:sz w:val="24"/>
                <w:szCs w:val="24"/>
              </w:rPr>
              <w:t>Hummel</w:t>
            </w:r>
            <w:proofErr w:type="spellEnd"/>
            <w:r>
              <w:rPr>
                <w:b/>
                <w:bCs/>
                <w:color w:val="000000"/>
                <w:sz w:val="24"/>
                <w:szCs w:val="24"/>
              </w:rPr>
              <w:t xml:space="preserve"> (2010)</w:t>
            </w:r>
          </w:p>
        </w:tc>
        <w:tc>
          <w:tcPr>
            <w:tcW w:w="14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vAlign w:val="center"/>
          </w:tcPr>
          <w:p w14:paraId="220C395C" w14:textId="77777777" w:rsidR="00AB08E5" w:rsidRDefault="00D0045B">
            <w:pPr>
              <w:spacing w:line="240" w:lineRule="exact"/>
            </w:pPr>
            <w:proofErr w:type="spellStart"/>
            <w:r>
              <w:rPr>
                <w:color w:val="000000"/>
                <w:sz w:val="24"/>
                <w:szCs w:val="24"/>
              </w:rPr>
              <w:t>French</w:t>
            </w:r>
            <w:proofErr w:type="spellEnd"/>
            <w:r>
              <w:rPr>
                <w:color w:val="000000"/>
                <w:sz w:val="24"/>
                <w:szCs w:val="24"/>
              </w:rPr>
              <w:t xml:space="preserve"> L2 </w:t>
            </w:r>
            <w:proofErr w:type="spellStart"/>
            <w:r>
              <w:rPr>
                <w:color w:val="000000"/>
                <w:sz w:val="24"/>
                <w:szCs w:val="24"/>
              </w:rPr>
              <w:t>learners</w:t>
            </w:r>
            <w:proofErr w:type="spellEnd"/>
          </w:p>
        </w:tc>
        <w:tc>
          <w:tcPr>
            <w:tcW w:w="1638"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vAlign w:val="center"/>
          </w:tcPr>
          <w:p w14:paraId="220C395D" w14:textId="77777777" w:rsidR="00AB08E5" w:rsidRDefault="00D0045B">
            <w:pPr>
              <w:spacing w:line="240" w:lineRule="exact"/>
            </w:pPr>
            <w:proofErr w:type="spellStart"/>
            <w:r>
              <w:rPr>
                <w:color w:val="000000"/>
                <w:sz w:val="24"/>
                <w:szCs w:val="24"/>
              </w:rPr>
              <w:t>Keyword</w:t>
            </w:r>
            <w:proofErr w:type="spellEnd"/>
            <w:r>
              <w:rPr>
                <w:color w:val="000000"/>
                <w:sz w:val="24"/>
                <w:szCs w:val="24"/>
              </w:rPr>
              <w:t xml:space="preserve"> </w:t>
            </w:r>
            <w:proofErr w:type="spellStart"/>
            <w:r>
              <w:rPr>
                <w:color w:val="000000"/>
                <w:sz w:val="24"/>
                <w:szCs w:val="24"/>
              </w:rPr>
              <w:t>method</w:t>
            </w:r>
            <w:proofErr w:type="spellEnd"/>
          </w:p>
        </w:tc>
        <w:tc>
          <w:tcPr>
            <w:tcW w:w="17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vAlign w:val="center"/>
          </w:tcPr>
          <w:p w14:paraId="220C395E" w14:textId="77777777" w:rsidR="00AB08E5" w:rsidRDefault="00D0045B">
            <w:pPr>
              <w:spacing w:line="240" w:lineRule="exact"/>
            </w:pPr>
            <w:proofErr w:type="spellStart"/>
            <w:r>
              <w:rPr>
                <w:color w:val="000000"/>
                <w:sz w:val="24"/>
                <w:szCs w:val="24"/>
              </w:rPr>
              <w:t>Experimental</w:t>
            </w:r>
            <w:proofErr w:type="spellEnd"/>
          </w:p>
        </w:tc>
        <w:tc>
          <w:tcPr>
            <w:tcW w:w="26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vAlign w:val="center"/>
          </w:tcPr>
          <w:p w14:paraId="220C395F" w14:textId="77777777" w:rsidR="00AB08E5" w:rsidRPr="001430F4" w:rsidRDefault="00D0045B">
            <w:pPr>
              <w:spacing w:line="240" w:lineRule="exact"/>
              <w:rPr>
                <w:lang w:val="en-US"/>
              </w:rPr>
            </w:pPr>
            <w:r w:rsidRPr="001430F4">
              <w:rPr>
                <w:color w:val="000000"/>
                <w:sz w:val="24"/>
                <w:szCs w:val="24"/>
                <w:lang w:val="en-US"/>
              </w:rPr>
              <w:t>Full advantages maintained at 6-week follow-up; no decay differential</w:t>
            </w:r>
          </w:p>
        </w:tc>
      </w:tr>
      <w:tr w:rsidR="00AB08E5" w:rsidRPr="00C210DA" w14:paraId="220C3966" w14:textId="77777777">
        <w:tc>
          <w:tcPr>
            <w:tcW w:w="2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961" w14:textId="77777777" w:rsidR="00AB08E5" w:rsidRDefault="00D0045B">
            <w:pPr>
              <w:spacing w:line="240" w:lineRule="exact"/>
            </w:pPr>
            <w:proofErr w:type="spellStart"/>
            <w:r>
              <w:rPr>
                <w:b/>
                <w:bCs/>
                <w:color w:val="000000"/>
                <w:sz w:val="24"/>
                <w:szCs w:val="24"/>
              </w:rPr>
              <w:t>Zhang</w:t>
            </w:r>
            <w:proofErr w:type="spellEnd"/>
            <w:r>
              <w:rPr>
                <w:b/>
                <w:bCs/>
                <w:color w:val="000000"/>
                <w:sz w:val="24"/>
                <w:szCs w:val="24"/>
              </w:rPr>
              <w:t xml:space="preserve"> &amp; </w:t>
            </w:r>
            <w:proofErr w:type="spellStart"/>
            <w:r>
              <w:rPr>
                <w:b/>
                <w:bCs/>
                <w:color w:val="000000"/>
                <w:sz w:val="24"/>
                <w:szCs w:val="24"/>
              </w:rPr>
              <w:t>Shizuka</w:t>
            </w:r>
            <w:proofErr w:type="spellEnd"/>
            <w:r>
              <w:rPr>
                <w:b/>
                <w:bCs/>
                <w:color w:val="000000"/>
                <w:sz w:val="24"/>
                <w:szCs w:val="24"/>
              </w:rPr>
              <w:t xml:space="preserve"> (2020)</w:t>
            </w:r>
          </w:p>
        </w:tc>
        <w:tc>
          <w:tcPr>
            <w:tcW w:w="14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962" w14:textId="77777777" w:rsidR="00AB08E5" w:rsidRDefault="00D0045B">
            <w:pPr>
              <w:spacing w:line="240" w:lineRule="exact"/>
            </w:pPr>
            <w:proofErr w:type="spellStart"/>
            <w:r>
              <w:rPr>
                <w:color w:val="000000"/>
                <w:sz w:val="24"/>
                <w:szCs w:val="24"/>
              </w:rPr>
              <w:t>Chinese</w:t>
            </w:r>
            <w:proofErr w:type="spellEnd"/>
            <w:r>
              <w:rPr>
                <w:color w:val="000000"/>
                <w:sz w:val="24"/>
                <w:szCs w:val="24"/>
              </w:rPr>
              <w:t xml:space="preserve"> EFL (n=120)</w:t>
            </w:r>
          </w:p>
        </w:tc>
        <w:tc>
          <w:tcPr>
            <w:tcW w:w="1638"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963" w14:textId="77777777" w:rsidR="00AB08E5" w:rsidRDefault="00D0045B">
            <w:pPr>
              <w:spacing w:line="240" w:lineRule="exact"/>
            </w:pPr>
            <w:r>
              <w:rPr>
                <w:color w:val="000000"/>
                <w:sz w:val="24"/>
                <w:szCs w:val="24"/>
              </w:rPr>
              <w:t xml:space="preserve">Digital </w:t>
            </w:r>
            <w:proofErr w:type="spellStart"/>
            <w:r>
              <w:rPr>
                <w:color w:val="000000"/>
                <w:sz w:val="24"/>
                <w:szCs w:val="24"/>
              </w:rPr>
              <w:t>mnemonics</w:t>
            </w:r>
            <w:proofErr w:type="spellEnd"/>
          </w:p>
        </w:tc>
        <w:tc>
          <w:tcPr>
            <w:tcW w:w="17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964" w14:textId="77777777" w:rsidR="00AB08E5" w:rsidRDefault="00D0045B">
            <w:pPr>
              <w:spacing w:line="240" w:lineRule="exact"/>
            </w:pPr>
            <w:proofErr w:type="spellStart"/>
            <w:r>
              <w:rPr>
                <w:color w:val="000000"/>
                <w:sz w:val="24"/>
                <w:szCs w:val="24"/>
              </w:rPr>
              <w:t>Mixed</w:t>
            </w:r>
            <w:proofErr w:type="spellEnd"/>
            <w:r>
              <w:rPr>
                <w:color w:val="000000"/>
                <w:sz w:val="24"/>
                <w:szCs w:val="24"/>
              </w:rPr>
              <w:t xml:space="preserve"> </w:t>
            </w:r>
            <w:proofErr w:type="spellStart"/>
            <w:r>
              <w:rPr>
                <w:color w:val="000000"/>
                <w:sz w:val="24"/>
                <w:szCs w:val="24"/>
              </w:rPr>
              <w:t>methods</w:t>
            </w:r>
            <w:proofErr w:type="spellEnd"/>
          </w:p>
        </w:tc>
        <w:tc>
          <w:tcPr>
            <w:tcW w:w="26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965" w14:textId="77777777" w:rsidR="00AB08E5" w:rsidRPr="001430F4" w:rsidRDefault="00D0045B">
            <w:pPr>
              <w:spacing w:line="240" w:lineRule="exact"/>
              <w:rPr>
                <w:lang w:val="en-US"/>
              </w:rPr>
            </w:pPr>
            <w:r w:rsidRPr="001430F4">
              <w:rPr>
                <w:color w:val="000000"/>
                <w:sz w:val="24"/>
                <w:szCs w:val="24"/>
                <w:lang w:val="en-US"/>
              </w:rPr>
              <w:t>r = 0.61 with test scores; significant learner motivation gains</w:t>
            </w:r>
          </w:p>
        </w:tc>
      </w:tr>
    </w:tbl>
    <w:p w14:paraId="220C3967" w14:textId="77777777" w:rsidR="00AB08E5" w:rsidRPr="001430F4" w:rsidRDefault="00AB08E5">
      <w:pPr>
        <w:spacing w:after="100" w:line="240" w:lineRule="exact"/>
        <w:rPr>
          <w:lang w:val="en-US"/>
        </w:rPr>
      </w:pPr>
    </w:p>
    <w:p w14:paraId="220C3968" w14:textId="0B29CA7A" w:rsidR="00AB08E5" w:rsidRPr="001430F4" w:rsidRDefault="00D0045B">
      <w:pPr>
        <w:spacing w:after="120" w:line="240" w:lineRule="exact"/>
        <w:ind w:firstLine="709"/>
        <w:jc w:val="both"/>
        <w:rPr>
          <w:lang w:val="en-US"/>
        </w:rPr>
      </w:pPr>
      <w:r w:rsidRPr="001430F4">
        <w:rPr>
          <w:color w:val="000000"/>
          <w:lang w:val="en-US"/>
        </w:rPr>
        <w:t>The headline figure from Mastropieri and Scruggs (1998) d = 1.62 for vocabulary retention across 34 studies places mnemonic instruction well above most benchmarks for educational effectiveness. For context: Hattie's (2009) synthesis of over 800 educational meta-analyses places the average effect of direct instruction at d = 0.59, and of feedback at d = 0.73. At d = 1.62, mnemonic instruction is not marginally better than conventional approaches; it operates at a qualitatively different level of encoding quality. The theoretical frameworks reviewed in Section 2 explain precisely why: when new information is elaborated, dual-coded, and deeply processed at the moment of first encounter, the resulting memory trace is simply more durable than anything rote repetition produces.</w:t>
      </w:r>
    </w:p>
    <w:p w14:paraId="220C3969" w14:textId="5D496BE2" w:rsidR="00AB08E5" w:rsidRPr="001430F4" w:rsidRDefault="00D0045B">
      <w:pPr>
        <w:spacing w:after="120" w:line="240" w:lineRule="exact"/>
        <w:ind w:firstLine="709"/>
        <w:jc w:val="both"/>
        <w:rPr>
          <w:lang w:val="en-US"/>
        </w:rPr>
      </w:pPr>
      <w:r w:rsidRPr="001430F4">
        <w:rPr>
          <w:color w:val="000000"/>
          <w:lang w:val="en-US"/>
        </w:rPr>
        <w:t>Two patterns in the evidence deserve particular emphasis for practitioners. First, the advantage of mnemonic over traditional instruction grows with time. The gap between groups is visible at immediate recall but widens at one-week follow-up and widens further at one-month testing  the reverse of what a surface facilitation account would predict. This is the signature of stronger encoding, not performance enhancement. For teachers preparing students for examinations weeks or months after a vocabulary unit, this temporal stability is not incidental; it is the central practical argument for the approach. Second, motivational effects are consistent across studies. Zhang and Shizuka (2020) found a correlation of r = 0.61 between mnemonic tool use and test scores, alongside marked gains in learner engagement. For Kazakhstani learners who may approach English with anxiety about its foreignness, a method that positions their L1 as a learning asset carries motivational implications that compound the cognitive benefit over time.</w:t>
      </w:r>
    </w:p>
    <w:p w14:paraId="220C396A" w14:textId="77777777" w:rsidR="00AB08E5" w:rsidRPr="001430F4" w:rsidRDefault="00D0045B">
      <w:pPr>
        <w:spacing w:before="200" w:after="80" w:line="240" w:lineRule="exact"/>
        <w:rPr>
          <w:lang w:val="en-US"/>
        </w:rPr>
      </w:pPr>
      <w:r w:rsidRPr="001430F4">
        <w:rPr>
          <w:b/>
          <w:bCs/>
          <w:color w:val="000000"/>
          <w:lang w:val="en-US"/>
        </w:rPr>
        <w:t>5. CLASSROOM IMPLEMENTATION</w:t>
      </w:r>
    </w:p>
    <w:p w14:paraId="220C396B" w14:textId="77777777" w:rsidR="00AB08E5" w:rsidRPr="001430F4" w:rsidRDefault="00D0045B">
      <w:pPr>
        <w:spacing w:before="160" w:after="60" w:line="240" w:lineRule="exact"/>
        <w:rPr>
          <w:lang w:val="en-US"/>
        </w:rPr>
      </w:pPr>
      <w:r w:rsidRPr="001430F4">
        <w:rPr>
          <w:b/>
          <w:bCs/>
          <w:i/>
          <w:iCs/>
          <w:color w:val="000000"/>
          <w:lang w:val="en-US"/>
        </w:rPr>
        <w:t>5.1 Three-Phase Instructional Model</w:t>
      </w:r>
    </w:p>
    <w:p w14:paraId="220C396C" w14:textId="3198917E" w:rsidR="00AB08E5" w:rsidRPr="001430F4" w:rsidRDefault="00D0045B">
      <w:pPr>
        <w:spacing w:after="120" w:line="240" w:lineRule="exact"/>
        <w:ind w:firstLine="709"/>
        <w:jc w:val="both"/>
        <w:rPr>
          <w:lang w:val="en-US"/>
        </w:rPr>
      </w:pPr>
      <w:r w:rsidRPr="001430F4">
        <w:rPr>
          <w:color w:val="000000"/>
          <w:lang w:val="en-US"/>
        </w:rPr>
        <w:t xml:space="preserve">Research on language learning strategy instruction converges on a three-phase model: explicit modeling, guided practice, and independent application (Oxford, 1990; Pressley et al., 1982). In Phase One, the teacher models the keyword creation process explicitly writing </w:t>
      </w:r>
      <w:proofErr w:type="spellStart"/>
      <w:r>
        <w:rPr>
          <w:color w:val="000000"/>
        </w:rPr>
        <w:t>аспан</w:t>
      </w:r>
      <w:proofErr w:type="spellEnd"/>
      <w:r w:rsidRPr="001430F4">
        <w:rPr>
          <w:color w:val="000000"/>
          <w:lang w:val="en-US"/>
        </w:rPr>
        <w:t xml:space="preserve"> on the board, sounding it out slowly, eliciting 'aspen,' and sketching the image of silver trees growing impossibly tall until their crowns dissolve into blue. The thinking aloud is deliberate: students need to observe the cognitive process, not merely its product. Humor and visual specificity are not optional; they are the processing depth that makes the mnemonic stick.</w:t>
      </w:r>
    </w:p>
    <w:p w14:paraId="220C396D" w14:textId="52EABD46" w:rsidR="00AB08E5" w:rsidRPr="001430F4" w:rsidRDefault="00D0045B">
      <w:pPr>
        <w:spacing w:after="120" w:line="240" w:lineRule="exact"/>
        <w:ind w:firstLine="709"/>
        <w:jc w:val="both"/>
        <w:rPr>
          <w:lang w:val="en-US"/>
        </w:rPr>
      </w:pPr>
      <w:r w:rsidRPr="001430F4">
        <w:rPr>
          <w:color w:val="000000"/>
          <w:lang w:val="en-US"/>
        </w:rPr>
        <w:t>Phase Two moves to guided pair work. Students are given Kazakh target words and asked first to identify the English keyword for each, then to construct and sketch a connecting image. The pair format is significant: negotiating and comparing images forces semantic elaboration that solo study rarely produces. Images are then shared with the class, and creative solutions are celebrated. Phase Three  the long-term goal is independent strategic application. Students who maintain personal vocabulary journals (target word, Kazakh keyword, sketch, example sentence) and revisit them through regular low-stakes retrieval practice are building exactly the kind of spaced, self-regulated learning that the testing effect (Roediger &amp; Karpicke, 2006) identifies as the single highest-leverage activity available to any vocabulary learner.</w:t>
      </w:r>
    </w:p>
    <w:p w14:paraId="220C396E" w14:textId="77777777" w:rsidR="00AB08E5" w:rsidRPr="001430F4" w:rsidRDefault="00D0045B">
      <w:pPr>
        <w:spacing w:before="160" w:after="60" w:line="240" w:lineRule="exact"/>
        <w:rPr>
          <w:lang w:val="en-US"/>
        </w:rPr>
      </w:pPr>
      <w:r w:rsidRPr="001430F4">
        <w:rPr>
          <w:b/>
          <w:bCs/>
          <w:i/>
          <w:iCs/>
          <w:color w:val="000000"/>
          <w:lang w:val="en-US"/>
        </w:rPr>
        <w:t>5.2 Implementation by Proficiency Level</w:t>
      </w:r>
    </w:p>
    <w:p w14:paraId="220C396F" w14:textId="77777777" w:rsidR="00AB08E5" w:rsidRPr="001430F4" w:rsidRDefault="00D0045B">
      <w:pPr>
        <w:spacing w:after="120" w:line="240" w:lineRule="exact"/>
        <w:jc w:val="both"/>
        <w:rPr>
          <w:lang w:val="en-US"/>
        </w:rPr>
      </w:pPr>
      <w:r w:rsidRPr="001430F4">
        <w:rPr>
          <w:color w:val="000000"/>
          <w:lang w:val="en-US"/>
        </w:rPr>
        <w:t>Table 4 maps mnemonic strategy recommendations onto CEFR proficiency levels, with Kazakh-English examples at each stage.</w:t>
      </w:r>
    </w:p>
    <w:p w14:paraId="220C3970" w14:textId="77777777" w:rsidR="00AB08E5" w:rsidRPr="001430F4" w:rsidRDefault="00AB08E5">
      <w:pPr>
        <w:spacing w:after="80" w:line="240" w:lineRule="exact"/>
        <w:rPr>
          <w:lang w:val="en-US"/>
        </w:rPr>
      </w:pPr>
    </w:p>
    <w:p w14:paraId="220C3971" w14:textId="77777777" w:rsidR="00AB08E5" w:rsidRPr="001430F4" w:rsidRDefault="00D0045B">
      <w:pPr>
        <w:spacing w:before="160" w:after="80" w:line="240" w:lineRule="exact"/>
        <w:jc w:val="center"/>
        <w:rPr>
          <w:lang w:val="en-US"/>
        </w:rPr>
      </w:pPr>
      <w:r w:rsidRPr="001430F4">
        <w:rPr>
          <w:b/>
          <w:bCs/>
          <w:i/>
          <w:iCs/>
          <w:color w:val="000000"/>
          <w:sz w:val="26"/>
          <w:szCs w:val="26"/>
          <w:lang w:val="en-US"/>
        </w:rPr>
        <w:t>Table 4. Mnemonic strategy implementation framework by CEFR level</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73"/>
        <w:gridCol w:w="1874"/>
        <w:gridCol w:w="1894"/>
        <w:gridCol w:w="2639"/>
        <w:gridCol w:w="1658"/>
      </w:tblGrid>
      <w:tr w:rsidR="00AB08E5" w14:paraId="220C3977" w14:textId="77777777">
        <w:trPr>
          <w:tblHeader/>
        </w:trPr>
        <w:tc>
          <w:tcPr>
            <w:tcW w:w="156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220C3972" w14:textId="77777777" w:rsidR="00AB08E5" w:rsidRDefault="00D0045B">
            <w:pPr>
              <w:spacing w:line="240" w:lineRule="exact"/>
              <w:jc w:val="center"/>
            </w:pPr>
            <w:r>
              <w:rPr>
                <w:b/>
                <w:bCs/>
                <w:color w:val="FFFFFF"/>
                <w:sz w:val="24"/>
                <w:szCs w:val="24"/>
              </w:rPr>
              <w:t>CEFR Level</w:t>
            </w:r>
          </w:p>
        </w:tc>
        <w:tc>
          <w:tcPr>
            <w:tcW w:w="1878"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220C3973" w14:textId="77777777" w:rsidR="00AB08E5" w:rsidRDefault="00D0045B">
            <w:pPr>
              <w:spacing w:line="240" w:lineRule="exact"/>
              <w:jc w:val="center"/>
            </w:pPr>
            <w:r>
              <w:rPr>
                <w:b/>
                <w:bCs/>
                <w:color w:val="FFFFFF"/>
                <w:sz w:val="24"/>
                <w:szCs w:val="24"/>
              </w:rPr>
              <w:t>Focus Area</w:t>
            </w:r>
          </w:p>
        </w:tc>
        <w:tc>
          <w:tcPr>
            <w:tcW w:w="190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220C3974" w14:textId="77777777" w:rsidR="00AB08E5" w:rsidRDefault="00D0045B">
            <w:pPr>
              <w:spacing w:line="240" w:lineRule="exact"/>
              <w:jc w:val="center"/>
            </w:pPr>
            <w:r>
              <w:rPr>
                <w:b/>
                <w:bCs/>
                <w:color w:val="FFFFFF"/>
                <w:sz w:val="24"/>
                <w:szCs w:val="24"/>
              </w:rPr>
              <w:t>Strategy</w:t>
            </w:r>
          </w:p>
        </w:tc>
        <w:tc>
          <w:tcPr>
            <w:tcW w:w="264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220C3975" w14:textId="77777777" w:rsidR="00AB08E5" w:rsidRDefault="00D0045B">
            <w:pPr>
              <w:spacing w:line="240" w:lineRule="exact"/>
              <w:jc w:val="center"/>
            </w:pPr>
            <w:proofErr w:type="spellStart"/>
            <w:r>
              <w:rPr>
                <w:b/>
                <w:bCs/>
                <w:color w:val="FFFFFF"/>
                <w:sz w:val="24"/>
                <w:szCs w:val="24"/>
              </w:rPr>
              <w:t>Kazakh</w:t>
            </w:r>
            <w:proofErr w:type="spellEnd"/>
            <w:r>
              <w:rPr>
                <w:b/>
                <w:bCs/>
                <w:color w:val="FFFFFF"/>
                <w:sz w:val="24"/>
                <w:szCs w:val="24"/>
              </w:rPr>
              <w:t xml:space="preserve">-English </w:t>
            </w:r>
            <w:proofErr w:type="spellStart"/>
            <w:r>
              <w:rPr>
                <w:b/>
                <w:bCs/>
                <w:color w:val="FFFFFF"/>
                <w:sz w:val="24"/>
                <w:szCs w:val="24"/>
              </w:rPr>
              <w:t>Example</w:t>
            </w:r>
            <w:proofErr w:type="spellEnd"/>
          </w:p>
        </w:tc>
        <w:tc>
          <w:tcPr>
            <w:tcW w:w="1660" w:type="dxa"/>
            <w:tcBorders>
              <w:top w:val="single" w:sz="1" w:space="0" w:color="FFFFFF"/>
              <w:left w:val="single" w:sz="1" w:space="0" w:color="FFFFFF"/>
              <w:bottom w:val="single" w:sz="1" w:space="0" w:color="FFFFFF"/>
              <w:right w:val="single" w:sz="1" w:space="0" w:color="FFFFFF"/>
            </w:tcBorders>
            <w:shd w:val="clear" w:color="auto" w:fill="1F3864"/>
            <w:tcMar>
              <w:top w:w="80" w:type="dxa"/>
              <w:left w:w="120" w:type="dxa"/>
              <w:bottom w:w="80" w:type="dxa"/>
              <w:right w:w="120" w:type="dxa"/>
            </w:tcMar>
            <w:vAlign w:val="center"/>
          </w:tcPr>
          <w:p w14:paraId="220C3976" w14:textId="77777777" w:rsidR="00AB08E5" w:rsidRDefault="00D0045B">
            <w:pPr>
              <w:spacing w:line="240" w:lineRule="exact"/>
              <w:jc w:val="center"/>
            </w:pPr>
            <w:r>
              <w:rPr>
                <w:b/>
                <w:bCs/>
                <w:color w:val="FFFFFF"/>
                <w:sz w:val="24"/>
                <w:szCs w:val="24"/>
              </w:rPr>
              <w:t>Assessment</w:t>
            </w:r>
          </w:p>
        </w:tc>
      </w:tr>
      <w:tr w:rsidR="00AB08E5" w:rsidRPr="00C210DA" w14:paraId="220C397D" w14:textId="77777777">
        <w:tc>
          <w:tcPr>
            <w:tcW w:w="156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vAlign w:val="center"/>
          </w:tcPr>
          <w:p w14:paraId="220C3978" w14:textId="77777777" w:rsidR="00AB08E5" w:rsidRDefault="00D0045B">
            <w:pPr>
              <w:spacing w:line="240" w:lineRule="exact"/>
            </w:pPr>
            <w:proofErr w:type="spellStart"/>
            <w:r>
              <w:rPr>
                <w:b/>
                <w:bCs/>
                <w:color w:val="000000"/>
                <w:sz w:val="24"/>
                <w:szCs w:val="24"/>
              </w:rPr>
              <w:t>Beginner</w:t>
            </w:r>
            <w:proofErr w:type="spellEnd"/>
            <w:r>
              <w:rPr>
                <w:b/>
                <w:bCs/>
                <w:color w:val="000000"/>
                <w:sz w:val="24"/>
                <w:szCs w:val="24"/>
              </w:rPr>
              <w:t xml:space="preserve"> (A1–A2)</w:t>
            </w:r>
          </w:p>
        </w:tc>
        <w:tc>
          <w:tcPr>
            <w:tcW w:w="1878"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vAlign w:val="center"/>
          </w:tcPr>
          <w:p w14:paraId="220C3979" w14:textId="77777777" w:rsidR="00AB08E5" w:rsidRDefault="00D0045B">
            <w:pPr>
              <w:spacing w:line="240" w:lineRule="exact"/>
            </w:pPr>
            <w:r>
              <w:rPr>
                <w:color w:val="000000"/>
                <w:sz w:val="24"/>
                <w:szCs w:val="24"/>
              </w:rPr>
              <w:t xml:space="preserve">Core </w:t>
            </w:r>
            <w:proofErr w:type="spellStart"/>
            <w:r>
              <w:rPr>
                <w:color w:val="000000"/>
                <w:sz w:val="24"/>
                <w:szCs w:val="24"/>
              </w:rPr>
              <w:t>nouns</w:t>
            </w:r>
            <w:proofErr w:type="spellEnd"/>
            <w:r>
              <w:rPr>
                <w:color w:val="000000"/>
                <w:sz w:val="24"/>
                <w:szCs w:val="24"/>
              </w:rPr>
              <w:t xml:space="preserve">, </w:t>
            </w:r>
            <w:proofErr w:type="spellStart"/>
            <w:r>
              <w:rPr>
                <w:color w:val="000000"/>
                <w:sz w:val="24"/>
                <w:szCs w:val="24"/>
              </w:rPr>
              <w:t>family</w:t>
            </w:r>
            <w:proofErr w:type="spellEnd"/>
            <w:r>
              <w:rPr>
                <w:color w:val="000000"/>
                <w:sz w:val="24"/>
                <w:szCs w:val="24"/>
              </w:rPr>
              <w:t xml:space="preserve">, </w:t>
            </w:r>
            <w:proofErr w:type="spellStart"/>
            <w:r>
              <w:rPr>
                <w:color w:val="000000"/>
                <w:sz w:val="24"/>
                <w:szCs w:val="24"/>
              </w:rPr>
              <w:t>objects</w:t>
            </w:r>
            <w:proofErr w:type="spellEnd"/>
          </w:p>
        </w:tc>
        <w:tc>
          <w:tcPr>
            <w:tcW w:w="19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vAlign w:val="center"/>
          </w:tcPr>
          <w:p w14:paraId="220C397A" w14:textId="77777777" w:rsidR="00AB08E5" w:rsidRDefault="00D0045B">
            <w:pPr>
              <w:spacing w:line="240" w:lineRule="exact"/>
            </w:pPr>
            <w:r>
              <w:rPr>
                <w:color w:val="000000"/>
                <w:sz w:val="24"/>
                <w:szCs w:val="24"/>
              </w:rPr>
              <w:t xml:space="preserve">Visual </w:t>
            </w:r>
            <w:proofErr w:type="spellStart"/>
            <w:r>
              <w:rPr>
                <w:color w:val="000000"/>
                <w:sz w:val="24"/>
                <w:szCs w:val="24"/>
              </w:rPr>
              <w:t>imagery</w:t>
            </w:r>
            <w:proofErr w:type="spellEnd"/>
            <w:r>
              <w:rPr>
                <w:color w:val="000000"/>
                <w:sz w:val="24"/>
                <w:szCs w:val="24"/>
              </w:rPr>
              <w:t xml:space="preserve">; </w:t>
            </w:r>
            <w:proofErr w:type="spellStart"/>
            <w:r>
              <w:rPr>
                <w:color w:val="000000"/>
                <w:sz w:val="24"/>
                <w:szCs w:val="24"/>
              </w:rPr>
              <w:t>Keyword</w:t>
            </w:r>
            <w:proofErr w:type="spellEnd"/>
            <w:r>
              <w:rPr>
                <w:color w:val="000000"/>
                <w:sz w:val="24"/>
                <w:szCs w:val="24"/>
              </w:rPr>
              <w:t xml:space="preserve"> </w:t>
            </w:r>
            <w:proofErr w:type="spellStart"/>
            <w:r>
              <w:rPr>
                <w:color w:val="000000"/>
                <w:sz w:val="24"/>
                <w:szCs w:val="24"/>
              </w:rPr>
              <w:t>method</w:t>
            </w:r>
            <w:proofErr w:type="spellEnd"/>
          </w:p>
        </w:tc>
        <w:tc>
          <w:tcPr>
            <w:tcW w:w="264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vAlign w:val="center"/>
          </w:tcPr>
          <w:p w14:paraId="220C397B" w14:textId="77777777" w:rsidR="00AB08E5" w:rsidRPr="001430F4" w:rsidRDefault="00D0045B">
            <w:pPr>
              <w:spacing w:line="240" w:lineRule="exact"/>
              <w:rPr>
                <w:lang w:val="en-US"/>
              </w:rPr>
            </w:pPr>
            <w:proofErr w:type="spellStart"/>
            <w:r>
              <w:rPr>
                <w:color w:val="1A6655"/>
                <w:sz w:val="24"/>
                <w:szCs w:val="24"/>
              </w:rPr>
              <w:t>нан</w:t>
            </w:r>
            <w:proofErr w:type="spellEnd"/>
            <w:r w:rsidRPr="001430F4">
              <w:rPr>
                <w:color w:val="1A6655"/>
                <w:sz w:val="24"/>
                <w:szCs w:val="24"/>
                <w:lang w:val="en-US"/>
              </w:rPr>
              <w:t xml:space="preserve">→nan=bread; </w:t>
            </w:r>
            <w:r>
              <w:rPr>
                <w:color w:val="1A6655"/>
                <w:sz w:val="24"/>
                <w:szCs w:val="24"/>
              </w:rPr>
              <w:t>су</w:t>
            </w:r>
            <w:r w:rsidRPr="001430F4">
              <w:rPr>
                <w:color w:val="1A6655"/>
                <w:sz w:val="24"/>
                <w:szCs w:val="24"/>
                <w:lang w:val="en-US"/>
              </w:rPr>
              <w:t xml:space="preserve">→Sue=water; </w:t>
            </w:r>
            <w:proofErr w:type="spellStart"/>
            <w:r>
              <w:rPr>
                <w:color w:val="1A6655"/>
                <w:sz w:val="24"/>
                <w:szCs w:val="24"/>
              </w:rPr>
              <w:t>тас</w:t>
            </w:r>
            <w:proofErr w:type="spellEnd"/>
            <w:r w:rsidRPr="001430F4">
              <w:rPr>
                <w:color w:val="1A6655"/>
                <w:sz w:val="24"/>
                <w:szCs w:val="24"/>
                <w:lang w:val="en-US"/>
              </w:rPr>
              <w:t>→toss=stone</w:t>
            </w:r>
          </w:p>
        </w:tc>
        <w:tc>
          <w:tcPr>
            <w:tcW w:w="166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vAlign w:val="center"/>
          </w:tcPr>
          <w:p w14:paraId="220C397C" w14:textId="77777777" w:rsidR="00AB08E5" w:rsidRPr="001430F4" w:rsidRDefault="00D0045B">
            <w:pPr>
              <w:spacing w:line="240" w:lineRule="exact"/>
              <w:rPr>
                <w:lang w:val="en-US"/>
              </w:rPr>
            </w:pPr>
            <w:r w:rsidRPr="001430F4">
              <w:rPr>
                <w:color w:val="000000"/>
                <w:sz w:val="24"/>
                <w:szCs w:val="24"/>
                <w:lang w:val="en-US"/>
              </w:rPr>
              <w:t>Picture tests; word-card recall</w:t>
            </w:r>
          </w:p>
        </w:tc>
      </w:tr>
      <w:tr w:rsidR="00AB08E5" w14:paraId="220C3983" w14:textId="77777777">
        <w:tc>
          <w:tcPr>
            <w:tcW w:w="15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97E" w14:textId="77777777" w:rsidR="00AB08E5" w:rsidRDefault="00D0045B">
            <w:pPr>
              <w:spacing w:line="240" w:lineRule="exact"/>
            </w:pPr>
            <w:proofErr w:type="spellStart"/>
            <w:r>
              <w:rPr>
                <w:b/>
                <w:bCs/>
                <w:color w:val="000000"/>
                <w:sz w:val="24"/>
                <w:szCs w:val="24"/>
              </w:rPr>
              <w:t>Elementary</w:t>
            </w:r>
            <w:proofErr w:type="spellEnd"/>
            <w:r>
              <w:rPr>
                <w:b/>
                <w:bCs/>
                <w:color w:val="000000"/>
                <w:sz w:val="24"/>
                <w:szCs w:val="24"/>
              </w:rPr>
              <w:t xml:space="preserve"> (A2–B1)</w:t>
            </w:r>
          </w:p>
        </w:tc>
        <w:tc>
          <w:tcPr>
            <w:tcW w:w="1878"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97F" w14:textId="77777777" w:rsidR="00AB08E5" w:rsidRDefault="00D0045B">
            <w:pPr>
              <w:spacing w:line="240" w:lineRule="exact"/>
            </w:pPr>
            <w:r>
              <w:rPr>
                <w:color w:val="000000"/>
                <w:sz w:val="24"/>
                <w:szCs w:val="24"/>
              </w:rPr>
              <w:t>High-</w:t>
            </w:r>
            <w:proofErr w:type="spellStart"/>
            <w:r>
              <w:rPr>
                <w:color w:val="000000"/>
                <w:sz w:val="24"/>
                <w:szCs w:val="24"/>
              </w:rPr>
              <w:t>frequency</w:t>
            </w:r>
            <w:proofErr w:type="spellEnd"/>
            <w:r>
              <w:rPr>
                <w:color w:val="000000"/>
                <w:sz w:val="24"/>
                <w:szCs w:val="24"/>
              </w:rPr>
              <w:t xml:space="preserve"> </w:t>
            </w:r>
            <w:proofErr w:type="spellStart"/>
            <w:r>
              <w:rPr>
                <w:color w:val="000000"/>
                <w:sz w:val="24"/>
                <w:szCs w:val="24"/>
              </w:rPr>
              <w:t>words</w:t>
            </w:r>
            <w:proofErr w:type="spellEnd"/>
            <w:r>
              <w:rPr>
                <w:color w:val="000000"/>
                <w:sz w:val="24"/>
                <w:szCs w:val="24"/>
              </w:rPr>
              <w:t xml:space="preserve">; </w:t>
            </w:r>
            <w:proofErr w:type="spellStart"/>
            <w:r>
              <w:rPr>
                <w:color w:val="000000"/>
                <w:sz w:val="24"/>
                <w:szCs w:val="24"/>
              </w:rPr>
              <w:t>spelling</w:t>
            </w:r>
            <w:proofErr w:type="spellEnd"/>
          </w:p>
        </w:tc>
        <w:tc>
          <w:tcPr>
            <w:tcW w:w="19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980" w14:textId="77777777" w:rsidR="00AB08E5" w:rsidRDefault="00D0045B">
            <w:pPr>
              <w:spacing w:line="240" w:lineRule="exact"/>
            </w:pPr>
            <w:proofErr w:type="spellStart"/>
            <w:r>
              <w:rPr>
                <w:color w:val="000000"/>
                <w:sz w:val="24"/>
                <w:szCs w:val="24"/>
              </w:rPr>
              <w:t>Acronyms</w:t>
            </w:r>
            <w:proofErr w:type="spellEnd"/>
            <w:r>
              <w:rPr>
                <w:color w:val="000000"/>
                <w:sz w:val="24"/>
                <w:szCs w:val="24"/>
              </w:rPr>
              <w:t xml:space="preserve">; </w:t>
            </w:r>
            <w:proofErr w:type="spellStart"/>
            <w:r>
              <w:rPr>
                <w:color w:val="000000"/>
                <w:sz w:val="24"/>
                <w:szCs w:val="24"/>
              </w:rPr>
              <w:t>rhyme</w:t>
            </w:r>
            <w:proofErr w:type="spellEnd"/>
            <w:r>
              <w:rPr>
                <w:color w:val="000000"/>
                <w:sz w:val="24"/>
                <w:szCs w:val="24"/>
              </w:rPr>
              <w:t xml:space="preserve"> &amp; </w:t>
            </w:r>
            <w:proofErr w:type="spellStart"/>
            <w:r>
              <w:rPr>
                <w:color w:val="000000"/>
                <w:sz w:val="24"/>
                <w:szCs w:val="24"/>
              </w:rPr>
              <w:t>rhythm</w:t>
            </w:r>
            <w:proofErr w:type="spellEnd"/>
            <w:r>
              <w:rPr>
                <w:color w:val="000000"/>
                <w:sz w:val="24"/>
                <w:szCs w:val="24"/>
              </w:rPr>
              <w:t xml:space="preserve">; </w:t>
            </w:r>
            <w:proofErr w:type="spellStart"/>
            <w:r>
              <w:rPr>
                <w:color w:val="000000"/>
                <w:sz w:val="24"/>
                <w:szCs w:val="24"/>
              </w:rPr>
              <w:t>keyword</w:t>
            </w:r>
            <w:proofErr w:type="spellEnd"/>
          </w:p>
        </w:tc>
        <w:tc>
          <w:tcPr>
            <w:tcW w:w="264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981" w14:textId="77777777" w:rsidR="00AB08E5" w:rsidRPr="001430F4" w:rsidRDefault="00D0045B">
            <w:pPr>
              <w:spacing w:line="240" w:lineRule="exact"/>
              <w:rPr>
                <w:lang w:val="en-US"/>
              </w:rPr>
            </w:pPr>
            <w:r>
              <w:rPr>
                <w:color w:val="1A6655"/>
                <w:sz w:val="24"/>
                <w:szCs w:val="24"/>
              </w:rPr>
              <w:t>батыр</w:t>
            </w:r>
            <w:r w:rsidRPr="001430F4">
              <w:rPr>
                <w:color w:val="1A6655"/>
                <w:sz w:val="24"/>
                <w:szCs w:val="24"/>
                <w:lang w:val="en-US"/>
              </w:rPr>
              <w:t xml:space="preserve">→butter=warrior; </w:t>
            </w:r>
            <w:proofErr w:type="spellStart"/>
            <w:r>
              <w:rPr>
                <w:color w:val="1A6655"/>
                <w:sz w:val="24"/>
                <w:szCs w:val="24"/>
              </w:rPr>
              <w:t>биік</w:t>
            </w:r>
            <w:proofErr w:type="spellEnd"/>
            <w:r w:rsidRPr="001430F4">
              <w:rPr>
                <w:color w:val="1A6655"/>
                <w:sz w:val="24"/>
                <w:szCs w:val="24"/>
                <w:lang w:val="en-US"/>
              </w:rPr>
              <w:t>→beak=tall</w:t>
            </w:r>
          </w:p>
        </w:tc>
        <w:tc>
          <w:tcPr>
            <w:tcW w:w="16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982" w14:textId="77777777" w:rsidR="00AB08E5" w:rsidRDefault="00D0045B">
            <w:pPr>
              <w:spacing w:line="240" w:lineRule="exact"/>
            </w:pPr>
            <w:proofErr w:type="spellStart"/>
            <w:r>
              <w:rPr>
                <w:color w:val="000000"/>
                <w:sz w:val="24"/>
                <w:szCs w:val="24"/>
              </w:rPr>
              <w:t>Spelling</w:t>
            </w:r>
            <w:proofErr w:type="spellEnd"/>
            <w:r>
              <w:rPr>
                <w:color w:val="000000"/>
                <w:sz w:val="24"/>
                <w:szCs w:val="24"/>
              </w:rPr>
              <w:t xml:space="preserve"> </w:t>
            </w:r>
            <w:proofErr w:type="spellStart"/>
            <w:r>
              <w:rPr>
                <w:color w:val="000000"/>
                <w:sz w:val="24"/>
                <w:szCs w:val="24"/>
              </w:rPr>
              <w:t>quizzes</w:t>
            </w:r>
            <w:proofErr w:type="spellEnd"/>
            <w:r>
              <w:rPr>
                <w:color w:val="000000"/>
                <w:sz w:val="24"/>
                <w:szCs w:val="24"/>
              </w:rPr>
              <w:t xml:space="preserve">; </w:t>
            </w:r>
            <w:proofErr w:type="spellStart"/>
            <w:r>
              <w:rPr>
                <w:color w:val="000000"/>
                <w:sz w:val="24"/>
                <w:szCs w:val="24"/>
              </w:rPr>
              <w:t>dictation</w:t>
            </w:r>
            <w:proofErr w:type="spellEnd"/>
          </w:p>
        </w:tc>
      </w:tr>
      <w:tr w:rsidR="00AB08E5" w14:paraId="220C3989" w14:textId="77777777">
        <w:tc>
          <w:tcPr>
            <w:tcW w:w="156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vAlign w:val="center"/>
          </w:tcPr>
          <w:p w14:paraId="220C3984" w14:textId="77777777" w:rsidR="00AB08E5" w:rsidRDefault="00D0045B">
            <w:pPr>
              <w:spacing w:line="240" w:lineRule="exact"/>
            </w:pPr>
            <w:proofErr w:type="spellStart"/>
            <w:r>
              <w:rPr>
                <w:b/>
                <w:bCs/>
                <w:color w:val="000000"/>
                <w:sz w:val="24"/>
                <w:szCs w:val="24"/>
              </w:rPr>
              <w:t>Intermediate</w:t>
            </w:r>
            <w:proofErr w:type="spellEnd"/>
            <w:r>
              <w:rPr>
                <w:b/>
                <w:bCs/>
                <w:color w:val="000000"/>
                <w:sz w:val="24"/>
                <w:szCs w:val="24"/>
              </w:rPr>
              <w:t xml:space="preserve"> (B1–B2)</w:t>
            </w:r>
          </w:p>
        </w:tc>
        <w:tc>
          <w:tcPr>
            <w:tcW w:w="1878"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vAlign w:val="center"/>
          </w:tcPr>
          <w:p w14:paraId="220C3985" w14:textId="77777777" w:rsidR="00AB08E5" w:rsidRDefault="00D0045B">
            <w:pPr>
              <w:spacing w:line="240" w:lineRule="exact"/>
            </w:pPr>
            <w:proofErr w:type="spellStart"/>
            <w:r>
              <w:rPr>
                <w:color w:val="000000"/>
                <w:sz w:val="24"/>
                <w:szCs w:val="24"/>
              </w:rPr>
              <w:t>Academic</w:t>
            </w:r>
            <w:proofErr w:type="spellEnd"/>
            <w:r>
              <w:rPr>
                <w:color w:val="000000"/>
                <w:sz w:val="24"/>
                <w:szCs w:val="24"/>
              </w:rPr>
              <w:t xml:space="preserve"> </w:t>
            </w:r>
            <w:proofErr w:type="spellStart"/>
            <w:r>
              <w:rPr>
                <w:color w:val="000000"/>
                <w:sz w:val="24"/>
                <w:szCs w:val="24"/>
              </w:rPr>
              <w:t>vocabulary</w:t>
            </w:r>
            <w:proofErr w:type="spellEnd"/>
            <w:r>
              <w:rPr>
                <w:color w:val="000000"/>
                <w:sz w:val="24"/>
                <w:szCs w:val="24"/>
              </w:rPr>
              <w:t xml:space="preserve">; </w:t>
            </w:r>
            <w:proofErr w:type="spellStart"/>
            <w:r>
              <w:rPr>
                <w:color w:val="000000"/>
                <w:sz w:val="24"/>
                <w:szCs w:val="24"/>
              </w:rPr>
              <w:t>grammar</w:t>
            </w:r>
            <w:proofErr w:type="spellEnd"/>
          </w:p>
        </w:tc>
        <w:tc>
          <w:tcPr>
            <w:tcW w:w="19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vAlign w:val="center"/>
          </w:tcPr>
          <w:p w14:paraId="220C3986" w14:textId="77777777" w:rsidR="00AB08E5" w:rsidRDefault="00D0045B">
            <w:pPr>
              <w:spacing w:line="240" w:lineRule="exact"/>
            </w:pPr>
            <w:r>
              <w:rPr>
                <w:color w:val="000000"/>
                <w:sz w:val="24"/>
                <w:szCs w:val="24"/>
              </w:rPr>
              <w:t xml:space="preserve">Story </w:t>
            </w:r>
            <w:proofErr w:type="spellStart"/>
            <w:r>
              <w:rPr>
                <w:color w:val="000000"/>
                <w:sz w:val="24"/>
                <w:szCs w:val="24"/>
              </w:rPr>
              <w:t>linking</w:t>
            </w:r>
            <w:proofErr w:type="spellEnd"/>
            <w:r>
              <w:rPr>
                <w:color w:val="000000"/>
                <w:sz w:val="24"/>
                <w:szCs w:val="24"/>
              </w:rPr>
              <w:t xml:space="preserve">; </w:t>
            </w:r>
            <w:proofErr w:type="spellStart"/>
            <w:r>
              <w:rPr>
                <w:color w:val="000000"/>
                <w:sz w:val="24"/>
                <w:szCs w:val="24"/>
              </w:rPr>
              <w:t>chunking</w:t>
            </w:r>
            <w:proofErr w:type="spellEnd"/>
            <w:r>
              <w:rPr>
                <w:color w:val="000000"/>
                <w:sz w:val="24"/>
                <w:szCs w:val="24"/>
              </w:rPr>
              <w:t xml:space="preserve">; </w:t>
            </w:r>
            <w:proofErr w:type="spellStart"/>
            <w:r>
              <w:rPr>
                <w:color w:val="000000"/>
                <w:sz w:val="24"/>
                <w:szCs w:val="24"/>
              </w:rPr>
              <w:t>keywords</w:t>
            </w:r>
            <w:proofErr w:type="spellEnd"/>
          </w:p>
        </w:tc>
        <w:tc>
          <w:tcPr>
            <w:tcW w:w="264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vAlign w:val="center"/>
          </w:tcPr>
          <w:p w14:paraId="220C3987" w14:textId="77777777" w:rsidR="00AB08E5" w:rsidRPr="001430F4" w:rsidRDefault="00D0045B">
            <w:pPr>
              <w:spacing w:line="240" w:lineRule="exact"/>
              <w:rPr>
                <w:lang w:val="en-US"/>
              </w:rPr>
            </w:pPr>
            <w:proofErr w:type="spellStart"/>
            <w:r>
              <w:rPr>
                <w:color w:val="1A6655"/>
                <w:sz w:val="24"/>
                <w:szCs w:val="24"/>
              </w:rPr>
              <w:t>аспан</w:t>
            </w:r>
            <w:proofErr w:type="spellEnd"/>
            <w:r w:rsidRPr="001430F4">
              <w:rPr>
                <w:color w:val="1A6655"/>
                <w:sz w:val="24"/>
                <w:szCs w:val="24"/>
                <w:lang w:val="en-US"/>
              </w:rPr>
              <w:t xml:space="preserve">→aspen=sky; </w:t>
            </w:r>
            <w:proofErr w:type="spellStart"/>
            <w:r>
              <w:rPr>
                <w:color w:val="1A6655"/>
                <w:sz w:val="24"/>
                <w:szCs w:val="24"/>
              </w:rPr>
              <w:t>жер</w:t>
            </w:r>
            <w:proofErr w:type="spellEnd"/>
            <w:r w:rsidRPr="001430F4">
              <w:rPr>
                <w:color w:val="1A6655"/>
                <w:sz w:val="24"/>
                <w:szCs w:val="24"/>
                <w:lang w:val="en-US"/>
              </w:rPr>
              <w:t>→share=earth</w:t>
            </w:r>
          </w:p>
        </w:tc>
        <w:tc>
          <w:tcPr>
            <w:tcW w:w="166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vAlign w:val="center"/>
          </w:tcPr>
          <w:p w14:paraId="220C3988" w14:textId="77777777" w:rsidR="00AB08E5" w:rsidRDefault="00D0045B">
            <w:pPr>
              <w:spacing w:line="240" w:lineRule="exact"/>
            </w:pPr>
            <w:proofErr w:type="spellStart"/>
            <w:r>
              <w:rPr>
                <w:color w:val="000000"/>
                <w:sz w:val="24"/>
                <w:szCs w:val="24"/>
              </w:rPr>
              <w:t>Cloze</w:t>
            </w:r>
            <w:proofErr w:type="spellEnd"/>
            <w:r>
              <w:rPr>
                <w:color w:val="000000"/>
                <w:sz w:val="24"/>
                <w:szCs w:val="24"/>
              </w:rPr>
              <w:t xml:space="preserve"> </w:t>
            </w:r>
            <w:proofErr w:type="spellStart"/>
            <w:r>
              <w:rPr>
                <w:color w:val="000000"/>
                <w:sz w:val="24"/>
                <w:szCs w:val="24"/>
              </w:rPr>
              <w:t>tests</w:t>
            </w:r>
            <w:proofErr w:type="spellEnd"/>
            <w:r>
              <w:rPr>
                <w:color w:val="000000"/>
                <w:sz w:val="24"/>
                <w:szCs w:val="24"/>
              </w:rPr>
              <w:t xml:space="preserve">; </w:t>
            </w:r>
            <w:proofErr w:type="spellStart"/>
            <w:r>
              <w:rPr>
                <w:color w:val="000000"/>
                <w:sz w:val="24"/>
                <w:szCs w:val="24"/>
              </w:rPr>
              <w:t>grammar</w:t>
            </w:r>
            <w:proofErr w:type="spellEnd"/>
            <w:r>
              <w:rPr>
                <w:color w:val="000000"/>
                <w:sz w:val="24"/>
                <w:szCs w:val="24"/>
              </w:rPr>
              <w:t xml:space="preserve"> </w:t>
            </w:r>
            <w:proofErr w:type="spellStart"/>
            <w:r>
              <w:rPr>
                <w:color w:val="000000"/>
                <w:sz w:val="24"/>
                <w:szCs w:val="24"/>
              </w:rPr>
              <w:t>tasks</w:t>
            </w:r>
            <w:proofErr w:type="spellEnd"/>
          </w:p>
        </w:tc>
      </w:tr>
      <w:tr w:rsidR="00AB08E5" w14:paraId="220C398F" w14:textId="77777777">
        <w:tc>
          <w:tcPr>
            <w:tcW w:w="15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98A" w14:textId="77777777" w:rsidR="00AB08E5" w:rsidRDefault="00D0045B">
            <w:pPr>
              <w:spacing w:line="240" w:lineRule="exact"/>
            </w:pPr>
            <w:proofErr w:type="spellStart"/>
            <w:r>
              <w:rPr>
                <w:b/>
                <w:bCs/>
                <w:color w:val="000000"/>
                <w:sz w:val="24"/>
                <w:szCs w:val="24"/>
              </w:rPr>
              <w:t>Upper</w:t>
            </w:r>
            <w:proofErr w:type="spellEnd"/>
            <w:r>
              <w:rPr>
                <w:b/>
                <w:bCs/>
                <w:color w:val="000000"/>
                <w:sz w:val="24"/>
                <w:szCs w:val="24"/>
              </w:rPr>
              <w:t>-Int. (B2–C1)</w:t>
            </w:r>
          </w:p>
        </w:tc>
        <w:tc>
          <w:tcPr>
            <w:tcW w:w="1878"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98B" w14:textId="77777777" w:rsidR="00AB08E5" w:rsidRDefault="00D0045B">
            <w:pPr>
              <w:spacing w:line="240" w:lineRule="exact"/>
            </w:pPr>
            <w:proofErr w:type="spellStart"/>
            <w:r>
              <w:rPr>
                <w:color w:val="000000"/>
                <w:sz w:val="24"/>
                <w:szCs w:val="24"/>
              </w:rPr>
              <w:t>Idioms</w:t>
            </w:r>
            <w:proofErr w:type="spellEnd"/>
            <w:r>
              <w:rPr>
                <w:color w:val="000000"/>
                <w:sz w:val="24"/>
                <w:szCs w:val="24"/>
              </w:rPr>
              <w:t xml:space="preserve">; </w:t>
            </w:r>
            <w:proofErr w:type="spellStart"/>
            <w:r>
              <w:rPr>
                <w:color w:val="000000"/>
                <w:sz w:val="24"/>
                <w:szCs w:val="24"/>
              </w:rPr>
              <w:t>collocations</w:t>
            </w:r>
            <w:proofErr w:type="spellEnd"/>
            <w:r>
              <w:rPr>
                <w:color w:val="000000"/>
                <w:sz w:val="24"/>
                <w:szCs w:val="24"/>
              </w:rPr>
              <w:t xml:space="preserve">; </w:t>
            </w:r>
            <w:proofErr w:type="spellStart"/>
            <w:r>
              <w:rPr>
                <w:color w:val="000000"/>
                <w:sz w:val="24"/>
                <w:szCs w:val="24"/>
              </w:rPr>
              <w:t>discourse</w:t>
            </w:r>
            <w:proofErr w:type="spellEnd"/>
          </w:p>
        </w:tc>
        <w:tc>
          <w:tcPr>
            <w:tcW w:w="19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98C" w14:textId="77777777" w:rsidR="00AB08E5" w:rsidRPr="001430F4" w:rsidRDefault="00D0045B">
            <w:pPr>
              <w:spacing w:line="240" w:lineRule="exact"/>
              <w:rPr>
                <w:lang w:val="en-US"/>
              </w:rPr>
            </w:pPr>
            <w:r w:rsidRPr="001430F4">
              <w:rPr>
                <w:color w:val="000000"/>
                <w:sz w:val="24"/>
                <w:szCs w:val="24"/>
                <w:lang w:val="en-US"/>
              </w:rPr>
              <w:t>Method of Loci; keyword chains</w:t>
            </w:r>
          </w:p>
        </w:tc>
        <w:tc>
          <w:tcPr>
            <w:tcW w:w="264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98D" w14:textId="77777777" w:rsidR="00AB08E5" w:rsidRPr="001430F4" w:rsidRDefault="00D0045B">
            <w:pPr>
              <w:spacing w:line="240" w:lineRule="exact"/>
              <w:rPr>
                <w:lang w:val="en-US"/>
              </w:rPr>
            </w:pPr>
            <w:proofErr w:type="spellStart"/>
            <w:r>
              <w:rPr>
                <w:color w:val="1A6655"/>
                <w:sz w:val="24"/>
                <w:szCs w:val="24"/>
              </w:rPr>
              <w:t>теңіз</w:t>
            </w:r>
            <w:proofErr w:type="spellEnd"/>
            <w:r w:rsidRPr="001430F4">
              <w:rPr>
                <w:color w:val="1A6655"/>
                <w:sz w:val="24"/>
                <w:szCs w:val="24"/>
                <w:lang w:val="en-US"/>
              </w:rPr>
              <w:t xml:space="preserve">→ten geese=sea; </w:t>
            </w:r>
            <w:proofErr w:type="spellStart"/>
            <w:r>
              <w:rPr>
                <w:color w:val="1A6655"/>
                <w:sz w:val="24"/>
                <w:szCs w:val="24"/>
              </w:rPr>
              <w:t>таң</w:t>
            </w:r>
            <w:proofErr w:type="spellEnd"/>
            <w:r w:rsidRPr="001430F4">
              <w:rPr>
                <w:color w:val="1A6655"/>
                <w:sz w:val="24"/>
                <w:szCs w:val="24"/>
                <w:lang w:val="en-US"/>
              </w:rPr>
              <w:t>→tango=dawn</w:t>
            </w:r>
          </w:p>
        </w:tc>
        <w:tc>
          <w:tcPr>
            <w:tcW w:w="16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120" w:type="dxa"/>
              <w:bottom w:w="60" w:type="dxa"/>
              <w:right w:w="120" w:type="dxa"/>
            </w:tcMar>
            <w:vAlign w:val="center"/>
          </w:tcPr>
          <w:p w14:paraId="220C398E" w14:textId="77777777" w:rsidR="00AB08E5" w:rsidRDefault="00D0045B">
            <w:pPr>
              <w:spacing w:line="240" w:lineRule="exact"/>
            </w:pPr>
            <w:proofErr w:type="spellStart"/>
            <w:r>
              <w:rPr>
                <w:color w:val="000000"/>
                <w:sz w:val="24"/>
                <w:szCs w:val="24"/>
              </w:rPr>
              <w:t>Paraphrase</w:t>
            </w:r>
            <w:proofErr w:type="spellEnd"/>
            <w:r>
              <w:rPr>
                <w:color w:val="000000"/>
                <w:sz w:val="24"/>
                <w:szCs w:val="24"/>
              </w:rPr>
              <w:t xml:space="preserve">; </w:t>
            </w:r>
            <w:proofErr w:type="spellStart"/>
            <w:r>
              <w:rPr>
                <w:color w:val="000000"/>
                <w:sz w:val="24"/>
                <w:szCs w:val="24"/>
              </w:rPr>
              <w:t>extended</w:t>
            </w:r>
            <w:proofErr w:type="spellEnd"/>
            <w:r>
              <w:rPr>
                <w:color w:val="000000"/>
                <w:sz w:val="24"/>
                <w:szCs w:val="24"/>
              </w:rPr>
              <w:t xml:space="preserve"> </w:t>
            </w:r>
            <w:proofErr w:type="spellStart"/>
            <w:r>
              <w:rPr>
                <w:color w:val="000000"/>
                <w:sz w:val="24"/>
                <w:szCs w:val="24"/>
              </w:rPr>
              <w:t>speaking</w:t>
            </w:r>
            <w:proofErr w:type="spellEnd"/>
          </w:p>
        </w:tc>
      </w:tr>
      <w:tr w:rsidR="00AB08E5" w14:paraId="220C3995" w14:textId="77777777">
        <w:tc>
          <w:tcPr>
            <w:tcW w:w="156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vAlign w:val="center"/>
          </w:tcPr>
          <w:p w14:paraId="220C3990" w14:textId="77777777" w:rsidR="00AB08E5" w:rsidRDefault="00D0045B">
            <w:pPr>
              <w:spacing w:line="240" w:lineRule="exact"/>
            </w:pPr>
            <w:r>
              <w:rPr>
                <w:b/>
                <w:bCs/>
                <w:color w:val="000000"/>
                <w:sz w:val="24"/>
                <w:szCs w:val="24"/>
              </w:rPr>
              <w:t>Advanced (C1–C2)</w:t>
            </w:r>
          </w:p>
        </w:tc>
        <w:tc>
          <w:tcPr>
            <w:tcW w:w="1878"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vAlign w:val="center"/>
          </w:tcPr>
          <w:p w14:paraId="220C3991" w14:textId="77777777" w:rsidR="00AB08E5" w:rsidRDefault="00D0045B">
            <w:pPr>
              <w:spacing w:line="240" w:lineRule="exact"/>
            </w:pPr>
            <w:proofErr w:type="spellStart"/>
            <w:r>
              <w:rPr>
                <w:color w:val="000000"/>
                <w:sz w:val="24"/>
                <w:szCs w:val="24"/>
              </w:rPr>
              <w:t>Low-frequency</w:t>
            </w:r>
            <w:proofErr w:type="spellEnd"/>
            <w:r>
              <w:rPr>
                <w:color w:val="000000"/>
                <w:sz w:val="24"/>
                <w:szCs w:val="24"/>
              </w:rPr>
              <w:t xml:space="preserve"> &amp; </w:t>
            </w:r>
            <w:proofErr w:type="spellStart"/>
            <w:r>
              <w:rPr>
                <w:color w:val="000000"/>
                <w:sz w:val="24"/>
                <w:szCs w:val="24"/>
              </w:rPr>
              <w:t>technical</w:t>
            </w:r>
            <w:proofErr w:type="spellEnd"/>
            <w:r>
              <w:rPr>
                <w:color w:val="000000"/>
                <w:sz w:val="24"/>
                <w:szCs w:val="24"/>
              </w:rPr>
              <w:t xml:space="preserve"> </w:t>
            </w:r>
            <w:proofErr w:type="spellStart"/>
            <w:r>
              <w:rPr>
                <w:color w:val="000000"/>
                <w:sz w:val="24"/>
                <w:szCs w:val="24"/>
              </w:rPr>
              <w:t>words</w:t>
            </w:r>
            <w:proofErr w:type="spellEnd"/>
          </w:p>
        </w:tc>
        <w:tc>
          <w:tcPr>
            <w:tcW w:w="19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vAlign w:val="center"/>
          </w:tcPr>
          <w:p w14:paraId="220C3992" w14:textId="77777777" w:rsidR="00AB08E5" w:rsidRPr="001430F4" w:rsidRDefault="00D0045B">
            <w:pPr>
              <w:spacing w:line="240" w:lineRule="exact"/>
              <w:rPr>
                <w:lang w:val="en-US"/>
              </w:rPr>
            </w:pPr>
            <w:r w:rsidRPr="001430F4">
              <w:rPr>
                <w:color w:val="000000"/>
                <w:sz w:val="24"/>
                <w:szCs w:val="24"/>
                <w:lang w:val="en-US"/>
              </w:rPr>
              <w:t>Self-generated cross-lingual mnemonics</w:t>
            </w:r>
          </w:p>
        </w:tc>
        <w:tc>
          <w:tcPr>
            <w:tcW w:w="264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vAlign w:val="center"/>
          </w:tcPr>
          <w:p w14:paraId="220C3993" w14:textId="77777777" w:rsidR="00AB08E5" w:rsidRPr="001430F4" w:rsidRDefault="00D0045B">
            <w:pPr>
              <w:spacing w:line="240" w:lineRule="exact"/>
              <w:rPr>
                <w:lang w:val="en-US"/>
              </w:rPr>
            </w:pPr>
            <w:r w:rsidRPr="001430F4">
              <w:rPr>
                <w:color w:val="1A6655"/>
                <w:sz w:val="24"/>
                <w:szCs w:val="24"/>
                <w:lang w:val="en-US"/>
              </w:rPr>
              <w:t>Students build their own Kazakh keyword maps</w:t>
            </w:r>
          </w:p>
        </w:tc>
        <w:tc>
          <w:tcPr>
            <w:tcW w:w="166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20" w:type="dxa"/>
              <w:bottom w:w="60" w:type="dxa"/>
              <w:right w:w="120" w:type="dxa"/>
            </w:tcMar>
            <w:vAlign w:val="center"/>
          </w:tcPr>
          <w:p w14:paraId="220C3994" w14:textId="77777777" w:rsidR="00AB08E5" w:rsidRDefault="00D0045B">
            <w:pPr>
              <w:spacing w:line="240" w:lineRule="exact"/>
            </w:pPr>
            <w:r>
              <w:rPr>
                <w:color w:val="000000"/>
                <w:sz w:val="24"/>
                <w:szCs w:val="24"/>
              </w:rPr>
              <w:t xml:space="preserve">Open </w:t>
            </w:r>
            <w:proofErr w:type="spellStart"/>
            <w:r>
              <w:rPr>
                <w:color w:val="000000"/>
                <w:sz w:val="24"/>
                <w:szCs w:val="24"/>
              </w:rPr>
              <w:t>essays</w:t>
            </w:r>
            <w:proofErr w:type="spellEnd"/>
            <w:r>
              <w:rPr>
                <w:color w:val="000000"/>
                <w:sz w:val="24"/>
                <w:szCs w:val="24"/>
              </w:rPr>
              <w:t xml:space="preserve">; </w:t>
            </w:r>
            <w:proofErr w:type="spellStart"/>
            <w:r>
              <w:rPr>
                <w:color w:val="000000"/>
                <w:sz w:val="24"/>
                <w:szCs w:val="24"/>
              </w:rPr>
              <w:t>academic</w:t>
            </w:r>
            <w:proofErr w:type="spellEnd"/>
            <w:r>
              <w:rPr>
                <w:color w:val="000000"/>
                <w:sz w:val="24"/>
                <w:szCs w:val="24"/>
              </w:rPr>
              <w:t xml:space="preserve"> </w:t>
            </w:r>
            <w:proofErr w:type="spellStart"/>
            <w:r>
              <w:rPr>
                <w:color w:val="000000"/>
                <w:sz w:val="24"/>
                <w:szCs w:val="24"/>
              </w:rPr>
              <w:t>writing</w:t>
            </w:r>
            <w:proofErr w:type="spellEnd"/>
          </w:p>
        </w:tc>
      </w:tr>
    </w:tbl>
    <w:p w14:paraId="220C3996" w14:textId="77777777" w:rsidR="00AB08E5" w:rsidRDefault="00AB08E5">
      <w:pPr>
        <w:spacing w:after="100" w:line="240" w:lineRule="exact"/>
      </w:pPr>
    </w:p>
    <w:p w14:paraId="220C3997" w14:textId="3BB01BE5" w:rsidR="00AB08E5" w:rsidRPr="001430F4" w:rsidRDefault="00D0045B">
      <w:pPr>
        <w:spacing w:after="120" w:line="240" w:lineRule="exact"/>
        <w:ind w:firstLine="709"/>
        <w:jc w:val="both"/>
        <w:rPr>
          <w:lang w:val="en-US"/>
        </w:rPr>
      </w:pPr>
      <w:r w:rsidRPr="001430F4">
        <w:rPr>
          <w:color w:val="000000"/>
          <w:lang w:val="en-US"/>
        </w:rPr>
        <w:t xml:space="preserve">The progression from A1 through C2 follows a clear logic. Early-stage learners benefit most from exact-homophone keywords and teacher-provided images; intermediate learners can take on near-homophones and compound-split keywords with guidance; advanced learners should be generating and extending the Kazakh keyword inventory independently. That final step  students as keyword researchers, actively scanning the Kazakh lexicon for new English phonological bridges transforms vocabulary study from passive reception into a genuine investigative project. One design </w:t>
      </w:r>
      <w:proofErr w:type="gramStart"/>
      <w:r w:rsidRPr="001430F4">
        <w:rPr>
          <w:color w:val="000000"/>
          <w:lang w:val="en-US"/>
        </w:rPr>
        <w:t>principle</w:t>
      </w:r>
      <w:proofErr w:type="gramEnd"/>
      <w:r w:rsidRPr="001430F4">
        <w:rPr>
          <w:color w:val="000000"/>
          <w:lang w:val="en-US"/>
        </w:rPr>
        <w:t xml:space="preserve"> cuts across all levels: mnemonic creation belongs at the beginning of a learning sequence. The moment of first encounter with a new word is the moment at which elaborative encoding adds most value. Similarly, spaced retrieval practice brief keyword recall warm-ups at expanding intervals is the consolidation mechanism that converts encoded items into durable lexical knowledge.</w:t>
      </w:r>
    </w:p>
    <w:p w14:paraId="220C3998" w14:textId="77777777" w:rsidR="00AB08E5" w:rsidRPr="001430F4" w:rsidRDefault="00D0045B">
      <w:pPr>
        <w:spacing w:before="200" w:after="80" w:line="240" w:lineRule="exact"/>
        <w:rPr>
          <w:lang w:val="en-US"/>
        </w:rPr>
      </w:pPr>
      <w:r w:rsidRPr="001430F4">
        <w:rPr>
          <w:b/>
          <w:bCs/>
          <w:color w:val="000000"/>
          <w:lang w:val="en-US"/>
        </w:rPr>
        <w:t>6. LIMITATIONS AND CONCLUSIONS</w:t>
      </w:r>
    </w:p>
    <w:p w14:paraId="220C3999" w14:textId="77777777" w:rsidR="00AB08E5" w:rsidRPr="001430F4" w:rsidRDefault="00D0045B">
      <w:pPr>
        <w:spacing w:before="160" w:after="60" w:line="240" w:lineRule="exact"/>
        <w:rPr>
          <w:lang w:val="en-US"/>
        </w:rPr>
      </w:pPr>
      <w:r w:rsidRPr="001430F4">
        <w:rPr>
          <w:b/>
          <w:bCs/>
          <w:i/>
          <w:iCs/>
          <w:color w:val="000000"/>
          <w:lang w:val="en-US"/>
        </w:rPr>
        <w:t>6.1 Limitations</w:t>
      </w:r>
    </w:p>
    <w:p w14:paraId="220C399A" w14:textId="55061C16" w:rsidR="00AB08E5" w:rsidRPr="001430F4" w:rsidRDefault="00D0045B">
      <w:pPr>
        <w:spacing w:after="120" w:line="240" w:lineRule="exact"/>
        <w:ind w:firstLine="709"/>
        <w:jc w:val="both"/>
        <w:rPr>
          <w:lang w:val="en-US"/>
        </w:rPr>
      </w:pPr>
      <w:r w:rsidRPr="001430F4">
        <w:rPr>
          <w:color w:val="000000"/>
          <w:lang w:val="en-US"/>
        </w:rPr>
        <w:t>Mnemonic instruction has genuine constraints. Time is the most frequently raised: constructing a keyword image takes longer than reading a list, and in content-heavy curricula that time is not always available. Nation (2001) makes a persuasive case that extensive contextual exposure is the most efficient route for high-frequency vocabulary; mnemonic strategies are most cost-effective at the lower-frequency end of the range, where words will not appear often enough in authentic input to acquire robustness through encounter alone. The Kazakh-English keyword inventory, while rich, is not unlimited Latin and Greek academic vocabulary produces fewer natural Kazakh phonological matches, and teachers should revert to standard English-English keyword construction in these domains. Individual differences in imagery vividness (</w:t>
      </w:r>
      <w:proofErr w:type="spellStart"/>
      <w:r w:rsidRPr="001430F4">
        <w:rPr>
          <w:color w:val="000000"/>
          <w:lang w:val="en-US"/>
        </w:rPr>
        <w:t>Paivio</w:t>
      </w:r>
      <w:proofErr w:type="spellEnd"/>
      <w:r w:rsidRPr="001430F4">
        <w:rPr>
          <w:color w:val="000000"/>
          <w:lang w:val="en-US"/>
        </w:rPr>
        <w:t>, 1986) mean that visual keyword strategies will suit some learners better than others; a repertoire that includes rhyme, narrative, and spatial alternatives is more robust than visual imagery alone. Finally and most importantly mnemonic encoding is the beginning of vocabulary knowledge, not its completion. The keyword image establishes a form-meaning connection; productive fluency, collocational range, and pragmatic command accrue through communicative practice and authentic exposure. Mnemonic instruction accelerates the initial encoding phase; it is the foundation, not the building.</w:t>
      </w:r>
    </w:p>
    <w:p w14:paraId="220C399B" w14:textId="77777777" w:rsidR="00AB08E5" w:rsidRPr="001430F4" w:rsidRDefault="00D0045B">
      <w:pPr>
        <w:spacing w:before="160" w:after="60" w:line="240" w:lineRule="exact"/>
        <w:rPr>
          <w:lang w:val="en-US"/>
        </w:rPr>
      </w:pPr>
      <w:r w:rsidRPr="001430F4">
        <w:rPr>
          <w:b/>
          <w:bCs/>
          <w:i/>
          <w:iCs/>
          <w:color w:val="000000"/>
          <w:lang w:val="en-US"/>
        </w:rPr>
        <w:t>6.2 Conclusions</w:t>
      </w:r>
    </w:p>
    <w:p w14:paraId="220C399C" w14:textId="7F05BE47" w:rsidR="00AB08E5" w:rsidRPr="001430F4" w:rsidRDefault="00D0045B">
      <w:pPr>
        <w:spacing w:after="120" w:line="240" w:lineRule="exact"/>
        <w:ind w:firstLine="709"/>
        <w:jc w:val="both"/>
        <w:rPr>
          <w:lang w:val="en-US"/>
        </w:rPr>
      </w:pPr>
      <w:r w:rsidRPr="001430F4">
        <w:rPr>
          <w:color w:val="000000"/>
          <w:lang w:val="en-US"/>
        </w:rPr>
        <w:t>The case for mnemonic teaching methodology in Kazakhstani English classrooms rests on three independent pillars. Theoretically, six converging frameworks from cognitive psychology each predict that mnemonic encoding will produce more durable memory than rote rehearsal. Empirically, four decades of controlled research confirm those predictions with effect sizes that place mnemonic instruction among the most effective educational interventions on record. Practically, the Kazakh lexicon provides a ready-made inventory of phonological bridges to English vocabulary more natural, more culturally resonant, and more motivationally engaging than any externally produced resource could replicate.</w:t>
      </w:r>
    </w:p>
    <w:p w14:paraId="49B09A60" w14:textId="5903D581" w:rsidR="001430F4" w:rsidRDefault="00D0045B" w:rsidP="001430F4">
      <w:pPr>
        <w:spacing w:after="120" w:line="240" w:lineRule="exact"/>
        <w:ind w:firstLine="709"/>
        <w:jc w:val="both"/>
        <w:rPr>
          <w:color w:val="000000"/>
          <w:lang w:val="en-US"/>
        </w:rPr>
      </w:pPr>
      <w:r w:rsidRPr="001430F4">
        <w:rPr>
          <w:color w:val="000000"/>
          <w:lang w:val="en-US"/>
        </w:rPr>
        <w:t xml:space="preserve">There is a broader point, too. A classroom culture that treats Kazakh as an obstacle to English instruction is, on the evidence reviewed here, leaving learning on the table. The word for hero in Kazakh sounds like butter. That is not a distraction from English teaching. It is one of the most effective English teaching tools available. Mnemonic methodology, at its best, is in the business of </w:t>
      </w:r>
      <w:proofErr w:type="spellStart"/>
      <w:r w:rsidRPr="001430F4">
        <w:rPr>
          <w:color w:val="000000"/>
          <w:lang w:val="en-US"/>
        </w:rPr>
        <w:t>recognising</w:t>
      </w:r>
      <w:proofErr w:type="spellEnd"/>
      <w:r w:rsidRPr="001430F4">
        <w:rPr>
          <w:color w:val="000000"/>
          <w:lang w:val="en-US"/>
        </w:rPr>
        <w:t xml:space="preserve"> exactly those gifts and putting them to deliberate, principled use.</w:t>
      </w:r>
    </w:p>
    <w:p w14:paraId="63FD6F60" w14:textId="77777777" w:rsidR="001430F4" w:rsidRPr="001430F4" w:rsidRDefault="001430F4" w:rsidP="001430F4">
      <w:pPr>
        <w:spacing w:after="120" w:line="240" w:lineRule="exact"/>
        <w:ind w:firstLine="709"/>
        <w:jc w:val="both"/>
        <w:rPr>
          <w:color w:val="000000"/>
          <w:lang w:val="en-US"/>
        </w:rPr>
      </w:pPr>
    </w:p>
    <w:p w14:paraId="220C399F" w14:textId="77777777" w:rsidR="00AB08E5" w:rsidRDefault="00D0045B" w:rsidP="001430F4">
      <w:pPr>
        <w:spacing w:before="200" w:after="80" w:line="240" w:lineRule="exact"/>
        <w:jc w:val="center"/>
        <w:rPr>
          <w:b/>
          <w:bCs/>
          <w:color w:val="000000"/>
          <w:lang w:val="en-US"/>
        </w:rPr>
      </w:pPr>
      <w:r w:rsidRPr="001430F4">
        <w:rPr>
          <w:b/>
          <w:bCs/>
          <w:color w:val="000000"/>
          <w:lang w:val="en-US"/>
        </w:rPr>
        <w:t>REFERENCES</w:t>
      </w:r>
    </w:p>
    <w:p w14:paraId="3120FB52" w14:textId="77777777" w:rsidR="001430F4" w:rsidRPr="001430F4" w:rsidRDefault="001430F4" w:rsidP="001430F4">
      <w:pPr>
        <w:spacing w:before="200" w:after="80" w:line="240" w:lineRule="exact"/>
        <w:jc w:val="center"/>
        <w:rPr>
          <w:lang w:val="en-US"/>
        </w:rPr>
      </w:pPr>
    </w:p>
    <w:p w14:paraId="220C39A0" w14:textId="77777777" w:rsidR="00AB08E5" w:rsidRPr="001430F4" w:rsidRDefault="00D0045B">
      <w:pPr>
        <w:spacing w:after="100" w:line="240" w:lineRule="exact"/>
        <w:ind w:left="709" w:hanging="709"/>
        <w:jc w:val="both"/>
        <w:rPr>
          <w:lang w:val="en-US"/>
        </w:rPr>
      </w:pPr>
      <w:r w:rsidRPr="001430F4">
        <w:rPr>
          <w:color w:val="000000"/>
          <w:sz w:val="24"/>
          <w:szCs w:val="24"/>
          <w:lang w:val="en-US"/>
        </w:rPr>
        <w:t>Atkinson, R. C. (1975). Mnemotechnics in second-language learning. American Psychologist, 30(8), 821–828. https://doi.org/10.1037/h0077108</w:t>
      </w:r>
    </w:p>
    <w:p w14:paraId="220C39A1" w14:textId="77777777" w:rsidR="00AB08E5" w:rsidRPr="001430F4" w:rsidRDefault="00D0045B">
      <w:pPr>
        <w:spacing w:after="100" w:line="240" w:lineRule="exact"/>
        <w:ind w:left="709" w:hanging="709"/>
        <w:jc w:val="both"/>
        <w:rPr>
          <w:lang w:val="en-US"/>
        </w:rPr>
      </w:pPr>
      <w:r w:rsidRPr="001430F4">
        <w:rPr>
          <w:color w:val="000000"/>
          <w:sz w:val="24"/>
          <w:szCs w:val="24"/>
          <w:lang w:val="en-US"/>
        </w:rPr>
        <w:t>Atkinson, R. C., &amp; Shiffrin, R. M. (1968). Human memory: A proposed system and its control processes. In K. W. Spence &amp; J. T. Spence (Eds.), The psychology of learning and motivation (Vol. 2, pp. 89–195). Academic Press.</w:t>
      </w:r>
    </w:p>
    <w:p w14:paraId="220C39A2" w14:textId="77777777" w:rsidR="00AB08E5" w:rsidRPr="001430F4" w:rsidRDefault="00D0045B">
      <w:pPr>
        <w:spacing w:after="100" w:line="240" w:lineRule="exact"/>
        <w:ind w:left="709" w:hanging="709"/>
        <w:jc w:val="both"/>
        <w:rPr>
          <w:lang w:val="en-US"/>
        </w:rPr>
      </w:pPr>
      <w:r w:rsidRPr="001430F4">
        <w:rPr>
          <w:color w:val="000000"/>
          <w:sz w:val="24"/>
          <w:szCs w:val="24"/>
          <w:lang w:val="en-US"/>
        </w:rPr>
        <w:t>Bower, G. H., &amp; Clark, M. C. (1969). Narrative stories as mediators for serial learning. Psychonomic Science, 14(4), 181–182. https://doi.org/10.3758/BF03332778</w:t>
      </w:r>
    </w:p>
    <w:p w14:paraId="220C39A3" w14:textId="77777777" w:rsidR="00AB08E5" w:rsidRPr="001430F4" w:rsidRDefault="00D0045B">
      <w:pPr>
        <w:spacing w:after="100" w:line="240" w:lineRule="exact"/>
        <w:ind w:left="709" w:hanging="709"/>
        <w:jc w:val="both"/>
        <w:rPr>
          <w:lang w:val="en-US"/>
        </w:rPr>
      </w:pPr>
      <w:r w:rsidRPr="001430F4">
        <w:rPr>
          <w:color w:val="000000"/>
          <w:sz w:val="24"/>
          <w:szCs w:val="24"/>
          <w:lang w:val="en-US"/>
        </w:rPr>
        <w:t>Cook, V. J. (2001). Using the first language in the classroom. Canadian Modern Language Review, 57(3), 402–423. https://doi.org/10.3138/cmlr.57.3.402</w:t>
      </w:r>
    </w:p>
    <w:p w14:paraId="220C39A4" w14:textId="77777777" w:rsidR="00AB08E5" w:rsidRPr="001430F4" w:rsidRDefault="00D0045B">
      <w:pPr>
        <w:spacing w:after="100" w:line="240" w:lineRule="exact"/>
        <w:ind w:left="709" w:hanging="709"/>
        <w:jc w:val="both"/>
        <w:rPr>
          <w:lang w:val="en-US"/>
        </w:rPr>
      </w:pPr>
      <w:r w:rsidRPr="001430F4">
        <w:rPr>
          <w:color w:val="000000"/>
          <w:sz w:val="24"/>
          <w:szCs w:val="24"/>
          <w:lang w:val="en-US"/>
        </w:rPr>
        <w:t>Cowan, N. (2001). The magical number 4 in short-term memory. Behavioral and Brain Sciences, 24(1), 87–114. https://doi.org/10.1017/S0140525X01003922</w:t>
      </w:r>
    </w:p>
    <w:p w14:paraId="220C39A5" w14:textId="77777777" w:rsidR="00AB08E5" w:rsidRPr="001430F4" w:rsidRDefault="00D0045B">
      <w:pPr>
        <w:spacing w:after="100" w:line="240" w:lineRule="exact"/>
        <w:ind w:left="709" w:hanging="709"/>
        <w:jc w:val="both"/>
        <w:rPr>
          <w:lang w:val="en-US"/>
        </w:rPr>
      </w:pPr>
      <w:r w:rsidRPr="001430F4">
        <w:rPr>
          <w:color w:val="000000"/>
          <w:sz w:val="24"/>
          <w:szCs w:val="24"/>
          <w:lang w:val="en-US"/>
        </w:rPr>
        <w:t>Craik, F. I. M., &amp; Lockhart, R. S. (1972). Levels of processing: A framework for memory research. Journal of Verbal Learning and Verbal Behavior, 11(6), 671–684. https://doi.org/10.1016/S0022-5371(72)80001-X</w:t>
      </w:r>
    </w:p>
    <w:p w14:paraId="220C39A6" w14:textId="77777777" w:rsidR="00AB08E5" w:rsidRPr="001430F4" w:rsidRDefault="00D0045B">
      <w:pPr>
        <w:spacing w:after="100" w:line="240" w:lineRule="exact"/>
        <w:ind w:left="709" w:hanging="709"/>
        <w:jc w:val="both"/>
        <w:rPr>
          <w:lang w:val="en-US"/>
        </w:rPr>
      </w:pPr>
      <w:r w:rsidRPr="001430F4">
        <w:rPr>
          <w:color w:val="000000"/>
          <w:sz w:val="24"/>
          <w:szCs w:val="24"/>
          <w:lang w:val="en-US"/>
        </w:rPr>
        <w:t>Cummins, J. (2007). Rethinking monolingual instructional strategies in multilingual classrooms. Canadian Journal of Applied Linguistics, 10(2), 221–240.</w:t>
      </w:r>
    </w:p>
    <w:p w14:paraId="220C39A7" w14:textId="77777777" w:rsidR="00AB08E5" w:rsidRPr="001430F4" w:rsidRDefault="00D0045B">
      <w:pPr>
        <w:spacing w:after="100" w:line="240" w:lineRule="exact"/>
        <w:ind w:left="709" w:hanging="709"/>
        <w:jc w:val="both"/>
        <w:rPr>
          <w:lang w:val="en-US"/>
        </w:rPr>
      </w:pPr>
      <w:r w:rsidRPr="001430F4">
        <w:rPr>
          <w:color w:val="000000"/>
          <w:sz w:val="24"/>
          <w:szCs w:val="24"/>
          <w:lang w:val="en-US"/>
        </w:rPr>
        <w:t>Dörnyei, Z. (2001). Motivational strategies in the language classroom. Cambridge University Press.</w:t>
      </w:r>
    </w:p>
    <w:p w14:paraId="220C39A8" w14:textId="77777777" w:rsidR="00AB08E5" w:rsidRPr="001430F4" w:rsidRDefault="00D0045B">
      <w:pPr>
        <w:spacing w:after="100" w:line="240" w:lineRule="exact"/>
        <w:ind w:left="709" w:hanging="709"/>
        <w:jc w:val="both"/>
        <w:rPr>
          <w:lang w:val="en-US"/>
        </w:rPr>
      </w:pPr>
      <w:r w:rsidRPr="001430F4">
        <w:rPr>
          <w:color w:val="000000"/>
          <w:sz w:val="24"/>
          <w:szCs w:val="24"/>
          <w:lang w:val="en-US"/>
        </w:rPr>
        <w:t>Ebbinghaus, H. (1885/1913). Memory: A contribution to experimental psychology (H. A. Ruger &amp; C. E. Bussenius, Trans.). Teachers College, Columbia University.</w:t>
      </w:r>
    </w:p>
    <w:p w14:paraId="220C39A9" w14:textId="77777777" w:rsidR="00AB08E5" w:rsidRPr="001430F4" w:rsidRDefault="00D0045B">
      <w:pPr>
        <w:spacing w:after="100" w:line="240" w:lineRule="exact"/>
        <w:ind w:left="709" w:hanging="709"/>
        <w:jc w:val="both"/>
        <w:rPr>
          <w:lang w:val="en-US"/>
        </w:rPr>
      </w:pPr>
      <w:r w:rsidRPr="001430F4">
        <w:rPr>
          <w:color w:val="000000"/>
          <w:sz w:val="24"/>
          <w:szCs w:val="24"/>
          <w:lang w:val="en-US"/>
        </w:rPr>
        <w:t>Hattie, J. (2009). Visible learning: A synthesis of over 800 meta-analyses relating to achievement. Routledge.</w:t>
      </w:r>
    </w:p>
    <w:p w14:paraId="220C39AA" w14:textId="77777777" w:rsidR="00AB08E5" w:rsidRPr="001430F4" w:rsidRDefault="00D0045B">
      <w:pPr>
        <w:spacing w:after="100" w:line="240" w:lineRule="exact"/>
        <w:ind w:left="709" w:hanging="709"/>
        <w:jc w:val="both"/>
        <w:rPr>
          <w:lang w:val="en-US"/>
        </w:rPr>
      </w:pPr>
      <w:r w:rsidRPr="001430F4">
        <w:rPr>
          <w:color w:val="000000"/>
          <w:sz w:val="24"/>
          <w:szCs w:val="24"/>
          <w:lang w:val="en-US"/>
        </w:rPr>
        <w:t>Hummel, K. M. (2010). Translation and short-term L2 vocabulary retention. Language Teaching Research, 14(1), 61–74. https://doi.org/10.1177/1362168809346497</w:t>
      </w:r>
    </w:p>
    <w:p w14:paraId="220C39AB" w14:textId="77777777" w:rsidR="00AB08E5" w:rsidRPr="001430F4" w:rsidRDefault="00D0045B">
      <w:pPr>
        <w:spacing w:after="100" w:line="240" w:lineRule="exact"/>
        <w:ind w:left="709" w:hanging="709"/>
        <w:jc w:val="both"/>
        <w:rPr>
          <w:lang w:val="en-US"/>
        </w:rPr>
      </w:pPr>
      <w:r w:rsidRPr="001430F4">
        <w:rPr>
          <w:color w:val="000000"/>
          <w:sz w:val="24"/>
          <w:szCs w:val="24"/>
          <w:lang w:val="en-US"/>
        </w:rPr>
        <w:t>Kornell, N., &amp; Bjork, R. A. (2008). Learning concepts and categories: Is spacing the 'enemy of induction'? Psychological Science, 19(6), 585–592. https://doi.org/10.1111/j.1467-9280.2008.02127.x</w:t>
      </w:r>
    </w:p>
    <w:p w14:paraId="220C39AC" w14:textId="77777777" w:rsidR="00AB08E5" w:rsidRPr="001430F4" w:rsidRDefault="00D0045B">
      <w:pPr>
        <w:spacing w:after="100" w:line="240" w:lineRule="exact"/>
        <w:ind w:left="709" w:hanging="709"/>
        <w:jc w:val="both"/>
        <w:rPr>
          <w:lang w:val="en-US"/>
        </w:rPr>
      </w:pPr>
      <w:r w:rsidRPr="001430F4">
        <w:rPr>
          <w:color w:val="000000"/>
          <w:sz w:val="24"/>
          <w:szCs w:val="24"/>
          <w:lang w:val="en-US"/>
        </w:rPr>
        <w:t>Levin, J. R. (1993). Mnemonic strategies and classroom learning: A twenty-year report card. The Elementary School Journal, 94(2), 235–244. https://doi.org/10.1086/461763</w:t>
      </w:r>
    </w:p>
    <w:p w14:paraId="220C39AD" w14:textId="77777777" w:rsidR="00AB08E5" w:rsidRPr="001430F4" w:rsidRDefault="00D0045B">
      <w:pPr>
        <w:spacing w:after="100" w:line="240" w:lineRule="exact"/>
        <w:ind w:left="709" w:hanging="709"/>
        <w:jc w:val="both"/>
        <w:rPr>
          <w:lang w:val="en-US"/>
        </w:rPr>
      </w:pPr>
      <w:r w:rsidRPr="001430F4">
        <w:rPr>
          <w:color w:val="000000"/>
          <w:sz w:val="24"/>
          <w:szCs w:val="24"/>
          <w:lang w:val="en-US"/>
        </w:rPr>
        <w:t>Mastropieri, M. A., &amp; Scruggs, T. E. (1998). Enhancing school success with mnemonic strategies. Intervention in School and Clinic, 33(4), 201–208. https://doi.org/10.1177/105345129803300402</w:t>
      </w:r>
    </w:p>
    <w:p w14:paraId="220C39AE" w14:textId="77777777" w:rsidR="00AB08E5" w:rsidRPr="001430F4" w:rsidRDefault="00D0045B">
      <w:pPr>
        <w:spacing w:after="100" w:line="240" w:lineRule="exact"/>
        <w:ind w:left="709" w:hanging="709"/>
        <w:jc w:val="both"/>
        <w:rPr>
          <w:lang w:val="en-US"/>
        </w:rPr>
      </w:pPr>
      <w:r w:rsidRPr="001430F4">
        <w:rPr>
          <w:color w:val="000000"/>
          <w:sz w:val="24"/>
          <w:szCs w:val="24"/>
          <w:lang w:val="en-US"/>
        </w:rPr>
        <w:t>Miller, G. A. (1956). The magical number seven, plus or minus two. Psychological Review, 63(2), 81–97. https://doi.org/10.1037/h0043158</w:t>
      </w:r>
    </w:p>
    <w:p w14:paraId="220C39AF" w14:textId="77777777" w:rsidR="00AB08E5" w:rsidRPr="001430F4" w:rsidRDefault="00D0045B">
      <w:pPr>
        <w:spacing w:after="100" w:line="240" w:lineRule="exact"/>
        <w:ind w:left="709" w:hanging="709"/>
        <w:jc w:val="both"/>
        <w:rPr>
          <w:lang w:val="en-US"/>
        </w:rPr>
      </w:pPr>
      <w:r w:rsidRPr="001430F4">
        <w:rPr>
          <w:color w:val="000000"/>
          <w:sz w:val="24"/>
          <w:szCs w:val="24"/>
          <w:lang w:val="en-US"/>
        </w:rPr>
        <w:t>Nation, I. S. P. (2001). Learning vocabulary in another language. Cambridge University Press.</w:t>
      </w:r>
    </w:p>
    <w:p w14:paraId="220C39B0" w14:textId="77777777" w:rsidR="00AB08E5" w:rsidRPr="001430F4" w:rsidRDefault="00D0045B">
      <w:pPr>
        <w:spacing w:after="100" w:line="240" w:lineRule="exact"/>
        <w:ind w:left="709" w:hanging="709"/>
        <w:jc w:val="both"/>
        <w:rPr>
          <w:lang w:val="en-US"/>
        </w:rPr>
      </w:pPr>
      <w:r w:rsidRPr="001430F4">
        <w:rPr>
          <w:color w:val="000000"/>
          <w:sz w:val="24"/>
          <w:szCs w:val="24"/>
          <w:lang w:val="en-US"/>
        </w:rPr>
        <w:t>Oxford, R. L. (1990). Language learning strategies: What every teacher should know. Heinle &amp; Heinle.</w:t>
      </w:r>
    </w:p>
    <w:p w14:paraId="220C39B1" w14:textId="77777777" w:rsidR="00AB08E5" w:rsidRPr="001430F4" w:rsidRDefault="00D0045B">
      <w:pPr>
        <w:spacing w:after="100" w:line="240" w:lineRule="exact"/>
        <w:ind w:left="709" w:hanging="709"/>
        <w:jc w:val="both"/>
        <w:rPr>
          <w:lang w:val="en-US"/>
        </w:rPr>
      </w:pPr>
      <w:r w:rsidRPr="001430F4">
        <w:rPr>
          <w:color w:val="000000"/>
          <w:sz w:val="24"/>
          <w:szCs w:val="24"/>
          <w:lang w:val="en-US"/>
        </w:rPr>
        <w:t>Paivio, A. (1971). Imagery and verbal processes. Holt, Rinehart &amp; Winston.</w:t>
      </w:r>
    </w:p>
    <w:p w14:paraId="220C39B2" w14:textId="77777777" w:rsidR="00AB08E5" w:rsidRPr="001430F4" w:rsidRDefault="00D0045B">
      <w:pPr>
        <w:spacing w:after="100" w:line="240" w:lineRule="exact"/>
        <w:ind w:left="709" w:hanging="709"/>
        <w:jc w:val="both"/>
        <w:rPr>
          <w:lang w:val="en-US"/>
        </w:rPr>
      </w:pPr>
      <w:r w:rsidRPr="001430F4">
        <w:rPr>
          <w:color w:val="000000"/>
          <w:sz w:val="24"/>
          <w:szCs w:val="24"/>
          <w:lang w:val="en-US"/>
        </w:rPr>
        <w:t>Paivio, A. (1986). Mental representations: A dual coding approach. Oxford University Press.</w:t>
      </w:r>
    </w:p>
    <w:p w14:paraId="220C39B3" w14:textId="77777777" w:rsidR="00AB08E5" w:rsidRPr="001430F4" w:rsidRDefault="00D0045B">
      <w:pPr>
        <w:spacing w:after="100" w:line="240" w:lineRule="exact"/>
        <w:ind w:left="709" w:hanging="709"/>
        <w:jc w:val="both"/>
        <w:rPr>
          <w:lang w:val="en-US"/>
        </w:rPr>
      </w:pPr>
      <w:r w:rsidRPr="001430F4">
        <w:rPr>
          <w:color w:val="000000"/>
          <w:sz w:val="24"/>
          <w:szCs w:val="24"/>
          <w:lang w:val="en-US"/>
        </w:rPr>
        <w:t>Pressley, M., Levin, J. R., &amp; Delaney, H. D. (1982). The mnemonic keyword method. Review of Educational Research, 52(1), 61–91. https://doi.org/10.3102/00346543052001061</w:t>
      </w:r>
    </w:p>
    <w:p w14:paraId="220C39B4" w14:textId="77777777" w:rsidR="00AB08E5" w:rsidRPr="001430F4" w:rsidRDefault="00D0045B">
      <w:pPr>
        <w:spacing w:after="100" w:line="240" w:lineRule="exact"/>
        <w:ind w:left="709" w:hanging="709"/>
        <w:jc w:val="both"/>
        <w:rPr>
          <w:lang w:val="en-US"/>
        </w:rPr>
      </w:pPr>
      <w:r w:rsidRPr="001430F4">
        <w:rPr>
          <w:color w:val="000000"/>
          <w:sz w:val="24"/>
          <w:szCs w:val="24"/>
          <w:lang w:val="en-US"/>
        </w:rPr>
        <w:t>Roediger, H. L., &amp; Karpicke, J. D. (2006). Test-enhanced learning: Taking memory tests improves long-term retention. Psychological Science, 17(3), 249–255. https://doi.org/10.1111/j.1467-9280.2006.01693.x</w:t>
      </w:r>
    </w:p>
    <w:p w14:paraId="220C39B5" w14:textId="77777777" w:rsidR="00AB08E5" w:rsidRPr="001430F4" w:rsidRDefault="00D0045B">
      <w:pPr>
        <w:spacing w:after="100" w:line="240" w:lineRule="exact"/>
        <w:ind w:left="709" w:hanging="709"/>
        <w:jc w:val="both"/>
        <w:rPr>
          <w:lang w:val="en-US"/>
        </w:rPr>
      </w:pPr>
      <w:proofErr w:type="spellStart"/>
      <w:r w:rsidRPr="001430F4">
        <w:rPr>
          <w:color w:val="000000"/>
          <w:sz w:val="24"/>
          <w:szCs w:val="24"/>
          <w:lang w:val="en-US"/>
        </w:rPr>
        <w:t>Sagarra</w:t>
      </w:r>
      <w:proofErr w:type="spellEnd"/>
      <w:r w:rsidRPr="001430F4">
        <w:rPr>
          <w:color w:val="000000"/>
          <w:sz w:val="24"/>
          <w:szCs w:val="24"/>
          <w:lang w:val="en-US"/>
        </w:rPr>
        <w:t>, N., &amp; Alba, M. (2006). The key is in the keyword. The Modern Language Journal, 90(2), 228–243. https://doi.org/10.1111/j.1540-4781.2006.00394.x</w:t>
      </w:r>
    </w:p>
    <w:p w14:paraId="220C39B6" w14:textId="77777777" w:rsidR="00AB08E5" w:rsidRPr="001430F4" w:rsidRDefault="00D0045B">
      <w:pPr>
        <w:spacing w:after="100" w:line="240" w:lineRule="exact"/>
        <w:ind w:left="709" w:hanging="709"/>
        <w:jc w:val="both"/>
        <w:rPr>
          <w:lang w:val="en-US"/>
        </w:rPr>
      </w:pPr>
      <w:r w:rsidRPr="001430F4">
        <w:rPr>
          <w:color w:val="000000"/>
          <w:sz w:val="24"/>
          <w:szCs w:val="24"/>
          <w:lang w:val="en-US"/>
        </w:rPr>
        <w:t>Shapiro, A. M., &amp; Waters, D. L. (2005). An investigation of the cognitive processes underlying the keyword method. Language Teaching Research, 9(2), 129–146. https://doi.org/10.1191/1362168805lr151oa</w:t>
      </w:r>
    </w:p>
    <w:p w14:paraId="220C39B7" w14:textId="77777777" w:rsidR="00AB08E5" w:rsidRPr="001430F4" w:rsidRDefault="00D0045B">
      <w:pPr>
        <w:spacing w:after="100" w:line="240" w:lineRule="exact"/>
        <w:ind w:left="709" w:hanging="709"/>
        <w:jc w:val="both"/>
        <w:rPr>
          <w:lang w:val="en-US"/>
        </w:rPr>
      </w:pPr>
      <w:proofErr w:type="spellStart"/>
      <w:r w:rsidRPr="001430F4">
        <w:rPr>
          <w:color w:val="000000"/>
          <w:sz w:val="24"/>
          <w:szCs w:val="24"/>
          <w:lang w:val="en-US"/>
        </w:rPr>
        <w:t>Sweller</w:t>
      </w:r>
      <w:proofErr w:type="spellEnd"/>
      <w:r w:rsidRPr="001430F4">
        <w:rPr>
          <w:color w:val="000000"/>
          <w:sz w:val="24"/>
          <w:szCs w:val="24"/>
          <w:lang w:val="en-US"/>
        </w:rPr>
        <w:t>, J. (1988). Cognitive load during problem solving: Effects on learning. Cognitive Science, 12(2), 257–285. https://doi.org/10.1207/s15516709cog1202_4</w:t>
      </w:r>
    </w:p>
    <w:p w14:paraId="220C39B8" w14:textId="77777777" w:rsidR="00AB08E5" w:rsidRPr="001430F4" w:rsidRDefault="00D0045B">
      <w:pPr>
        <w:spacing w:after="100" w:line="240" w:lineRule="exact"/>
        <w:ind w:left="709" w:hanging="709"/>
        <w:jc w:val="both"/>
        <w:rPr>
          <w:lang w:val="en-US"/>
        </w:rPr>
      </w:pPr>
      <w:r w:rsidRPr="001430F4">
        <w:rPr>
          <w:color w:val="000000"/>
          <w:sz w:val="24"/>
          <w:szCs w:val="24"/>
          <w:lang w:val="en-US"/>
        </w:rPr>
        <w:t>Thompson, I. (1987). Memory in language learning. In A. Wenden &amp; J. Rubin (Eds.), Learner strategies in language learning (pp. 43–56). Prentice Hall.</w:t>
      </w:r>
    </w:p>
    <w:p w14:paraId="220C39B9" w14:textId="77777777" w:rsidR="00AB08E5" w:rsidRPr="001430F4" w:rsidRDefault="00D0045B">
      <w:pPr>
        <w:spacing w:after="100" w:line="240" w:lineRule="exact"/>
        <w:ind w:left="709" w:hanging="709"/>
        <w:jc w:val="both"/>
        <w:rPr>
          <w:lang w:val="en-US"/>
        </w:rPr>
      </w:pPr>
      <w:r w:rsidRPr="001430F4">
        <w:rPr>
          <w:color w:val="000000"/>
          <w:sz w:val="24"/>
          <w:szCs w:val="24"/>
          <w:lang w:val="en-US"/>
        </w:rPr>
        <w:t>Vygotsky, L. S. (1978). Mind in society. Harvard University Press.</w:t>
      </w:r>
    </w:p>
    <w:p w14:paraId="220C39BA" w14:textId="77777777" w:rsidR="00AB08E5" w:rsidRPr="001430F4" w:rsidRDefault="00D0045B">
      <w:pPr>
        <w:spacing w:after="100" w:line="240" w:lineRule="exact"/>
        <w:ind w:left="709" w:hanging="709"/>
        <w:jc w:val="both"/>
        <w:rPr>
          <w:lang w:val="en-US"/>
        </w:rPr>
      </w:pPr>
      <w:r w:rsidRPr="001430F4">
        <w:rPr>
          <w:color w:val="000000"/>
          <w:sz w:val="24"/>
          <w:szCs w:val="24"/>
          <w:lang w:val="en-US"/>
        </w:rPr>
        <w:t>Wallace, W. T. (1994). Memory for music: Effect of melody on recall of text. Journal of Experimental Psychology: Learning, Memory, and Cognition, 20(6), 1471–1485. https://doi.org/10.1037/0278-7393.20.6.1471</w:t>
      </w:r>
    </w:p>
    <w:p w14:paraId="220C39BB" w14:textId="77777777" w:rsidR="00AB08E5" w:rsidRDefault="00D0045B">
      <w:pPr>
        <w:spacing w:after="100" w:line="240" w:lineRule="exact"/>
        <w:ind w:left="709" w:hanging="709"/>
        <w:jc w:val="both"/>
      </w:pPr>
      <w:r w:rsidRPr="001430F4">
        <w:rPr>
          <w:color w:val="000000"/>
          <w:sz w:val="24"/>
          <w:szCs w:val="24"/>
          <w:lang w:val="en-US"/>
        </w:rPr>
        <w:t xml:space="preserve">Zhang, Y., &amp; Shizuka, T. (2020). Digital mnemonic tools and EFL vocabulary learning. </w:t>
      </w:r>
      <w:r>
        <w:rPr>
          <w:color w:val="000000"/>
          <w:sz w:val="24"/>
          <w:szCs w:val="24"/>
        </w:rPr>
        <w:t xml:space="preserve">TESOL </w:t>
      </w:r>
      <w:proofErr w:type="spellStart"/>
      <w:r>
        <w:rPr>
          <w:color w:val="000000"/>
          <w:sz w:val="24"/>
          <w:szCs w:val="24"/>
        </w:rPr>
        <w:t>Quarterly</w:t>
      </w:r>
      <w:proofErr w:type="spellEnd"/>
      <w:r>
        <w:rPr>
          <w:color w:val="000000"/>
          <w:sz w:val="24"/>
          <w:szCs w:val="24"/>
        </w:rPr>
        <w:t>, 54(3), 789–814. https://doi.org/10.1002/tesq.572</w:t>
      </w:r>
    </w:p>
    <w:sectPr w:rsidR="00AB08E5">
      <w:footerReference w:type="default" r:id="rId7"/>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18B36" w14:textId="77777777" w:rsidR="00486467" w:rsidRDefault="00486467">
      <w:r>
        <w:separator/>
      </w:r>
    </w:p>
  </w:endnote>
  <w:endnote w:type="continuationSeparator" w:id="0">
    <w:p w14:paraId="0AEC750B" w14:textId="77777777" w:rsidR="00486467" w:rsidRDefault="00486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39BC" w14:textId="321E66D0" w:rsidR="00AB08E5" w:rsidRDefault="00D0045B">
    <w:pPr>
      <w:spacing w:before="80" w:line="240" w:lineRule="exact"/>
      <w:jc w:val="center"/>
    </w:pPr>
    <w:r>
      <w:fldChar w:fldCharType="begin"/>
    </w:r>
    <w:r>
      <w:instrText>PAGE</w:instrText>
    </w:r>
    <w:r>
      <w:fldChar w:fldCharType="separate"/>
    </w:r>
    <w:r w:rsidR="001430F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8110" w14:textId="77777777" w:rsidR="00486467" w:rsidRDefault="00486467">
      <w:r>
        <w:separator/>
      </w:r>
    </w:p>
  </w:footnote>
  <w:footnote w:type="continuationSeparator" w:id="0">
    <w:p w14:paraId="72A647C2" w14:textId="77777777" w:rsidR="00486467" w:rsidRDefault="00486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97A1A"/>
    <w:multiLevelType w:val="hybridMultilevel"/>
    <w:tmpl w:val="017647B0"/>
    <w:lvl w:ilvl="0" w:tplc="A28A2E4C">
      <w:start w:val="1"/>
      <w:numFmt w:val="bullet"/>
      <w:lvlText w:val="•"/>
      <w:lvlJc w:val="left"/>
      <w:pPr>
        <w:ind w:left="709" w:hanging="709"/>
      </w:pPr>
    </w:lvl>
    <w:lvl w:ilvl="1" w:tplc="8A8E0D00">
      <w:numFmt w:val="decimal"/>
      <w:lvlText w:val=""/>
      <w:lvlJc w:val="left"/>
    </w:lvl>
    <w:lvl w:ilvl="2" w:tplc="1BC2295C">
      <w:numFmt w:val="decimal"/>
      <w:lvlText w:val=""/>
      <w:lvlJc w:val="left"/>
    </w:lvl>
    <w:lvl w:ilvl="3" w:tplc="21CA94D0">
      <w:numFmt w:val="decimal"/>
      <w:lvlText w:val=""/>
      <w:lvlJc w:val="left"/>
    </w:lvl>
    <w:lvl w:ilvl="4" w:tplc="668207D6">
      <w:numFmt w:val="decimal"/>
      <w:lvlText w:val=""/>
      <w:lvlJc w:val="left"/>
    </w:lvl>
    <w:lvl w:ilvl="5" w:tplc="DA2C720A">
      <w:numFmt w:val="decimal"/>
      <w:lvlText w:val=""/>
      <w:lvlJc w:val="left"/>
    </w:lvl>
    <w:lvl w:ilvl="6" w:tplc="54BAD74C">
      <w:numFmt w:val="decimal"/>
      <w:lvlText w:val=""/>
      <w:lvlJc w:val="left"/>
    </w:lvl>
    <w:lvl w:ilvl="7" w:tplc="054A1FD6">
      <w:numFmt w:val="decimal"/>
      <w:lvlText w:val=""/>
      <w:lvlJc w:val="left"/>
    </w:lvl>
    <w:lvl w:ilvl="8" w:tplc="BD26D780">
      <w:numFmt w:val="decimal"/>
      <w:lvlText w:val=""/>
      <w:lvlJc w:val="left"/>
    </w:lvl>
  </w:abstractNum>
  <w:abstractNum w:abstractNumId="1" w15:restartNumberingAfterBreak="0">
    <w:nsid w:val="49DD6B46"/>
    <w:multiLevelType w:val="hybridMultilevel"/>
    <w:tmpl w:val="158863AE"/>
    <w:lvl w:ilvl="0" w:tplc="A1361182">
      <w:start w:val="1"/>
      <w:numFmt w:val="bullet"/>
      <w:lvlText w:val="●"/>
      <w:lvlJc w:val="left"/>
      <w:pPr>
        <w:ind w:left="720" w:hanging="360"/>
      </w:pPr>
    </w:lvl>
    <w:lvl w:ilvl="1" w:tplc="0F848A04">
      <w:start w:val="1"/>
      <w:numFmt w:val="bullet"/>
      <w:lvlText w:val="○"/>
      <w:lvlJc w:val="left"/>
      <w:pPr>
        <w:ind w:left="1440" w:hanging="360"/>
      </w:pPr>
    </w:lvl>
    <w:lvl w:ilvl="2" w:tplc="42DA3994">
      <w:start w:val="1"/>
      <w:numFmt w:val="bullet"/>
      <w:lvlText w:val="■"/>
      <w:lvlJc w:val="left"/>
      <w:pPr>
        <w:ind w:left="2160" w:hanging="360"/>
      </w:pPr>
    </w:lvl>
    <w:lvl w:ilvl="3" w:tplc="384C0C20">
      <w:start w:val="1"/>
      <w:numFmt w:val="bullet"/>
      <w:lvlText w:val="●"/>
      <w:lvlJc w:val="left"/>
      <w:pPr>
        <w:ind w:left="2880" w:hanging="360"/>
      </w:pPr>
    </w:lvl>
    <w:lvl w:ilvl="4" w:tplc="9488BE72">
      <w:start w:val="1"/>
      <w:numFmt w:val="bullet"/>
      <w:lvlText w:val="○"/>
      <w:lvlJc w:val="left"/>
      <w:pPr>
        <w:ind w:left="3600" w:hanging="360"/>
      </w:pPr>
    </w:lvl>
    <w:lvl w:ilvl="5" w:tplc="D07A5B4C">
      <w:start w:val="1"/>
      <w:numFmt w:val="bullet"/>
      <w:lvlText w:val="■"/>
      <w:lvlJc w:val="left"/>
      <w:pPr>
        <w:ind w:left="4320" w:hanging="360"/>
      </w:pPr>
    </w:lvl>
    <w:lvl w:ilvl="6" w:tplc="D764D51E">
      <w:start w:val="1"/>
      <w:numFmt w:val="bullet"/>
      <w:lvlText w:val="●"/>
      <w:lvlJc w:val="left"/>
      <w:pPr>
        <w:ind w:left="5040" w:hanging="360"/>
      </w:pPr>
    </w:lvl>
    <w:lvl w:ilvl="7" w:tplc="7E980A2C">
      <w:start w:val="1"/>
      <w:numFmt w:val="bullet"/>
      <w:lvlText w:val="●"/>
      <w:lvlJc w:val="left"/>
      <w:pPr>
        <w:ind w:left="5760" w:hanging="360"/>
      </w:pPr>
    </w:lvl>
    <w:lvl w:ilvl="8" w:tplc="A176C7A8">
      <w:start w:val="1"/>
      <w:numFmt w:val="bullet"/>
      <w:lvlText w:val="●"/>
      <w:lvlJc w:val="left"/>
      <w:pPr>
        <w:ind w:left="6480" w:hanging="360"/>
      </w:pPr>
    </w:lvl>
  </w:abstractNum>
  <w:num w:numId="1" w16cid:durableId="79811047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8E5"/>
    <w:rsid w:val="001430F4"/>
    <w:rsid w:val="00306E5B"/>
    <w:rsid w:val="00486467"/>
    <w:rsid w:val="00603A64"/>
    <w:rsid w:val="00AB08E5"/>
    <w:rsid w:val="00C210DA"/>
    <w:rsid w:val="00CD2C92"/>
    <w:rsid w:val="00D0045B"/>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C3872"/>
  <w15:docId w15:val="{FD221360-C12A-480C-80C8-E85CD9781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ru-RU"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spacing w:before="200" w:after="80"/>
      <w:outlineLvl w:val="0"/>
    </w:pPr>
    <w:rPr>
      <w:b/>
      <w:bCs/>
      <w:color w:val="000000"/>
    </w:rPr>
  </w:style>
  <w:style w:type="paragraph" w:styleId="2">
    <w:name w:val="heading 2"/>
    <w:uiPriority w:val="9"/>
    <w:semiHidden/>
    <w:unhideWhenUsed/>
    <w:qFormat/>
    <w:pPr>
      <w:spacing w:before="160" w:after="60"/>
      <w:outlineLvl w:val="1"/>
    </w:pPr>
    <w:rPr>
      <w:b/>
      <w:bCs/>
      <w:i/>
      <w:iCs/>
      <w:color w:val="000000"/>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сноски Знак"/>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Текст концевой сноски Знак"/>
    <w:link w:val="aa"/>
    <w:uiPriority w:val="99"/>
    <w:semiHidden/>
    <w:unhideWhenUsed/>
    <w:rPr>
      <w:sz w:val="20"/>
      <w:szCs w:val="20"/>
    </w:rPr>
  </w:style>
  <w:style w:type="character" w:styleId="ac">
    <w:name w:val="Unresolved Mention"/>
    <w:basedOn w:val="a0"/>
    <w:uiPriority w:val="99"/>
    <w:semiHidden/>
    <w:unhideWhenUsed/>
    <w:rsid w:val="00306E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4325</Words>
  <Characters>24653</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Aizhan Oralhan</cp:lastModifiedBy>
  <cp:revision>4</cp:revision>
  <dcterms:created xsi:type="dcterms:W3CDTF">2026-04-27T16:00:00Z</dcterms:created>
  <dcterms:modified xsi:type="dcterms:W3CDTF">2026-05-04T12:45:00Z</dcterms:modified>
</cp:coreProperties>
</file>