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4302"/>
        <w:gridCol w:w="9327"/>
      </w:tblGrid>
      <w:tr w:rsidR="00432663" w:rsidRPr="004A6465" w:rsidTr="00CB65E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8B6446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4A6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3F575B" w:rsidRDefault="00432663" w:rsidP="00CB65E2">
            <w:pPr>
              <w:spacing w:after="16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0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8</w:t>
            </w:r>
            <w:r w:rsidRPr="00110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Особенности развития стран Азии во второй пол. XX в.</w:t>
            </w:r>
          </w:p>
        </w:tc>
      </w:tr>
      <w:tr w:rsidR="00432663" w:rsidRPr="004A6465" w:rsidTr="00CB65E2">
        <w:trPr>
          <w:trHeight w:val="347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7D1C24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4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9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отсутствующих:</w:t>
            </w:r>
          </w:p>
        </w:tc>
      </w:tr>
      <w:tr w:rsidR="00432663" w:rsidRPr="004A6465" w:rsidTr="00CB65E2">
        <w:trPr>
          <w:trHeight w:val="555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8B6446" w:rsidRDefault="00432663" w:rsidP="00CB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Почему стал возможен «азиатский прорыв»?</w:t>
            </w:r>
          </w:p>
          <w:p w:rsidR="00432663" w:rsidRPr="008B6446" w:rsidRDefault="00432663" w:rsidP="00CB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z450" w:colFirst="0" w:colLast="0"/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8B6446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9.4.2.1</w:t>
            </w:r>
            <w:r w:rsidRPr="008B64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и обосновывать эффективность экономических систем; </w:t>
            </w:r>
          </w:p>
          <w:p w:rsidR="00432663" w:rsidRPr="008B6446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9.4.1.5  - выявлять основные факторы, способствовавшие быстрому экономическому росту стран Юго-Восточной Азии; </w:t>
            </w:r>
          </w:p>
          <w:p w:rsidR="00432663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9.1.</w:t>
            </w:r>
            <w:r w:rsidRPr="008B6446">
              <w:rPr>
                <w:rFonts w:ascii="Times New Roman" w:hAnsi="Times New Roman" w:cs="Times New Roman"/>
                <w:sz w:val="24"/>
                <w:szCs w:val="24"/>
              </w:rPr>
              <w:t>2.3 -</w:t>
            </w: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прослеживать социальные изменения в связи с процессом глобализации в современном мире </w:t>
            </w:r>
          </w:p>
          <w:p w:rsidR="00432663" w:rsidRPr="008B6446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(трудовая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играция, социальная интеграция), </w:t>
            </w:r>
            <w:r w:rsidRPr="008B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моделируя возможный сценарий исторического развития </w:t>
            </w:r>
          </w:p>
          <w:p w:rsidR="00432663" w:rsidRPr="004A6465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432663" w:rsidRPr="004A6465" w:rsidTr="00CB65E2">
        <w:trPr>
          <w:trHeight w:val="521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с особенностями развития Японии в послевоенные годы</w:t>
            </w:r>
          </w:p>
          <w:p w:rsidR="00432663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ричины стремительного экономического и социального взлета Японии</w:t>
            </w:r>
          </w:p>
          <w:p w:rsidR="00432663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Корейская война и разделение на север и юг</w:t>
            </w:r>
          </w:p>
          <w:p w:rsidR="00432663" w:rsidRPr="008B6446" w:rsidRDefault="00432663" w:rsidP="00CB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Южной Кореи и модели национального и экономического развития, принятие в страну « грязной технологии», урбанизации и мод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ернизации, пут и «догоняющего»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</w:p>
        </w:tc>
      </w:tr>
      <w:tr w:rsidR="00432663" w:rsidRPr="004A6465" w:rsidTr="00CB65E2">
        <w:trPr>
          <w:trHeight w:val="30"/>
        </w:trPr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для 9 класса Всемирная история, часть 2 Авторы Н.А. Алдабек, К.Н. Макашев, К.И. Байзакова.</w:t>
            </w:r>
          </w:p>
        </w:tc>
      </w:tr>
    </w:tbl>
    <w:p w:rsidR="00432663" w:rsidRPr="004A6465" w:rsidRDefault="00432663" w:rsidP="0043266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z451"/>
      <w:r w:rsidRPr="004A6465">
        <w:rPr>
          <w:rFonts w:ascii="Times New Roman" w:hAnsi="Times New Roman" w:cs="Times New Roman"/>
          <w:sz w:val="24"/>
          <w:szCs w:val="24"/>
        </w:rPr>
        <w:t>      Ход урока</w:t>
      </w:r>
    </w:p>
    <w:tbl>
      <w:tblPr>
        <w:tblW w:w="1545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245"/>
        <w:gridCol w:w="2269"/>
        <w:gridCol w:w="1417"/>
        <w:gridCol w:w="1557"/>
      </w:tblGrid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взаимодействия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432663" w:rsidRPr="004A6465" w:rsidRDefault="00432663" w:rsidP="00CB65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I.Организационный момент. </w:t>
            </w:r>
            <w:r w:rsidRPr="004A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мин</w:t>
            </w:r>
          </w:p>
          <w:p w:rsidR="00432663" w:rsidRDefault="00432663" w:rsidP="00CB65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Эмоциональный настрой учащихся на урок. </w:t>
            </w:r>
          </w:p>
          <w:p w:rsidR="00432663" w:rsidRPr="004A6465" w:rsidRDefault="00432663" w:rsidP="00CB65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32663" w:rsidRPr="005E67B9" w:rsidRDefault="00432663" w:rsidP="00CB65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изученной темы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презентацию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связи, присутствующие,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уроку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готовности к уроку.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комментирую ответы учеников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II</w:t>
            </w:r>
            <w:r w:rsidRPr="004A6465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Изучение </w:t>
            </w:r>
            <w:r w:rsidRPr="004A6465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–объяснение </w:t>
            </w:r>
            <w:r w:rsidRPr="004A6465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нового материала.</w:t>
            </w:r>
            <w:r w:rsidRPr="004A6465">
              <w:rPr>
                <w:rStyle w:val="ff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10 мин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Default="00432663" w:rsidP="00CB65E2">
            <w:pPr>
              <w:pStyle w:val="a3"/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6465"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  <w:t>видеоурок,</w:t>
            </w:r>
            <w:r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6465"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</w:t>
            </w:r>
          </w:p>
          <w:p w:rsidR="00432663" w:rsidRPr="004A6465" w:rsidRDefault="00432663" w:rsidP="00CB65E2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  <w:t>Даны в файле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Style w:val="50pt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4A6465"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</w:rPr>
              <w:t>Объяснение материала.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задает вопросы перед просмотром, выясняя какую информацию по теме знают учащиеся.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Вопросы: 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Какие страны относятся к «азиатским тиграм»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Используя карту покажите, где они расположены, Как Вы умаете, что могло повлиять на такое быстрое развитие экономики данных стран, предположите?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Выделите особенности развития стран в данном регионе?</w:t>
            </w:r>
          </w:p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Вы думаете, почему Япония была одной из первых, где произошло «экономическое чудо»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презентацией. 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технологической картой.  Задания</w:t>
            </w:r>
          </w:p>
          <w:p w:rsidR="00432663" w:rsidRPr="008D61B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Отвечают на вопросы,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материалом</w:t>
            </w:r>
            <w:r w:rsidRPr="005A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самооценивание 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 целью устранить непонимание на начальном этапе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F74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https://youtu.be/OniI_MfHP4U?t=6</w:t>
              </w:r>
            </w:hyperlink>
            <w:r w:rsidRPr="00CF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Южная Корея</w:t>
            </w:r>
          </w:p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Rkq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YQ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683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</w:t>
              </w:r>
            </w:hyperlink>
            <w:r w:rsidRPr="00CF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Закрепление полученных знаний 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мин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для самостоятельной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(инстр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укция по выполнению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заданий)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корректирует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понятиями: выборы, избирательное право, легитимность</w:t>
            </w: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работе с технологической картой: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Внимательно прослушай материал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Определи вопросы,  на которые ты можешь ответить по ходу лекции, просмотра презентации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Ответь на вопросы,  используя дополнительную литературу</w:t>
            </w:r>
          </w:p>
          <w:p w:rsidR="00432663" w:rsidRPr="00E30FAB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Посмотри параграф учебника и ответь на вопросы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самост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оятельно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 за ответы карты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  балла низкий результат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удовлетворительно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хорошо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8-10 отлично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 155</w:t>
            </w:r>
            <w:r w:rsidRPr="005E6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  <w:p w:rsidR="00432663" w:rsidRPr="0017676F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и инструктаж 2 мин.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инструкция по выполнению задания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Параграф  24 ответить на вопросы в конце параграфа</w:t>
            </w:r>
          </w:p>
          <w:p w:rsidR="00432663" w:rsidRPr="008D61B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Используя свой гаджет, создайте ролик по одной из  тем  « Современные технологии стран Японии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 Южной Кореи», « Корпорации и  компании стран Японии и Южной Кореи»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ашнее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CF74CD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74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https://youtu.be/Rkq0h11A7YQ?t=18</w:t>
              </w:r>
            </w:hyperlink>
            <w:r w:rsidRPr="00CF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  <w:r w:rsidRPr="004A6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мин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выбор вида рефлексии с учетом цели урока,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содержания,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астные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енности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86AD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805A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US" w:eastAsia="en-US"/>
              </w:rPr>
              <w:drawing>
                <wp:inline distT="0" distB="0" distL="0" distR="0" wp14:anchorId="25758F3E" wp14:editId="2A04F87E">
                  <wp:extent cx="3197332" cy="1483743"/>
                  <wp:effectExtent l="19050" t="0" r="3068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604" t="17745" r="16902" b="13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018" cy="1486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оценивают </w:t>
            </w:r>
          </w:p>
          <w:p w:rsidR="00432663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, эмоции, </w:t>
            </w:r>
          </w:p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своей деятельности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63" w:rsidRPr="004A6465" w:rsidTr="00CB65E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 3 мин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рекомендует,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советует, комментирует,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A6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устранить непонимание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улучшают свою работу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663" w:rsidRPr="004A6465" w:rsidRDefault="00432663" w:rsidP="00CB6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663" w:rsidRDefault="00432663" w:rsidP="0043266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5C61A8" w:rsidRPr="00432663" w:rsidRDefault="005C61A8" w:rsidP="004326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61A8" w:rsidRPr="00432663" w:rsidSect="0043266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4C"/>
    <w:rsid w:val="00285A4C"/>
    <w:rsid w:val="00432663"/>
    <w:rsid w:val="005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2C03"/>
  <w15:chartTrackingRefBased/>
  <w15:docId w15:val="{D4B1F9EB-FB0D-4247-A3F0-8CDC449B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63"/>
    <w:pPr>
      <w:spacing w:after="200" w:line="276" w:lineRule="auto"/>
    </w:pPr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432663"/>
  </w:style>
  <w:style w:type="paragraph" w:styleId="a3">
    <w:name w:val="No Spacing"/>
    <w:uiPriority w:val="1"/>
    <w:qFormat/>
    <w:rsid w:val="00432663"/>
    <w:pPr>
      <w:spacing w:after="0" w:line="240" w:lineRule="auto"/>
    </w:pPr>
    <w:rPr>
      <w:rFonts w:eastAsiaTheme="minorEastAsia"/>
      <w:lang w:val="kk-KZ" w:eastAsia="kk-KZ"/>
    </w:rPr>
  </w:style>
  <w:style w:type="character" w:customStyle="1" w:styleId="50pt">
    <w:name w:val="Основной текст (5) + Интервал 0 pt"/>
    <w:basedOn w:val="a0"/>
    <w:rsid w:val="00432663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2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kq0h11A7YQ?t=18" TargetMode="External"/><Relationship Id="rId5" Type="http://schemas.openxmlformats.org/officeDocument/2006/relationships/hyperlink" Target="https://youtu.be/Rkq0h11A7YQ?t=18" TargetMode="External"/><Relationship Id="rId4" Type="http://schemas.openxmlformats.org/officeDocument/2006/relationships/hyperlink" Target="https://youtu.be/OniI_MfHP4U?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2024-03-27T18:29:00Z</dcterms:created>
  <dcterms:modified xsi:type="dcterms:W3CDTF">2024-03-27T18:35:00Z</dcterms:modified>
</cp:coreProperties>
</file>