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5E" w:rsidRPr="005B6F24" w:rsidRDefault="0024425E" w:rsidP="0099172F">
      <w:pPr>
        <w:pStyle w:val="ParagraphStyle"/>
      </w:pPr>
    </w:p>
    <w:p w:rsidR="00274951" w:rsidRPr="005B6F24" w:rsidRDefault="00274951" w:rsidP="005B6F24">
      <w:pPr>
        <w:pStyle w:val="a3"/>
        <w:spacing w:before="0" w:beforeAutospacing="0" w:after="0" w:afterAutospacing="0"/>
        <w:rPr>
          <w:color w:val="000000"/>
        </w:rPr>
      </w:pPr>
    </w:p>
    <w:p w:rsidR="00274951" w:rsidRPr="005B6F24" w:rsidRDefault="00274951" w:rsidP="005B6F24">
      <w:pPr>
        <w:spacing w:after="0"/>
        <w:rPr>
          <w:rFonts w:ascii="Times New Roman" w:hAnsi="Times New Roman" w:cs="Times New Roman"/>
          <w:sz w:val="24"/>
          <w:szCs w:val="24"/>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25"/>
        <w:gridCol w:w="5298"/>
        <w:gridCol w:w="2923"/>
        <w:gridCol w:w="2694"/>
        <w:gridCol w:w="1559"/>
        <w:gridCol w:w="1134"/>
      </w:tblGrid>
      <w:tr w:rsidR="00A35BCB" w:rsidRPr="005B6F24" w:rsidTr="00096AF7">
        <w:tc>
          <w:tcPr>
            <w:tcW w:w="2836" w:type="dxa"/>
            <w:gridSpan w:val="2"/>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rPr>
                <w:rFonts w:ascii="Times New Roman" w:hAnsi="Times New Roman" w:cs="Times New Roman"/>
                <w:b/>
                <w:sz w:val="24"/>
                <w:szCs w:val="24"/>
                <w:lang w:val="kk-KZ"/>
              </w:rPr>
            </w:pPr>
            <w:r w:rsidRPr="005B6F24">
              <w:rPr>
                <w:rFonts w:ascii="Times New Roman" w:hAnsi="Times New Roman" w:cs="Times New Roman"/>
                <w:b/>
                <w:bCs/>
                <w:color w:val="000000"/>
                <w:sz w:val="24"/>
                <w:szCs w:val="24"/>
                <w:shd w:val="clear" w:color="auto" w:fill="FFFFFF"/>
              </w:rPr>
              <w:t>Раздел</w:t>
            </w:r>
          </w:p>
        </w:tc>
        <w:tc>
          <w:tcPr>
            <w:tcW w:w="13608" w:type="dxa"/>
            <w:gridSpan w:val="5"/>
            <w:tcBorders>
              <w:top w:val="single" w:sz="4" w:space="0" w:color="auto"/>
              <w:left w:val="single" w:sz="4" w:space="0" w:color="auto"/>
              <w:bottom w:val="single" w:sz="4" w:space="0" w:color="auto"/>
              <w:right w:val="single" w:sz="4" w:space="0" w:color="auto"/>
            </w:tcBorders>
          </w:tcPr>
          <w:p w:rsidR="00A35BCB" w:rsidRPr="005B6F24" w:rsidRDefault="00A35BCB" w:rsidP="005B6F24">
            <w:pPr>
              <w:pStyle w:val="a3"/>
              <w:spacing w:before="0" w:beforeAutospacing="0" w:after="0" w:afterAutospacing="0"/>
              <w:ind w:left="3702"/>
              <w:rPr>
                <w:b/>
                <w:color w:val="000000"/>
                <w:vertAlign w:val="superscript"/>
                <w:lang w:val="kk-KZ"/>
              </w:rPr>
            </w:pPr>
          </w:p>
        </w:tc>
      </w:tr>
      <w:tr w:rsidR="00A35BCB" w:rsidRPr="005B6F24" w:rsidTr="00096AF7">
        <w:trPr>
          <w:trHeight w:val="96"/>
        </w:trPr>
        <w:tc>
          <w:tcPr>
            <w:tcW w:w="2836" w:type="dxa"/>
            <w:gridSpan w:val="2"/>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rPr>
                <w:rFonts w:ascii="Times New Roman" w:hAnsi="Times New Roman" w:cs="Times New Roman"/>
                <w:b/>
                <w:sz w:val="24"/>
                <w:szCs w:val="24"/>
                <w:lang w:val="kk-KZ"/>
              </w:rPr>
            </w:pPr>
            <w:r w:rsidRPr="005B6F24">
              <w:rPr>
                <w:rFonts w:ascii="Times New Roman" w:hAnsi="Times New Roman" w:cs="Times New Roman"/>
                <w:b/>
                <w:bCs/>
                <w:color w:val="000000"/>
                <w:sz w:val="24"/>
                <w:szCs w:val="24"/>
                <w:shd w:val="clear" w:color="auto" w:fill="FFFFFF"/>
              </w:rPr>
              <w:t>ФИО педагога</w:t>
            </w:r>
          </w:p>
        </w:tc>
        <w:tc>
          <w:tcPr>
            <w:tcW w:w="13608" w:type="dxa"/>
            <w:gridSpan w:val="5"/>
            <w:tcBorders>
              <w:top w:val="single" w:sz="4" w:space="0" w:color="auto"/>
              <w:left w:val="single" w:sz="4" w:space="0" w:color="auto"/>
              <w:bottom w:val="single" w:sz="4" w:space="0" w:color="auto"/>
              <w:right w:val="single" w:sz="4" w:space="0" w:color="auto"/>
            </w:tcBorders>
          </w:tcPr>
          <w:p w:rsidR="00A35BCB" w:rsidRPr="005B6F24" w:rsidRDefault="00A3723C" w:rsidP="005B6F24">
            <w:pPr>
              <w:pStyle w:val="a3"/>
              <w:spacing w:before="0" w:beforeAutospacing="0" w:after="0" w:afterAutospacing="0"/>
              <w:rPr>
                <w:color w:val="000000"/>
              </w:rPr>
            </w:pPr>
            <w:r>
              <w:rPr>
                <w:color w:val="000000"/>
              </w:rPr>
              <w:t>Хайдарова Айгерим Женисовна</w:t>
            </w:r>
            <w:bookmarkStart w:id="0" w:name="_GoBack"/>
            <w:bookmarkEnd w:id="0"/>
          </w:p>
        </w:tc>
      </w:tr>
      <w:tr w:rsidR="00A35BCB" w:rsidRPr="005B6F24" w:rsidTr="00096AF7">
        <w:trPr>
          <w:trHeight w:val="165"/>
        </w:trPr>
        <w:tc>
          <w:tcPr>
            <w:tcW w:w="2836" w:type="dxa"/>
            <w:gridSpan w:val="2"/>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rPr>
                <w:rFonts w:ascii="Times New Roman" w:hAnsi="Times New Roman" w:cs="Times New Roman"/>
                <w:b/>
                <w:sz w:val="24"/>
                <w:szCs w:val="24"/>
                <w:lang w:val="kk-KZ"/>
              </w:rPr>
            </w:pPr>
            <w:r w:rsidRPr="005B6F24">
              <w:rPr>
                <w:rFonts w:ascii="Times New Roman" w:hAnsi="Times New Roman" w:cs="Times New Roman"/>
                <w:b/>
                <w:bCs/>
                <w:color w:val="000000"/>
                <w:sz w:val="24"/>
                <w:szCs w:val="24"/>
                <w:shd w:val="clear" w:color="auto" w:fill="FFFFFF"/>
              </w:rPr>
              <w:t>Дата</w:t>
            </w:r>
          </w:p>
        </w:tc>
        <w:tc>
          <w:tcPr>
            <w:tcW w:w="13608" w:type="dxa"/>
            <w:gridSpan w:val="5"/>
            <w:tcBorders>
              <w:top w:val="single" w:sz="4" w:space="0" w:color="auto"/>
              <w:left w:val="single" w:sz="4" w:space="0" w:color="auto"/>
              <w:bottom w:val="single" w:sz="4" w:space="0" w:color="auto"/>
              <w:right w:val="single" w:sz="4" w:space="0" w:color="auto"/>
            </w:tcBorders>
          </w:tcPr>
          <w:p w:rsidR="00A35BCB" w:rsidRPr="005B6F24" w:rsidRDefault="00A35BCB" w:rsidP="005B6F24">
            <w:pPr>
              <w:pStyle w:val="a3"/>
              <w:spacing w:before="0" w:beforeAutospacing="0" w:after="0" w:afterAutospacing="0"/>
              <w:rPr>
                <w:color w:val="000000"/>
              </w:rPr>
            </w:pPr>
          </w:p>
        </w:tc>
      </w:tr>
      <w:tr w:rsidR="00A35BCB" w:rsidRPr="005B6F24" w:rsidTr="00096AF7">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rPr>
                <w:rFonts w:ascii="Times New Roman" w:hAnsi="Times New Roman" w:cs="Times New Roman"/>
                <w:b/>
                <w:sz w:val="24"/>
                <w:szCs w:val="24"/>
                <w:lang w:val="kk-KZ"/>
              </w:rPr>
            </w:pPr>
            <w:r w:rsidRPr="005B6F24">
              <w:rPr>
                <w:rFonts w:ascii="Times New Roman" w:hAnsi="Times New Roman" w:cs="Times New Roman"/>
                <w:b/>
                <w:bCs/>
                <w:color w:val="000000"/>
                <w:sz w:val="24"/>
                <w:szCs w:val="24"/>
                <w:shd w:val="clear" w:color="auto" w:fill="FFFFFF"/>
              </w:rPr>
              <w:t>Класс 7</w:t>
            </w:r>
          </w:p>
        </w:tc>
        <w:tc>
          <w:tcPr>
            <w:tcW w:w="5298" w:type="dxa"/>
            <w:tcBorders>
              <w:top w:val="single" w:sz="4" w:space="0" w:color="auto"/>
              <w:left w:val="single" w:sz="4" w:space="0" w:color="auto"/>
              <w:bottom w:val="single" w:sz="4" w:space="0" w:color="auto"/>
              <w:right w:val="single" w:sz="4" w:space="0" w:color="auto"/>
            </w:tcBorders>
          </w:tcPr>
          <w:p w:rsidR="00A35BCB" w:rsidRPr="005B6F24" w:rsidRDefault="00A35BCB" w:rsidP="005B6F24">
            <w:pPr>
              <w:pStyle w:val="AssignmentTemplate"/>
              <w:spacing w:before="0" w:after="0"/>
              <w:outlineLvl w:val="2"/>
              <w:rPr>
                <w:rFonts w:ascii="Times New Roman" w:hAnsi="Times New Roman" w:cs="Times New Roman"/>
                <w:color w:val="000000" w:themeColor="text1"/>
                <w:sz w:val="24"/>
                <w:szCs w:val="24"/>
                <w:lang w:val="ru-RU"/>
              </w:rPr>
            </w:pPr>
            <w:r w:rsidRPr="005B6F24">
              <w:rPr>
                <w:rFonts w:ascii="Times New Roman" w:hAnsi="Times New Roman" w:cs="Times New Roman"/>
                <w:color w:val="000000" w:themeColor="text1"/>
                <w:sz w:val="24"/>
                <w:szCs w:val="24"/>
                <w:lang w:val="ru-RU"/>
              </w:rPr>
              <w:t xml:space="preserve">Количество присутствующих: </w:t>
            </w:r>
          </w:p>
        </w:tc>
        <w:tc>
          <w:tcPr>
            <w:tcW w:w="8310" w:type="dxa"/>
            <w:gridSpan w:val="4"/>
            <w:tcBorders>
              <w:top w:val="single" w:sz="4" w:space="0" w:color="auto"/>
              <w:left w:val="single" w:sz="4" w:space="0" w:color="auto"/>
              <w:bottom w:val="single" w:sz="4" w:space="0" w:color="auto"/>
              <w:right w:val="single" w:sz="4" w:space="0" w:color="auto"/>
            </w:tcBorders>
          </w:tcPr>
          <w:p w:rsidR="00A35BCB" w:rsidRPr="005B6F24" w:rsidRDefault="00A35BCB" w:rsidP="005B6F24">
            <w:pPr>
              <w:pStyle w:val="AssignmentTemplate"/>
              <w:spacing w:before="0" w:after="0"/>
              <w:outlineLvl w:val="2"/>
              <w:rPr>
                <w:rFonts w:ascii="Times New Roman" w:hAnsi="Times New Roman" w:cs="Times New Roman"/>
                <w:color w:val="000000" w:themeColor="text1"/>
                <w:sz w:val="24"/>
                <w:szCs w:val="24"/>
                <w:lang w:val="ru-RU"/>
              </w:rPr>
            </w:pPr>
            <w:r w:rsidRPr="005B6F24">
              <w:rPr>
                <w:rFonts w:ascii="Times New Roman" w:hAnsi="Times New Roman" w:cs="Times New Roman"/>
                <w:color w:val="000000" w:themeColor="text1"/>
                <w:sz w:val="24"/>
                <w:szCs w:val="24"/>
                <w:lang w:val="ru-RU"/>
              </w:rPr>
              <w:t>отсутствующих:</w:t>
            </w:r>
          </w:p>
        </w:tc>
      </w:tr>
      <w:tr w:rsidR="00A35BCB" w:rsidRPr="005B6F24" w:rsidTr="00096AF7">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rPr>
                <w:rFonts w:ascii="Times New Roman" w:hAnsi="Times New Roman" w:cs="Times New Roman"/>
                <w:b/>
                <w:sz w:val="24"/>
                <w:szCs w:val="24"/>
                <w:lang w:val="kk-KZ"/>
              </w:rPr>
            </w:pPr>
            <w:r w:rsidRPr="005B6F24">
              <w:rPr>
                <w:rFonts w:ascii="Times New Roman" w:hAnsi="Times New Roman" w:cs="Times New Roman"/>
                <w:b/>
                <w:bCs/>
                <w:color w:val="000000"/>
                <w:sz w:val="24"/>
                <w:szCs w:val="24"/>
                <w:shd w:val="clear" w:color="auto" w:fill="FFFFFF"/>
              </w:rPr>
              <w:t>Тема урока</w:t>
            </w:r>
          </w:p>
        </w:tc>
        <w:tc>
          <w:tcPr>
            <w:tcW w:w="13608" w:type="dxa"/>
            <w:gridSpan w:val="5"/>
            <w:tcBorders>
              <w:top w:val="single" w:sz="4" w:space="0" w:color="auto"/>
              <w:left w:val="single" w:sz="4" w:space="0" w:color="auto"/>
              <w:bottom w:val="single" w:sz="4" w:space="0" w:color="auto"/>
              <w:right w:val="single" w:sz="4" w:space="0" w:color="auto"/>
            </w:tcBorders>
          </w:tcPr>
          <w:p w:rsidR="00A35BCB" w:rsidRPr="005B6F24" w:rsidRDefault="004D66D3" w:rsidP="005B6F24">
            <w:pPr>
              <w:tabs>
                <w:tab w:val="right" w:pos="12516"/>
              </w:tabs>
              <w:spacing w:after="0"/>
              <w:jc w:val="center"/>
              <w:rPr>
                <w:rFonts w:ascii="Times New Roman" w:eastAsia="Times New Roman" w:hAnsi="Times New Roman" w:cs="Times New Roman"/>
                <w:b/>
                <w:sz w:val="24"/>
                <w:szCs w:val="24"/>
              </w:rPr>
            </w:pPr>
            <w:r w:rsidRPr="005B6F24">
              <w:rPr>
                <w:rFonts w:ascii="Times New Roman" w:eastAsia="Times New Roman" w:hAnsi="Times New Roman" w:cs="Times New Roman"/>
                <w:sz w:val="24"/>
                <w:szCs w:val="24"/>
              </w:rPr>
              <w:t>Предмет химии.</w:t>
            </w:r>
            <w:r w:rsidRPr="005B6F24">
              <w:rPr>
                <w:rFonts w:ascii="Times New Roman" w:eastAsia="Times New Roman" w:hAnsi="Times New Roman" w:cs="Times New Roman"/>
                <w:sz w:val="24"/>
                <w:szCs w:val="24"/>
                <w:lang w:val="kk-KZ"/>
              </w:rPr>
              <w:t>Практическая работа №1 «Правила техники безопасности и знакомство с лабораторным оборудованием»</w:t>
            </w:r>
          </w:p>
        </w:tc>
      </w:tr>
      <w:tr w:rsidR="00A35BCB" w:rsidRPr="005B6F24" w:rsidTr="00096AF7">
        <w:trPr>
          <w:trHeight w:val="126"/>
        </w:trPr>
        <w:tc>
          <w:tcPr>
            <w:tcW w:w="2836" w:type="dxa"/>
            <w:gridSpan w:val="2"/>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rPr>
                <w:rFonts w:ascii="Times New Roman" w:hAnsi="Times New Roman" w:cs="Times New Roman"/>
                <w:b/>
                <w:color w:val="000000" w:themeColor="text1"/>
                <w:sz w:val="24"/>
                <w:szCs w:val="24"/>
              </w:rPr>
            </w:pPr>
            <w:r w:rsidRPr="005B6F24">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p w:rsidR="00A35BCB" w:rsidRPr="005B6F24" w:rsidRDefault="00A35BCB" w:rsidP="005B6F24">
            <w:pPr>
              <w:spacing w:after="0"/>
              <w:rPr>
                <w:rFonts w:ascii="Times New Roman" w:hAnsi="Times New Roman" w:cs="Times New Roman"/>
                <w:b/>
                <w:color w:val="000000" w:themeColor="text1"/>
                <w:sz w:val="24"/>
                <w:szCs w:val="24"/>
              </w:rPr>
            </w:pPr>
          </w:p>
        </w:tc>
        <w:tc>
          <w:tcPr>
            <w:tcW w:w="13608" w:type="dxa"/>
            <w:gridSpan w:val="5"/>
            <w:tcBorders>
              <w:top w:val="single" w:sz="4" w:space="0" w:color="auto"/>
              <w:left w:val="single" w:sz="4" w:space="0" w:color="auto"/>
              <w:bottom w:val="single" w:sz="4" w:space="0" w:color="auto"/>
              <w:right w:val="single" w:sz="4" w:space="0" w:color="auto"/>
            </w:tcBorders>
          </w:tcPr>
          <w:p w:rsidR="004D66D3" w:rsidRPr="005B6F24" w:rsidRDefault="004D66D3" w:rsidP="005B6F24">
            <w:pPr>
              <w:widowControl w:val="0"/>
              <w:spacing w:after="0" w:line="240" w:lineRule="auto"/>
              <w:contextualSpacing/>
              <w:rPr>
                <w:rFonts w:ascii="Times New Roman" w:eastAsia="Times New Roman" w:hAnsi="Times New Roman" w:cs="Times New Roman"/>
                <w:sz w:val="24"/>
                <w:szCs w:val="24"/>
              </w:rPr>
            </w:pPr>
            <w:r w:rsidRPr="005B6F24">
              <w:rPr>
                <w:rFonts w:ascii="Times New Roman" w:eastAsia="Times New Roman" w:hAnsi="Times New Roman" w:cs="Times New Roman"/>
                <w:sz w:val="24"/>
                <w:szCs w:val="24"/>
              </w:rPr>
              <w:t>7.1.1.1 -знать, что изучает наука химия</w:t>
            </w:r>
          </w:p>
          <w:p w:rsidR="00A35BCB" w:rsidRPr="005B6F24" w:rsidRDefault="004D66D3" w:rsidP="005B6F24">
            <w:pPr>
              <w:spacing w:after="0" w:line="240" w:lineRule="auto"/>
              <w:rPr>
                <w:rFonts w:ascii="Times New Roman" w:hAnsi="Times New Roman" w:cs="Times New Roman"/>
                <w:sz w:val="24"/>
                <w:szCs w:val="24"/>
              </w:rPr>
            </w:pPr>
            <w:r w:rsidRPr="005B6F24">
              <w:rPr>
                <w:rFonts w:ascii="Times New Roman" w:eastAsia="Times New Roman" w:hAnsi="Times New Roman" w:cs="Times New Roman"/>
                <w:sz w:val="24"/>
                <w:szCs w:val="24"/>
              </w:rPr>
              <w:t>7.1.1.2 -</w:t>
            </w:r>
            <w:r w:rsidRPr="005B6F24">
              <w:rPr>
                <w:rFonts w:ascii="Times New Roman" w:eastAsia="Times New Roman" w:hAnsi="Times New Roman" w:cs="Times New Roman"/>
                <w:sz w:val="24"/>
                <w:szCs w:val="24"/>
                <w:lang w:val="kk-KZ"/>
              </w:rPr>
              <w:t xml:space="preserve">знать и </w:t>
            </w:r>
            <w:r w:rsidRPr="005B6F24">
              <w:rPr>
                <w:rFonts w:ascii="Times New Roman" w:eastAsia="Times New Roman" w:hAnsi="Times New Roman" w:cs="Times New Roman"/>
                <w:sz w:val="24"/>
                <w:szCs w:val="24"/>
              </w:rPr>
              <w:t xml:space="preserve">понимать </w:t>
            </w:r>
            <w:r w:rsidRPr="005B6F24">
              <w:rPr>
                <w:rFonts w:ascii="Times New Roman" w:eastAsia="Times New Roman" w:hAnsi="Times New Roman" w:cs="Times New Roman"/>
                <w:sz w:val="24"/>
                <w:szCs w:val="24"/>
                <w:lang w:val="kk-KZ"/>
              </w:rPr>
              <w:t xml:space="preserve">правила техники </w:t>
            </w:r>
            <w:r w:rsidRPr="005B6F24">
              <w:rPr>
                <w:rFonts w:ascii="Times New Roman" w:eastAsia="Times New Roman" w:hAnsi="Times New Roman" w:cs="Times New Roman"/>
                <w:sz w:val="24"/>
                <w:szCs w:val="24"/>
              </w:rPr>
              <w:t xml:space="preserve">безопасности при работе </w:t>
            </w:r>
            <w:r w:rsidRPr="005B6F24">
              <w:rPr>
                <w:rFonts w:ascii="Times New Roman" w:eastAsia="Times New Roman" w:hAnsi="Times New Roman" w:cs="Times New Roman"/>
                <w:sz w:val="24"/>
                <w:szCs w:val="24"/>
                <w:lang w:val="kk-KZ"/>
              </w:rPr>
              <w:t>в химической лаборатории и кабинете</w:t>
            </w:r>
          </w:p>
        </w:tc>
      </w:tr>
      <w:tr w:rsidR="004D66D3" w:rsidRPr="005B6F24" w:rsidTr="00096AF7">
        <w:trPr>
          <w:trHeight w:val="135"/>
        </w:trPr>
        <w:tc>
          <w:tcPr>
            <w:tcW w:w="2836" w:type="dxa"/>
            <w:gridSpan w:val="2"/>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b/>
                <w:color w:val="000000" w:themeColor="text1"/>
                <w:sz w:val="24"/>
                <w:szCs w:val="24"/>
              </w:rPr>
            </w:pPr>
            <w:r w:rsidRPr="005B6F24">
              <w:rPr>
                <w:rFonts w:ascii="Times New Roman" w:hAnsi="Times New Roman" w:cs="Times New Roman"/>
                <w:b/>
                <w:color w:val="000000" w:themeColor="text1"/>
                <w:sz w:val="24"/>
                <w:szCs w:val="24"/>
              </w:rPr>
              <w:t>Цель урока</w:t>
            </w:r>
          </w:p>
        </w:tc>
        <w:tc>
          <w:tcPr>
            <w:tcW w:w="13608" w:type="dxa"/>
            <w:gridSpan w:val="5"/>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Знать, что изучает наука химия</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Знать цели и задачи химии</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rPr>
              <w:t>Знают и понимают правила техники безопасности в кабинете химии</w:t>
            </w:r>
          </w:p>
        </w:tc>
      </w:tr>
      <w:tr w:rsidR="004D66D3" w:rsidRPr="005B6F24" w:rsidTr="00096AF7">
        <w:trPr>
          <w:trHeight w:val="408"/>
        </w:trPr>
        <w:tc>
          <w:tcPr>
            <w:tcW w:w="2836" w:type="dxa"/>
            <w:gridSpan w:val="2"/>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line="240" w:lineRule="auto"/>
              <w:ind w:left="-468" w:firstLine="468"/>
              <w:rPr>
                <w:rFonts w:ascii="Times New Roman" w:hAnsi="Times New Roman" w:cs="Times New Roman"/>
                <w:b/>
                <w:sz w:val="24"/>
                <w:szCs w:val="24"/>
              </w:rPr>
            </w:pPr>
            <w:r w:rsidRPr="005B6F24">
              <w:rPr>
                <w:rFonts w:ascii="Times New Roman" w:hAnsi="Times New Roman" w:cs="Times New Roman"/>
                <w:b/>
                <w:sz w:val="24"/>
                <w:szCs w:val="24"/>
              </w:rPr>
              <w:t>Критерии успеха</w:t>
            </w:r>
          </w:p>
        </w:tc>
        <w:tc>
          <w:tcPr>
            <w:tcW w:w="13608" w:type="dxa"/>
            <w:gridSpan w:val="5"/>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color w:val="000000" w:themeColor="text1"/>
                <w:sz w:val="24"/>
                <w:szCs w:val="24"/>
                <w:lang w:val="kk-KZ"/>
              </w:rPr>
            </w:pPr>
            <w:r w:rsidRPr="005B6F24">
              <w:rPr>
                <w:rFonts w:ascii="Times New Roman" w:hAnsi="Times New Roman" w:cs="Times New Roman"/>
                <w:sz w:val="24"/>
                <w:szCs w:val="24"/>
              </w:rPr>
              <w:t> </w:t>
            </w:r>
            <w:r w:rsidRPr="005B6F24">
              <w:rPr>
                <w:rFonts w:ascii="Times New Roman" w:hAnsi="Times New Roman" w:cs="Times New Roman"/>
                <w:color w:val="000000" w:themeColor="text1"/>
                <w:sz w:val="24"/>
                <w:szCs w:val="24"/>
                <w:lang w:val="kk-KZ"/>
              </w:rPr>
              <w:t>Может рассказать, что изучает наука химия после просмотра видео</w:t>
            </w:r>
          </w:p>
          <w:p w:rsidR="004D66D3" w:rsidRPr="005B6F24" w:rsidRDefault="004D66D3" w:rsidP="005B6F24">
            <w:pPr>
              <w:spacing w:after="0"/>
              <w:rPr>
                <w:rFonts w:ascii="Times New Roman" w:hAnsi="Times New Roman" w:cs="Times New Roman"/>
                <w:color w:val="000000" w:themeColor="text1"/>
                <w:sz w:val="24"/>
                <w:szCs w:val="24"/>
                <w:lang w:val="kk-KZ"/>
              </w:rPr>
            </w:pPr>
            <w:r w:rsidRPr="005B6F24">
              <w:rPr>
                <w:rFonts w:ascii="Times New Roman" w:hAnsi="Times New Roman" w:cs="Times New Roman"/>
                <w:color w:val="000000" w:themeColor="text1"/>
                <w:sz w:val="24"/>
                <w:szCs w:val="24"/>
                <w:lang w:val="kk-KZ"/>
              </w:rPr>
              <w:t>- Выбирает правильные ответа смотря на рисунки</w:t>
            </w:r>
          </w:p>
          <w:p w:rsidR="004D66D3" w:rsidRPr="005B6F24" w:rsidRDefault="004D66D3" w:rsidP="005B6F24">
            <w:pPr>
              <w:spacing w:after="0"/>
              <w:rPr>
                <w:rFonts w:ascii="Times New Roman" w:hAnsi="Times New Roman" w:cs="Times New Roman"/>
                <w:color w:val="000000" w:themeColor="text1"/>
                <w:sz w:val="24"/>
                <w:szCs w:val="24"/>
                <w:lang w:val="kk-KZ"/>
              </w:rPr>
            </w:pPr>
            <w:r w:rsidRPr="005B6F24">
              <w:rPr>
                <w:rFonts w:ascii="Times New Roman" w:hAnsi="Times New Roman" w:cs="Times New Roman"/>
                <w:color w:val="000000" w:themeColor="text1"/>
                <w:sz w:val="24"/>
                <w:szCs w:val="24"/>
                <w:lang w:val="kk-KZ"/>
              </w:rPr>
              <w:t>- может обьяснить соблюдение правил техники безопасности</w:t>
            </w:r>
          </w:p>
          <w:p w:rsidR="004D66D3" w:rsidRPr="005B6F24" w:rsidRDefault="004D66D3" w:rsidP="005B6F24">
            <w:pPr>
              <w:pStyle w:val="32"/>
              <w:widowControl w:val="0"/>
              <w:spacing w:before="0" w:after="0" w:line="240" w:lineRule="auto"/>
              <w:jc w:val="left"/>
              <w:rPr>
                <w:rFonts w:ascii="Times New Roman" w:hAnsi="Times New Roman" w:cs="Times New Roman"/>
                <w:sz w:val="24"/>
                <w:szCs w:val="24"/>
              </w:rPr>
            </w:pPr>
            <w:r w:rsidRPr="005B6F24">
              <w:rPr>
                <w:rFonts w:ascii="Times New Roman" w:eastAsia="Times New Roman" w:hAnsi="Times New Roman" w:cs="Times New Roman"/>
                <w:color w:val="000000" w:themeColor="text1"/>
                <w:sz w:val="24"/>
                <w:szCs w:val="24"/>
                <w:lang w:val="kk-KZ"/>
              </w:rPr>
              <w:t xml:space="preserve">- может составить информативный постер и презентовать </w:t>
            </w:r>
          </w:p>
        </w:tc>
      </w:tr>
      <w:tr w:rsidR="00A35BCB" w:rsidRPr="005B6F24" w:rsidTr="00096AF7">
        <w:trPr>
          <w:trHeight w:val="543"/>
        </w:trPr>
        <w:tc>
          <w:tcPr>
            <w:tcW w:w="16444" w:type="dxa"/>
            <w:gridSpan w:val="7"/>
            <w:tcBorders>
              <w:top w:val="single" w:sz="4" w:space="0" w:color="auto"/>
              <w:left w:val="single" w:sz="4" w:space="0" w:color="auto"/>
              <w:bottom w:val="single" w:sz="4" w:space="0" w:color="auto"/>
              <w:right w:val="single" w:sz="4" w:space="0" w:color="auto"/>
            </w:tcBorders>
          </w:tcPr>
          <w:p w:rsidR="00A35BCB" w:rsidRPr="005B6F24" w:rsidRDefault="00A35BCB" w:rsidP="005B6F24">
            <w:pPr>
              <w:shd w:val="clear" w:color="auto" w:fill="FFFFFF"/>
              <w:spacing w:after="0" w:line="284" w:lineRule="atLeast"/>
              <w:jc w:val="center"/>
              <w:rPr>
                <w:rFonts w:ascii="Times New Roman" w:eastAsia="Times New Roman" w:hAnsi="Times New Roman" w:cs="Times New Roman"/>
                <w:color w:val="333333"/>
                <w:sz w:val="24"/>
                <w:szCs w:val="24"/>
              </w:rPr>
            </w:pPr>
            <w:r w:rsidRPr="005B6F24">
              <w:rPr>
                <w:rFonts w:ascii="Times New Roman" w:eastAsia="Times New Roman" w:hAnsi="Times New Roman" w:cs="Times New Roman"/>
                <w:color w:val="333333"/>
                <w:sz w:val="24"/>
                <w:szCs w:val="24"/>
              </w:rPr>
              <w:t xml:space="preserve">Ход  урока </w:t>
            </w:r>
          </w:p>
        </w:tc>
      </w:tr>
      <w:tr w:rsidR="00A35BCB" w:rsidRPr="005B6F24" w:rsidTr="0009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11" w:type="dxa"/>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rPr>
                <w:rFonts w:ascii="Times New Roman" w:hAnsi="Times New Roman" w:cs="Times New Roman"/>
                <w:b/>
                <w:sz w:val="24"/>
                <w:szCs w:val="24"/>
              </w:rPr>
            </w:pPr>
            <w:r w:rsidRPr="005B6F24">
              <w:rPr>
                <w:rFonts w:ascii="Times New Roman" w:hAnsi="Times New Roman" w:cs="Times New Roman"/>
                <w:b/>
                <w:sz w:val="24"/>
                <w:szCs w:val="24"/>
              </w:rPr>
              <w:t>Этапы урока</w:t>
            </w:r>
          </w:p>
        </w:tc>
        <w:tc>
          <w:tcPr>
            <w:tcW w:w="8646" w:type="dxa"/>
            <w:gridSpan w:val="3"/>
            <w:tcBorders>
              <w:top w:val="single" w:sz="4" w:space="0" w:color="auto"/>
              <w:left w:val="single" w:sz="4" w:space="0" w:color="auto"/>
              <w:bottom w:val="single" w:sz="4" w:space="0" w:color="auto"/>
              <w:right w:val="single" w:sz="4" w:space="0" w:color="auto"/>
            </w:tcBorders>
          </w:tcPr>
          <w:p w:rsidR="00A35BCB" w:rsidRPr="005B6F24" w:rsidRDefault="00A35BCB" w:rsidP="005B6F24">
            <w:pPr>
              <w:pStyle w:val="a3"/>
              <w:spacing w:before="0" w:beforeAutospacing="0" w:after="0" w:afterAutospacing="0"/>
              <w:jc w:val="center"/>
              <w:rPr>
                <w:color w:val="000000"/>
                <w:lang w:val="kk-KZ"/>
              </w:rPr>
            </w:pPr>
            <w:r w:rsidRPr="005B6F24">
              <w:rPr>
                <w:rStyle w:val="a8"/>
                <w:rFonts w:eastAsiaTheme="minorEastAsia"/>
                <w:color w:val="000000"/>
              </w:rPr>
              <w:t>Деятельность учителя</w:t>
            </w:r>
          </w:p>
        </w:tc>
        <w:tc>
          <w:tcPr>
            <w:tcW w:w="2694" w:type="dxa"/>
            <w:tcBorders>
              <w:top w:val="single" w:sz="4" w:space="0" w:color="auto"/>
              <w:left w:val="single" w:sz="4" w:space="0" w:color="auto"/>
              <w:bottom w:val="single" w:sz="4" w:space="0" w:color="auto"/>
              <w:right w:val="single" w:sz="4" w:space="0" w:color="auto"/>
            </w:tcBorders>
          </w:tcPr>
          <w:p w:rsidR="00A35BCB" w:rsidRPr="005B6F24" w:rsidRDefault="00A35BCB" w:rsidP="005B6F24">
            <w:pPr>
              <w:pStyle w:val="a3"/>
              <w:spacing w:before="0" w:beforeAutospacing="0" w:after="0" w:afterAutospacing="0"/>
              <w:jc w:val="center"/>
              <w:rPr>
                <w:color w:val="000000"/>
                <w:lang w:val="kk-KZ"/>
              </w:rPr>
            </w:pPr>
            <w:r w:rsidRPr="005B6F24">
              <w:rPr>
                <w:rStyle w:val="a8"/>
                <w:rFonts w:eastAsiaTheme="minorEastAsia"/>
                <w:color w:val="000000"/>
              </w:rPr>
              <w:t>Деятельность обучающихся</w:t>
            </w:r>
          </w:p>
        </w:tc>
        <w:tc>
          <w:tcPr>
            <w:tcW w:w="1559" w:type="dxa"/>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jc w:val="center"/>
              <w:rPr>
                <w:rFonts w:ascii="Times New Roman" w:hAnsi="Times New Roman" w:cs="Times New Roman"/>
                <w:b/>
                <w:sz w:val="24"/>
                <w:szCs w:val="24"/>
                <w:lang w:val="en-US"/>
              </w:rPr>
            </w:pPr>
            <w:r w:rsidRPr="005B6F24">
              <w:rPr>
                <w:rFonts w:ascii="Times New Roman" w:hAnsi="Times New Roman" w:cs="Times New Roman"/>
                <w:b/>
                <w:sz w:val="24"/>
                <w:szCs w:val="24"/>
              </w:rPr>
              <w:t xml:space="preserve">Оценивание </w:t>
            </w:r>
          </w:p>
        </w:tc>
        <w:tc>
          <w:tcPr>
            <w:tcW w:w="1134" w:type="dxa"/>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jc w:val="center"/>
              <w:rPr>
                <w:rFonts w:ascii="Times New Roman" w:hAnsi="Times New Roman" w:cs="Times New Roman"/>
                <w:b/>
                <w:sz w:val="24"/>
                <w:szCs w:val="24"/>
                <w:lang w:val="en-US"/>
              </w:rPr>
            </w:pPr>
            <w:r w:rsidRPr="005B6F24">
              <w:rPr>
                <w:rFonts w:ascii="Times New Roman" w:hAnsi="Times New Roman" w:cs="Times New Roman"/>
                <w:b/>
                <w:sz w:val="24"/>
                <w:szCs w:val="24"/>
              </w:rPr>
              <w:t>Ресурсы</w:t>
            </w:r>
          </w:p>
        </w:tc>
      </w:tr>
      <w:tr w:rsidR="004D66D3" w:rsidRPr="005B6F24" w:rsidTr="0009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0"/>
        </w:trPr>
        <w:tc>
          <w:tcPr>
            <w:tcW w:w="2411" w:type="dxa"/>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lastRenderedPageBreak/>
              <w:t>Организационный этап</w:t>
            </w:r>
          </w:p>
        </w:tc>
        <w:tc>
          <w:tcPr>
            <w:tcW w:w="8646" w:type="dxa"/>
            <w:gridSpan w:val="3"/>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b/>
                <w:sz w:val="24"/>
                <w:szCs w:val="24"/>
                <w:lang w:val="kk-KZ"/>
              </w:rPr>
            </w:pPr>
            <w:r w:rsidRPr="005B6F24">
              <w:rPr>
                <w:rFonts w:ascii="Times New Roman" w:hAnsi="Times New Roman" w:cs="Times New Roman"/>
                <w:b/>
                <w:sz w:val="24"/>
                <w:szCs w:val="24"/>
                <w:lang w:val="kk-KZ"/>
              </w:rPr>
              <w:t>Организационный момент</w:t>
            </w:r>
          </w:p>
          <w:p w:rsidR="004D66D3" w:rsidRPr="005B6F24" w:rsidRDefault="004D66D3" w:rsidP="005B6F24">
            <w:pPr>
              <w:spacing w:after="0"/>
              <w:rPr>
                <w:rFonts w:ascii="Times New Roman" w:hAnsi="Times New Roman" w:cs="Times New Roman"/>
                <w:b/>
                <w:sz w:val="24"/>
                <w:szCs w:val="24"/>
                <w:lang w:val="kk-KZ"/>
              </w:rPr>
            </w:pPr>
            <w:r w:rsidRPr="005B6F24">
              <w:rPr>
                <w:rFonts w:ascii="Times New Roman" w:hAnsi="Times New Roman" w:cs="Times New Roman"/>
                <w:b/>
                <w:sz w:val="24"/>
                <w:szCs w:val="24"/>
                <w:lang w:val="kk-KZ"/>
              </w:rPr>
              <w:t xml:space="preserve">Создание психологической атмосферы: </w:t>
            </w:r>
          </w:p>
          <w:p w:rsidR="004D66D3" w:rsidRPr="005B6F24" w:rsidRDefault="004D66D3" w:rsidP="005B6F24">
            <w:pPr>
              <w:spacing w:after="0"/>
              <w:rPr>
                <w:rFonts w:ascii="Times New Roman" w:hAnsi="Times New Roman" w:cs="Times New Roman"/>
                <w:b/>
                <w:sz w:val="24"/>
                <w:szCs w:val="24"/>
                <w:lang w:val="kk-KZ"/>
              </w:rPr>
            </w:pPr>
            <w:r w:rsidRPr="005B6F24">
              <w:rPr>
                <w:rFonts w:ascii="Times New Roman" w:hAnsi="Times New Roman" w:cs="Times New Roman"/>
                <w:b/>
                <w:sz w:val="24"/>
                <w:szCs w:val="24"/>
                <w:lang w:val="kk-KZ"/>
              </w:rPr>
              <w:t>«Идем на день рождения»</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 xml:space="preserve">Учащийся называют дату рождения одноклассника </w:t>
            </w:r>
          </w:p>
          <w:p w:rsidR="004D66D3" w:rsidRPr="005B6F24" w:rsidRDefault="004D66D3" w:rsidP="005B6F24">
            <w:pPr>
              <w:spacing w:after="0"/>
              <w:rPr>
                <w:rFonts w:ascii="Times New Roman" w:hAnsi="Times New Roman" w:cs="Times New Roman"/>
                <w:b/>
                <w:sz w:val="24"/>
                <w:szCs w:val="24"/>
                <w:lang w:val="kk-KZ"/>
              </w:rPr>
            </w:pPr>
            <w:r w:rsidRPr="005B6F24">
              <w:rPr>
                <w:rFonts w:ascii="Times New Roman" w:hAnsi="Times New Roman" w:cs="Times New Roman"/>
                <w:b/>
                <w:noProof/>
                <w:sz w:val="24"/>
                <w:szCs w:val="24"/>
              </w:rPr>
              <w:drawing>
                <wp:inline distT="0" distB="0" distL="0" distR="0">
                  <wp:extent cx="2676525" cy="1666875"/>
                  <wp:effectExtent l="0" t="0" r="9525" b="9525"/>
                  <wp:docPr id="7" name="Рисунок 7" descr="C:\Users\Feruza\Desktop\c6688420600b3603935d5155773184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uza\Desktop\c6688420600b3603935d5155773184f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666875"/>
                          </a:xfrm>
                          <a:prstGeom prst="rect">
                            <a:avLst/>
                          </a:prstGeom>
                          <a:noFill/>
                          <a:ln>
                            <a:noFill/>
                          </a:ln>
                        </pic:spPr>
                      </pic:pic>
                    </a:graphicData>
                  </a:graphic>
                </wp:inline>
              </w:drawing>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Учащийся делятся на 3 группы по карточкам (карточки разделены на картинки по технике безопасности разделеные по отделам)</w:t>
            </w:r>
          </w:p>
          <w:p w:rsidR="004D66D3" w:rsidRPr="005B6F24" w:rsidRDefault="004D66D3" w:rsidP="005B6F24">
            <w:pPr>
              <w:spacing w:after="0" w:line="240" w:lineRule="atLeast"/>
              <w:rPr>
                <w:rStyle w:val="a8"/>
                <w:rFonts w:ascii="Times New Roman" w:hAnsi="Times New Roman" w:cs="Times New Roman"/>
                <w:bCs w:val="0"/>
                <w:sz w:val="24"/>
                <w:szCs w:val="24"/>
              </w:rPr>
            </w:pPr>
            <w:r w:rsidRPr="005B6F24">
              <w:rPr>
                <w:rFonts w:ascii="Times New Roman" w:hAnsi="Times New Roman" w:cs="Times New Roman"/>
                <w:b/>
                <w:sz w:val="24"/>
                <w:szCs w:val="24"/>
              </w:rPr>
              <w:t>Актуализация знаний «Мозговой штурм». (5 минут). М</w:t>
            </w:r>
            <w:r w:rsidRPr="005B6F24">
              <w:rPr>
                <w:rStyle w:val="a8"/>
                <w:rFonts w:ascii="Times New Roman" w:hAnsi="Times New Roman" w:cs="Times New Roman"/>
                <w:sz w:val="24"/>
                <w:szCs w:val="24"/>
              </w:rPr>
              <w:t>етод  «Толстые и тонкие вопросы» (для начала беседы по изучаемой теме).</w:t>
            </w:r>
          </w:p>
          <w:p w:rsidR="004D66D3" w:rsidRPr="005B6F24" w:rsidRDefault="004D66D3" w:rsidP="005B6F24">
            <w:pPr>
              <w:spacing w:after="0"/>
              <w:rPr>
                <w:rFonts w:ascii="Times New Roman" w:hAnsi="Times New Roman" w:cs="Times New Roman"/>
                <w:b/>
                <w:sz w:val="24"/>
                <w:szCs w:val="24"/>
              </w:rPr>
            </w:pPr>
            <w:r w:rsidRPr="005B6F24">
              <w:rPr>
                <w:rFonts w:ascii="Times New Roman" w:hAnsi="Times New Roman" w:cs="Times New Roman"/>
                <w:b/>
                <w:sz w:val="24"/>
                <w:szCs w:val="24"/>
              </w:rPr>
              <w:t xml:space="preserve">Постановка таких вопросов даёт возможность выйти на разговор о значимости речевых и коммуникативных навыков. </w:t>
            </w:r>
          </w:p>
          <w:p w:rsidR="004D66D3" w:rsidRPr="005B6F24" w:rsidRDefault="004D66D3" w:rsidP="005B6F24">
            <w:pPr>
              <w:spacing w:after="0"/>
              <w:rPr>
                <w:rStyle w:val="a8"/>
                <w:rFonts w:ascii="Times New Roman" w:hAnsi="Times New Roman" w:cs="Times New Roman"/>
                <w:b w:val="0"/>
                <w:sz w:val="24"/>
                <w:szCs w:val="24"/>
              </w:rPr>
            </w:pPr>
            <w:r w:rsidRPr="005B6F24">
              <w:rPr>
                <w:rStyle w:val="a8"/>
                <w:rFonts w:ascii="Times New Roman" w:hAnsi="Times New Roman" w:cs="Times New Roman"/>
                <w:sz w:val="24"/>
                <w:szCs w:val="24"/>
              </w:rPr>
              <w:t>-Что такое химия?</w:t>
            </w:r>
          </w:p>
          <w:p w:rsidR="004D66D3" w:rsidRPr="005B6F24" w:rsidRDefault="004D66D3" w:rsidP="00652994">
            <w:pPr>
              <w:numPr>
                <w:ilvl w:val="0"/>
                <w:numId w:val="11"/>
              </w:numPr>
              <w:shd w:val="clear" w:color="auto" w:fill="FFFFFF"/>
              <w:spacing w:after="0" w:line="240" w:lineRule="auto"/>
              <w:ind w:left="0"/>
              <w:jc w:val="both"/>
              <w:rPr>
                <w:rStyle w:val="a8"/>
                <w:rFonts w:ascii="Times New Roman" w:eastAsia="Times New Roman" w:hAnsi="Times New Roman" w:cs="Times New Roman"/>
                <w:b w:val="0"/>
                <w:bCs w:val="0"/>
                <w:sz w:val="24"/>
                <w:szCs w:val="24"/>
              </w:rPr>
            </w:pPr>
            <w:r w:rsidRPr="005B6F24">
              <w:rPr>
                <w:rStyle w:val="a8"/>
                <w:rFonts w:ascii="Times New Roman" w:hAnsi="Times New Roman" w:cs="Times New Roman"/>
                <w:sz w:val="24"/>
                <w:szCs w:val="24"/>
              </w:rPr>
              <w:t>–</w:t>
            </w:r>
            <w:r w:rsidRPr="005B6F24">
              <w:rPr>
                <w:rFonts w:ascii="Times New Roman" w:eastAsia="Times New Roman" w:hAnsi="Times New Roman" w:cs="Times New Roman"/>
                <w:sz w:val="24"/>
                <w:szCs w:val="24"/>
              </w:rPr>
              <w:t xml:space="preserve"> Какие предметы входят в химию?</w:t>
            </w:r>
          </w:p>
          <w:p w:rsidR="004D66D3" w:rsidRPr="005B6F24" w:rsidRDefault="004D66D3" w:rsidP="005B6F24">
            <w:pPr>
              <w:spacing w:after="0"/>
              <w:rPr>
                <w:rStyle w:val="a8"/>
                <w:rFonts w:ascii="Times New Roman" w:hAnsi="Times New Roman" w:cs="Times New Roman"/>
                <w:b w:val="0"/>
                <w:sz w:val="24"/>
                <w:szCs w:val="24"/>
              </w:rPr>
            </w:pPr>
            <w:r w:rsidRPr="005B6F24">
              <w:rPr>
                <w:rStyle w:val="a8"/>
                <w:rFonts w:ascii="Times New Roman" w:hAnsi="Times New Roman" w:cs="Times New Roman"/>
                <w:sz w:val="24"/>
                <w:szCs w:val="24"/>
              </w:rPr>
              <w:t>- Чем занимается химия?</w:t>
            </w:r>
          </w:p>
          <w:p w:rsidR="004D66D3" w:rsidRPr="005B6F24" w:rsidRDefault="004D66D3" w:rsidP="005B6F24">
            <w:pPr>
              <w:spacing w:after="0"/>
              <w:rPr>
                <w:rStyle w:val="a8"/>
                <w:rFonts w:ascii="Times New Roman" w:hAnsi="Times New Roman" w:cs="Times New Roman"/>
                <w:b w:val="0"/>
                <w:sz w:val="24"/>
                <w:szCs w:val="24"/>
              </w:rPr>
            </w:pPr>
            <w:r w:rsidRPr="005B6F24">
              <w:rPr>
                <w:rStyle w:val="a8"/>
                <w:rFonts w:ascii="Times New Roman" w:hAnsi="Times New Roman" w:cs="Times New Roman"/>
                <w:sz w:val="24"/>
                <w:szCs w:val="24"/>
              </w:rPr>
              <w:t>- На каких языках они говорят?</w:t>
            </w:r>
          </w:p>
          <w:p w:rsidR="004D66D3" w:rsidRPr="005B6F24" w:rsidRDefault="004D66D3" w:rsidP="005B6F24">
            <w:pPr>
              <w:spacing w:after="0"/>
              <w:rPr>
                <w:rFonts w:ascii="Times New Roman" w:hAnsi="Times New Roman" w:cs="Times New Roman"/>
                <w:bCs/>
                <w:sz w:val="24"/>
                <w:szCs w:val="24"/>
              </w:rPr>
            </w:pPr>
            <w:r w:rsidRPr="005B6F24">
              <w:rPr>
                <w:rStyle w:val="a8"/>
                <w:rFonts w:ascii="Times New Roman" w:hAnsi="Times New Roman" w:cs="Times New Roman"/>
                <w:sz w:val="24"/>
                <w:szCs w:val="24"/>
              </w:rPr>
              <w:t>- Что делает химия в науке?</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i/>
                <w:iCs/>
                <w:sz w:val="24"/>
                <w:szCs w:val="24"/>
                <w:shd w:val="clear" w:color="auto" w:fill="FFFFFF"/>
              </w:rPr>
              <w:t xml:space="preserve"> </w:t>
            </w:r>
            <w:r w:rsidRPr="005B6F24">
              <w:rPr>
                <w:rFonts w:ascii="Times New Roman" w:hAnsi="Times New Roman" w:cs="Times New Roman"/>
                <w:b/>
                <w:i/>
                <w:iCs/>
                <w:sz w:val="24"/>
                <w:szCs w:val="24"/>
                <w:shd w:val="clear" w:color="auto" w:fill="FFFFFF"/>
              </w:rPr>
              <w:t>Прием «Разговор в паре»</w:t>
            </w:r>
            <w:r w:rsidRPr="005B6F24">
              <w:rPr>
                <w:rFonts w:ascii="Times New Roman" w:hAnsi="Times New Roman" w:cs="Times New Roman"/>
                <w:sz w:val="24"/>
                <w:szCs w:val="24"/>
              </w:rPr>
              <w:t xml:space="preserve">. </w:t>
            </w:r>
            <w:r w:rsidRPr="005B6F24">
              <w:rPr>
                <w:rStyle w:val="c3c5"/>
                <w:rFonts w:ascii="Times New Roman" w:hAnsi="Times New Roman" w:cs="Times New Roman"/>
                <w:i/>
                <w:sz w:val="24"/>
                <w:szCs w:val="24"/>
              </w:rPr>
              <w:t>Разговорная пятиминутка.</w:t>
            </w:r>
          </w:p>
          <w:p w:rsidR="004D66D3" w:rsidRPr="005B6F24" w:rsidRDefault="004D66D3" w:rsidP="005B6F24">
            <w:pPr>
              <w:tabs>
                <w:tab w:val="left" w:pos="7839"/>
              </w:tabs>
              <w:spacing w:after="0" w:line="240" w:lineRule="atLeast"/>
              <w:rPr>
                <w:rFonts w:ascii="Times New Roman" w:hAnsi="Times New Roman" w:cs="Times New Roman"/>
                <w:sz w:val="24"/>
                <w:szCs w:val="24"/>
              </w:rPr>
            </w:pPr>
            <w:r w:rsidRPr="005B6F24">
              <w:rPr>
                <w:rFonts w:ascii="Times New Roman" w:hAnsi="Times New Roman" w:cs="Times New Roman"/>
                <w:sz w:val="24"/>
                <w:szCs w:val="24"/>
              </w:rPr>
              <w:t>(Демонстрируют свои знания.)</w:t>
            </w:r>
          </w:p>
          <w:p w:rsidR="004D66D3" w:rsidRPr="005B6F24" w:rsidRDefault="004D66D3" w:rsidP="005B6F24">
            <w:pPr>
              <w:spacing w:after="0" w:line="240" w:lineRule="atLeast"/>
              <w:rPr>
                <w:rFonts w:ascii="Times New Roman" w:hAnsi="Times New Roman" w:cs="Times New Roman"/>
                <w:sz w:val="24"/>
                <w:szCs w:val="24"/>
              </w:rPr>
            </w:pPr>
            <w:r w:rsidRPr="005B6F24">
              <w:rPr>
                <w:rFonts w:ascii="Times New Roman" w:hAnsi="Times New Roman" w:cs="Times New Roman"/>
                <w:b/>
                <w:sz w:val="24"/>
                <w:szCs w:val="24"/>
              </w:rPr>
              <w:t>Проблемный вопрос: -</w:t>
            </w:r>
            <w:r w:rsidRPr="005B6F24">
              <w:rPr>
                <w:rFonts w:ascii="Times New Roman" w:hAnsi="Times New Roman" w:cs="Times New Roman"/>
                <w:sz w:val="24"/>
                <w:szCs w:val="24"/>
              </w:rPr>
              <w:t xml:space="preserve"> Как вы думаете, какова будет тема нашего урока? Тема нашего сегодняшнего урока: «</w:t>
            </w:r>
            <w:r w:rsidRPr="005B6F24">
              <w:rPr>
                <w:rFonts w:ascii="Times New Roman" w:hAnsi="Times New Roman" w:cs="Times New Roman"/>
                <w:b/>
                <w:sz w:val="24"/>
                <w:szCs w:val="24"/>
                <w:lang w:val="kk-KZ"/>
              </w:rPr>
              <w:t>Техника безопасности и знакомство с лабораторным оборудованием</w:t>
            </w:r>
            <w:r w:rsidRPr="005B6F24">
              <w:rPr>
                <w:rFonts w:ascii="Times New Roman" w:hAnsi="Times New Roman" w:cs="Times New Roman"/>
                <w:sz w:val="24"/>
                <w:szCs w:val="24"/>
              </w:rPr>
              <w:t>»</w:t>
            </w:r>
          </w:p>
          <w:p w:rsidR="004D66D3" w:rsidRPr="005B6F24" w:rsidRDefault="004D66D3" w:rsidP="005B6F24">
            <w:pPr>
              <w:tabs>
                <w:tab w:val="left" w:pos="284"/>
              </w:tabs>
              <w:spacing w:after="0"/>
              <w:rPr>
                <w:rFonts w:ascii="Times New Roman" w:hAnsi="Times New Roman" w:cs="Times New Roman"/>
                <w:b/>
                <w:sz w:val="24"/>
                <w:szCs w:val="24"/>
              </w:rPr>
            </w:pPr>
            <w:r w:rsidRPr="005B6F24">
              <w:rPr>
                <w:rFonts w:ascii="Times New Roman" w:hAnsi="Times New Roman" w:cs="Times New Roman"/>
                <w:b/>
                <w:sz w:val="24"/>
                <w:szCs w:val="24"/>
              </w:rPr>
              <w:t>ФО: «Три хлопка».</w:t>
            </w:r>
          </w:p>
          <w:p w:rsidR="004D66D3" w:rsidRPr="005B6F24" w:rsidRDefault="004D66D3" w:rsidP="005B6F24">
            <w:pPr>
              <w:pStyle w:val="a3"/>
              <w:shd w:val="clear" w:color="auto" w:fill="FFFFFF"/>
              <w:spacing w:before="0" w:beforeAutospacing="0" w:after="0" w:afterAutospacing="0"/>
              <w:rPr>
                <w:color w:val="000000"/>
              </w:rPr>
            </w:pPr>
            <w:r w:rsidRPr="005B6F24">
              <w:rPr>
                <w:b/>
              </w:rPr>
              <w:lastRenderedPageBreak/>
              <w:t xml:space="preserve">Дескрипторы: </w:t>
            </w:r>
            <w:r w:rsidRPr="005B6F24">
              <w:t>обсуждает и отвечает на вопросы.</w:t>
            </w:r>
            <w:r w:rsidRPr="005B6F24">
              <w:rPr>
                <w:color w:val="000000"/>
                <w:shd w:val="clear" w:color="auto" w:fill="FFFFFF"/>
              </w:rPr>
              <w:t>?</w:t>
            </w:r>
            <w:r w:rsidRPr="005B6F24">
              <w:rPr>
                <w:color w:val="000000"/>
              </w:rPr>
              <w:br/>
            </w:r>
            <w:r w:rsidRPr="005B6F24">
              <w:rPr>
                <w:color w:val="000000"/>
              </w:rPr>
              <w:br/>
            </w:r>
            <w:r w:rsidRPr="005B6F24">
              <w:rPr>
                <w:color w:val="000000"/>
                <w:shd w:val="clear" w:color="auto" w:fill="FFFFFF"/>
              </w:rPr>
              <w:t>Учащиеся вспоминают, что им известно по данным вопросам, формулируют ответы, задают уточняющие вопросы (участвуют в полилоге). При обсуждении вопросов для создания положительного психологического настроя учащихся используется демонстрация подборки красочных фотографий различных природных и социальных объектов.</w:t>
            </w:r>
          </w:p>
          <w:p w:rsidR="004D66D3" w:rsidRPr="005B6F24" w:rsidRDefault="004D66D3" w:rsidP="005B6F24">
            <w:pPr>
              <w:spacing w:after="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color w:val="333333"/>
                <w:sz w:val="24"/>
                <w:szCs w:val="24"/>
                <w:shd w:val="clear" w:color="auto" w:fill="FFFFFF"/>
              </w:rPr>
            </w:pPr>
            <w:r w:rsidRPr="005B6F24">
              <w:rPr>
                <w:rFonts w:ascii="Times New Roman" w:hAnsi="Times New Roman" w:cs="Times New Roman"/>
                <w:color w:val="333333"/>
                <w:sz w:val="24"/>
                <w:szCs w:val="24"/>
                <w:shd w:val="clear" w:color="auto" w:fill="FFFFFF"/>
              </w:rPr>
              <w:lastRenderedPageBreak/>
              <w:t>Проявление интереса к материалу изучения.</w:t>
            </w:r>
            <w:r w:rsidRPr="005B6F24">
              <w:rPr>
                <w:rFonts w:ascii="Times New Roman" w:hAnsi="Times New Roman" w:cs="Times New Roman"/>
                <w:color w:val="333333"/>
                <w:sz w:val="24"/>
                <w:szCs w:val="24"/>
                <w:u w:val="single"/>
                <w:shd w:val="clear" w:color="auto" w:fill="FFFFFF"/>
              </w:rPr>
              <w:t>Оценивают </w:t>
            </w:r>
            <w:r w:rsidRPr="005B6F24">
              <w:rPr>
                <w:rFonts w:ascii="Times New Roman" w:hAnsi="Times New Roman" w:cs="Times New Roman"/>
                <w:color w:val="333333"/>
                <w:sz w:val="24"/>
                <w:szCs w:val="24"/>
                <w:shd w:val="clear" w:color="auto" w:fill="FFFFFF"/>
              </w:rPr>
              <w:t>правильность выполнения заданий.</w:t>
            </w:r>
          </w:p>
          <w:p w:rsidR="004D66D3" w:rsidRPr="005B6F24" w:rsidRDefault="004D66D3" w:rsidP="005B6F24">
            <w:pPr>
              <w:spacing w:after="0"/>
              <w:jc w:val="both"/>
              <w:rPr>
                <w:rFonts w:ascii="Times New Roman" w:hAnsi="Times New Roman" w:cs="Times New Roman"/>
                <w:sz w:val="24"/>
                <w:szCs w:val="24"/>
              </w:rPr>
            </w:pPr>
            <w:r w:rsidRPr="005B6F24">
              <w:rPr>
                <w:rFonts w:ascii="Times New Roman" w:hAnsi="Times New Roman" w:cs="Times New Roman"/>
                <w:sz w:val="24"/>
                <w:szCs w:val="24"/>
              </w:rPr>
              <w:t xml:space="preserve">знакомится с правилами поведения в кабинете </w:t>
            </w:r>
            <w:r w:rsidR="0053423C" w:rsidRPr="005B6F24">
              <w:rPr>
                <w:rFonts w:ascii="Times New Roman" w:hAnsi="Times New Roman" w:cs="Times New Roman"/>
                <w:sz w:val="24"/>
                <w:szCs w:val="24"/>
              </w:rPr>
              <w:t>химиии</w:t>
            </w:r>
            <w:r w:rsidRPr="005B6F24">
              <w:rPr>
                <w:rFonts w:ascii="Times New Roman" w:hAnsi="Times New Roman" w:cs="Times New Roman"/>
                <w:sz w:val="24"/>
                <w:szCs w:val="24"/>
              </w:rPr>
              <w:t>. Подчеркивает наиболее важные моменты в тексте инструкции, запоминает и понимает требования поведения.</w:t>
            </w:r>
          </w:p>
          <w:p w:rsidR="004D66D3" w:rsidRPr="005B6F24" w:rsidRDefault="004D66D3" w:rsidP="005B6F24">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Интерактивное обучение</w:t>
            </w:r>
          </w:p>
        </w:tc>
      </w:tr>
      <w:tr w:rsidR="004D66D3" w:rsidRPr="005B6F24" w:rsidTr="0009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
        </w:trPr>
        <w:tc>
          <w:tcPr>
            <w:tcW w:w="2411" w:type="dxa"/>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lastRenderedPageBreak/>
              <w:t>Изучение нового материала</w:t>
            </w:r>
          </w:p>
        </w:tc>
        <w:tc>
          <w:tcPr>
            <w:tcW w:w="8646" w:type="dxa"/>
            <w:gridSpan w:val="3"/>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ind w:left="360"/>
              <w:contextualSpacing/>
              <w:rPr>
                <w:rFonts w:ascii="Times New Roman" w:hAnsi="Times New Roman" w:cs="Times New Roman"/>
                <w:sz w:val="24"/>
                <w:szCs w:val="24"/>
              </w:rPr>
            </w:pPr>
            <w:r w:rsidRPr="005B6F24">
              <w:rPr>
                <w:rFonts w:ascii="Times New Roman" w:hAnsi="Times New Roman" w:cs="Times New Roman"/>
                <w:sz w:val="24"/>
                <w:szCs w:val="24"/>
              </w:rPr>
              <w:t xml:space="preserve">По методу «Поп -корн» осуществляет усвоение нового </w:t>
            </w:r>
          </w:p>
          <w:p w:rsidR="004D66D3" w:rsidRPr="005B6F24" w:rsidRDefault="004D66D3" w:rsidP="005B6F24">
            <w:pPr>
              <w:shd w:val="clear" w:color="auto" w:fill="FFFFFF"/>
              <w:spacing w:after="0"/>
              <w:rPr>
                <w:rFonts w:ascii="Times New Roman" w:eastAsia="Times New Roman" w:hAnsi="Times New Roman" w:cs="Times New Roman"/>
                <w:bCs/>
                <w:sz w:val="24"/>
                <w:szCs w:val="24"/>
                <w:lang w:val="kk-KZ"/>
              </w:rPr>
            </w:pPr>
            <w:r w:rsidRPr="005B6F24">
              <w:rPr>
                <w:rFonts w:ascii="Times New Roman" w:eastAsia="Times New Roman" w:hAnsi="Times New Roman" w:cs="Times New Roman"/>
                <w:bCs/>
                <w:sz w:val="24"/>
                <w:szCs w:val="24"/>
                <w:lang w:val="kk-KZ"/>
              </w:rPr>
              <w:t>Изобразите таблицей (схемой), что изучает химия</w:t>
            </w:r>
          </w:p>
          <w:p w:rsidR="004D66D3" w:rsidRPr="005B6F24" w:rsidRDefault="004D66D3" w:rsidP="005B6F24">
            <w:pPr>
              <w:shd w:val="clear" w:color="auto" w:fill="FFFFFF"/>
              <w:spacing w:after="0"/>
              <w:rPr>
                <w:rFonts w:ascii="Times New Roman" w:eastAsia="Times New Roman" w:hAnsi="Times New Roman" w:cs="Times New Roman"/>
                <w:bCs/>
                <w:sz w:val="24"/>
                <w:szCs w:val="24"/>
                <w:lang w:val="kk-KZ"/>
              </w:rPr>
            </w:pPr>
            <w:r w:rsidRPr="005B6F24">
              <w:rPr>
                <w:rFonts w:ascii="Times New Roman" w:eastAsia="Times New Roman" w:hAnsi="Times New Roman" w:cs="Times New Roman"/>
                <w:bCs/>
                <w:sz w:val="24"/>
                <w:szCs w:val="24"/>
                <w:lang w:val="kk-KZ"/>
              </w:rPr>
              <w:t>Химия изучает:</w:t>
            </w:r>
          </w:p>
          <w:p w:rsidR="004D66D3" w:rsidRPr="005B6F24" w:rsidRDefault="004D66D3" w:rsidP="005B6F24">
            <w:pPr>
              <w:shd w:val="clear" w:color="auto" w:fill="FFFFFF"/>
              <w:spacing w:after="0"/>
              <w:rPr>
                <w:rFonts w:ascii="Times New Roman" w:eastAsia="Times New Roman" w:hAnsi="Times New Roman" w:cs="Times New Roman"/>
                <w:bCs/>
                <w:sz w:val="24"/>
                <w:szCs w:val="24"/>
                <w:lang w:val="kk-KZ"/>
              </w:rPr>
            </w:pPr>
            <w:r w:rsidRPr="005B6F24">
              <w:rPr>
                <w:rFonts w:ascii="Times New Roman" w:eastAsia="Times New Roman" w:hAnsi="Times New Roman" w:cs="Times New Roman"/>
                <w:bCs/>
                <w:sz w:val="24"/>
                <w:szCs w:val="24"/>
                <w:lang w:val="kk-KZ"/>
              </w:rPr>
              <w:t>Вещества</w:t>
            </w:r>
          </w:p>
          <w:p w:rsidR="004D66D3" w:rsidRPr="005B6F24" w:rsidRDefault="004D66D3" w:rsidP="005B6F24">
            <w:pPr>
              <w:shd w:val="clear" w:color="auto" w:fill="FFFFFF"/>
              <w:spacing w:after="0"/>
              <w:rPr>
                <w:rFonts w:ascii="Times New Roman" w:eastAsia="Times New Roman" w:hAnsi="Times New Roman" w:cs="Times New Roman"/>
                <w:bCs/>
                <w:sz w:val="24"/>
                <w:szCs w:val="24"/>
                <w:lang w:val="kk-KZ"/>
              </w:rPr>
            </w:pPr>
            <w:r w:rsidRPr="005B6F24">
              <w:rPr>
                <w:rFonts w:ascii="Times New Roman" w:eastAsia="Times New Roman" w:hAnsi="Times New Roman" w:cs="Times New Roman"/>
                <w:bCs/>
                <w:sz w:val="24"/>
                <w:szCs w:val="24"/>
                <w:lang w:val="kk-KZ"/>
              </w:rPr>
              <w:t>Превращения веществ</w:t>
            </w:r>
          </w:p>
          <w:p w:rsidR="004D66D3" w:rsidRPr="005B6F24" w:rsidRDefault="004D66D3" w:rsidP="005B6F24">
            <w:pPr>
              <w:shd w:val="clear" w:color="auto" w:fill="FFFFFF"/>
              <w:spacing w:after="0"/>
              <w:rPr>
                <w:rFonts w:ascii="Times New Roman" w:eastAsia="Times New Roman" w:hAnsi="Times New Roman" w:cs="Times New Roman"/>
                <w:bCs/>
                <w:sz w:val="24"/>
                <w:szCs w:val="24"/>
                <w:lang w:val="kk-KZ"/>
              </w:rPr>
            </w:pPr>
            <w:r w:rsidRPr="005B6F24">
              <w:rPr>
                <w:rFonts w:ascii="Times New Roman" w:eastAsia="Times New Roman" w:hAnsi="Times New Roman" w:cs="Times New Roman"/>
                <w:bCs/>
                <w:sz w:val="24"/>
                <w:szCs w:val="24"/>
                <w:lang w:val="kk-KZ"/>
              </w:rPr>
              <w:t>Природу</w:t>
            </w:r>
          </w:p>
          <w:p w:rsidR="004D66D3" w:rsidRPr="005B6F24" w:rsidRDefault="004D66D3" w:rsidP="005B6F24">
            <w:pPr>
              <w:shd w:val="clear" w:color="auto" w:fill="FFFFFF"/>
              <w:spacing w:after="0"/>
              <w:rPr>
                <w:rFonts w:ascii="Times New Roman" w:eastAsia="Times New Roman" w:hAnsi="Times New Roman" w:cs="Times New Roman"/>
                <w:bCs/>
                <w:sz w:val="24"/>
                <w:szCs w:val="24"/>
                <w:lang w:val="kk-KZ"/>
              </w:rPr>
            </w:pPr>
            <w:r w:rsidRPr="005B6F24">
              <w:rPr>
                <w:rFonts w:ascii="Times New Roman" w:eastAsia="Times New Roman" w:hAnsi="Times New Roman" w:cs="Times New Roman"/>
                <w:bCs/>
                <w:sz w:val="24"/>
                <w:szCs w:val="24"/>
                <w:lang w:val="kk-KZ"/>
              </w:rPr>
              <w:t>Натуральное</w:t>
            </w:r>
          </w:p>
          <w:p w:rsidR="004D66D3" w:rsidRPr="005B6F24" w:rsidRDefault="004D66D3" w:rsidP="005B6F24">
            <w:pPr>
              <w:shd w:val="clear" w:color="auto" w:fill="FFFFFF"/>
              <w:spacing w:after="0"/>
              <w:rPr>
                <w:rFonts w:ascii="Times New Roman" w:eastAsia="Times New Roman" w:hAnsi="Times New Roman" w:cs="Times New Roman"/>
                <w:bCs/>
                <w:sz w:val="24"/>
                <w:szCs w:val="24"/>
                <w:lang w:val="kk-KZ"/>
              </w:rPr>
            </w:pPr>
            <w:r w:rsidRPr="005B6F24">
              <w:rPr>
                <w:rFonts w:ascii="Times New Roman" w:eastAsia="Times New Roman" w:hAnsi="Times New Roman" w:cs="Times New Roman"/>
                <w:bCs/>
                <w:sz w:val="24"/>
                <w:szCs w:val="24"/>
                <w:lang w:val="kk-KZ"/>
              </w:rPr>
              <w:t>Искусственное</w:t>
            </w:r>
          </w:p>
          <w:p w:rsidR="004D66D3" w:rsidRPr="005B6F24" w:rsidRDefault="004D66D3" w:rsidP="005B6F24">
            <w:pPr>
              <w:shd w:val="clear" w:color="auto" w:fill="FFFFFF"/>
              <w:spacing w:after="0"/>
              <w:rPr>
                <w:rFonts w:ascii="Times New Roman" w:eastAsia="Times New Roman" w:hAnsi="Times New Roman" w:cs="Times New Roman"/>
                <w:bCs/>
                <w:sz w:val="24"/>
                <w:szCs w:val="24"/>
                <w:lang w:val="kk-KZ"/>
              </w:rPr>
            </w:pPr>
            <w:r w:rsidRPr="005B6F24">
              <w:rPr>
                <w:rFonts w:ascii="Times New Roman" w:eastAsia="Times New Roman" w:hAnsi="Times New Roman" w:cs="Times New Roman"/>
                <w:bCs/>
                <w:sz w:val="24"/>
                <w:szCs w:val="24"/>
                <w:lang w:val="kk-KZ"/>
              </w:rPr>
              <w:t>Составьте кластер в группе</w:t>
            </w:r>
          </w:p>
          <w:p w:rsidR="004D66D3" w:rsidRPr="005B6F24" w:rsidRDefault="004D66D3" w:rsidP="005B6F24">
            <w:pPr>
              <w:spacing w:after="0"/>
              <w:rPr>
                <w:rFonts w:ascii="Times New Roman" w:hAnsi="Times New Roman" w:cs="Times New Roman"/>
                <w:b/>
                <w:i/>
                <w:sz w:val="24"/>
                <w:szCs w:val="24"/>
              </w:rPr>
            </w:pPr>
            <w:r w:rsidRPr="005B6F24">
              <w:rPr>
                <w:rFonts w:ascii="Times New Roman" w:hAnsi="Times New Roman" w:cs="Times New Roman"/>
                <w:b/>
                <w:i/>
                <w:sz w:val="24"/>
                <w:szCs w:val="24"/>
              </w:rPr>
              <w:t>Помните:  порядок на рабочем столе – залог успешной и безопасной  работы.</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 Знакомство с химической  посудой и приборами.</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1. Пробирка –</w:t>
            </w:r>
            <w:r w:rsidRPr="005B6F24">
              <w:rPr>
                <w:rFonts w:ascii="Times New Roman" w:hAnsi="Times New Roman" w:cs="Times New Roman"/>
                <w:sz w:val="24"/>
                <w:szCs w:val="24"/>
              </w:rPr>
              <w:t xml:space="preserve"> применяется для проведения простейших опытов и для монтажа приборов.</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2. Колба коническая и плоскодонная</w:t>
            </w:r>
            <w:r w:rsidRPr="005B6F24">
              <w:rPr>
                <w:rFonts w:ascii="Times New Roman" w:hAnsi="Times New Roman" w:cs="Times New Roman"/>
                <w:sz w:val="24"/>
                <w:szCs w:val="24"/>
              </w:rPr>
              <w:t xml:space="preserve"> – используется для хранения жидких и твердых веществ, для проведения различных химических операций.</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3. Колба круглодонная</w:t>
            </w:r>
            <w:r w:rsidRPr="005B6F24">
              <w:rPr>
                <w:rFonts w:ascii="Times New Roman" w:hAnsi="Times New Roman" w:cs="Times New Roman"/>
                <w:sz w:val="24"/>
                <w:szCs w:val="24"/>
              </w:rPr>
              <w:t xml:space="preserve">  – для хим. операций при нагревании.</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4. Мерная посуда: цилиндры, пробирки, стаканы, колбы</w:t>
            </w:r>
            <w:r w:rsidRPr="005B6F24">
              <w:rPr>
                <w:rFonts w:ascii="Times New Roman" w:hAnsi="Times New Roman" w:cs="Times New Roman"/>
                <w:sz w:val="24"/>
                <w:szCs w:val="24"/>
              </w:rPr>
              <w:t xml:space="preserve"> – для измерения объема жидкостей.</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 xml:space="preserve">5.  Воронка – </w:t>
            </w:r>
            <w:r w:rsidRPr="005B6F24">
              <w:rPr>
                <w:rFonts w:ascii="Times New Roman" w:hAnsi="Times New Roman" w:cs="Times New Roman"/>
                <w:sz w:val="24"/>
                <w:szCs w:val="24"/>
              </w:rPr>
              <w:t>для наливания жидкостей.</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 xml:space="preserve">6. Стеклянная палочка - </w:t>
            </w:r>
            <w:r w:rsidRPr="005B6F24">
              <w:rPr>
                <w:rFonts w:ascii="Times New Roman" w:hAnsi="Times New Roman" w:cs="Times New Roman"/>
                <w:sz w:val="24"/>
                <w:szCs w:val="24"/>
              </w:rPr>
              <w:t xml:space="preserve"> для размешивания жидкостей в химической посуде.</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 xml:space="preserve">7. Чашка фарфоровая – </w:t>
            </w:r>
            <w:r w:rsidRPr="005B6F24">
              <w:rPr>
                <w:rFonts w:ascii="Times New Roman" w:hAnsi="Times New Roman" w:cs="Times New Roman"/>
                <w:sz w:val="24"/>
                <w:szCs w:val="24"/>
              </w:rPr>
              <w:t>для выпаривания жидкостей.</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lastRenderedPageBreak/>
              <w:t xml:space="preserve">8. Ложка фарфоровая, шпатель – </w:t>
            </w:r>
            <w:r w:rsidRPr="005B6F24">
              <w:rPr>
                <w:rFonts w:ascii="Times New Roman" w:hAnsi="Times New Roman" w:cs="Times New Roman"/>
                <w:sz w:val="24"/>
                <w:szCs w:val="24"/>
              </w:rPr>
              <w:t>для взятия твердых веществ.</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 xml:space="preserve">9. Ступка с пестиком – </w:t>
            </w:r>
            <w:r w:rsidRPr="005B6F24">
              <w:rPr>
                <w:rFonts w:ascii="Times New Roman" w:hAnsi="Times New Roman" w:cs="Times New Roman"/>
                <w:sz w:val="24"/>
                <w:szCs w:val="24"/>
              </w:rPr>
              <w:t>для размельчения и растирания твердых веществ.</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 xml:space="preserve">10. Штатив для пробирок – </w:t>
            </w:r>
            <w:r w:rsidRPr="005B6F24">
              <w:rPr>
                <w:rFonts w:ascii="Times New Roman" w:hAnsi="Times New Roman" w:cs="Times New Roman"/>
                <w:sz w:val="24"/>
                <w:szCs w:val="24"/>
              </w:rPr>
              <w:t>для размещения в нем пробирок.</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 xml:space="preserve">11. Зажим пробирочный (держатель для пробирок) – </w:t>
            </w:r>
            <w:r w:rsidRPr="005B6F24">
              <w:rPr>
                <w:rFonts w:ascii="Times New Roman" w:hAnsi="Times New Roman" w:cs="Times New Roman"/>
                <w:sz w:val="24"/>
                <w:szCs w:val="24"/>
              </w:rPr>
              <w:t>для закрепления пробирок, если вещество в пробирке нужно нагреть.</w:t>
            </w:r>
          </w:p>
          <w:p w:rsidR="004D66D3" w:rsidRPr="005B6F24" w:rsidRDefault="004D66D3" w:rsidP="005B6F24">
            <w:pPr>
              <w:spacing w:after="0"/>
              <w:rPr>
                <w:rFonts w:ascii="Times New Roman" w:hAnsi="Times New Roman" w:cs="Times New Roman"/>
                <w:sz w:val="24"/>
                <w:szCs w:val="24"/>
              </w:rPr>
            </w:pP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 Необходимо, чтобы ребята под  руководством учителя сами проводили простейшие экспериментальные операции по смешиванию, нагреванию веществ, закреплению пробирок в штативе и т. д.</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 После овладения простейшими практическими навыками учитель разбирает  с детьми строение пламени свечи, объясняет правила оформления результатов эксперимента</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 Запись хода работы учащиеся оформляют в  виде таблицы.</w:t>
            </w:r>
          </w:p>
          <w:p w:rsidR="004D66D3" w:rsidRPr="005B6F24" w:rsidRDefault="004D66D3" w:rsidP="005B6F24">
            <w:pPr>
              <w:spacing w:after="0"/>
              <w:jc w:val="both"/>
              <w:rPr>
                <w:rFonts w:ascii="Times New Roman" w:eastAsia="Times New Roman" w:hAnsi="Times New Roman" w:cs="Times New Roman"/>
                <w:sz w:val="24"/>
                <w:szCs w:val="24"/>
              </w:rPr>
            </w:pPr>
            <w:r w:rsidRPr="005B6F24">
              <w:rPr>
                <w:rFonts w:ascii="Times New Roman" w:eastAsia="Times New Roman" w:hAnsi="Times New Roman" w:cs="Times New Roman"/>
                <w:b/>
                <w:bCs/>
                <w:i/>
                <w:iCs/>
                <w:color w:val="CC0000"/>
                <w:sz w:val="24"/>
                <w:szCs w:val="24"/>
              </w:rPr>
              <w:t>Лабораторное оборудование и посуда"</w:t>
            </w:r>
          </w:p>
          <w:p w:rsidR="004D66D3" w:rsidRPr="005B6F24" w:rsidRDefault="004D66D3" w:rsidP="005B6F24">
            <w:pPr>
              <w:spacing w:after="0"/>
              <w:rPr>
                <w:rFonts w:ascii="Times New Roman" w:eastAsia="Times New Roman" w:hAnsi="Times New Roman" w:cs="Times New Roman"/>
                <w:sz w:val="24"/>
                <w:szCs w:val="24"/>
              </w:rPr>
            </w:pPr>
          </w:p>
          <w:tbl>
            <w:tblPr>
              <w:tblW w:w="7361" w:type="dxa"/>
              <w:tblLayout w:type="fixed"/>
              <w:tblCellMar>
                <w:left w:w="0" w:type="dxa"/>
                <w:right w:w="0" w:type="dxa"/>
              </w:tblCellMar>
              <w:tblLook w:val="04A0" w:firstRow="1" w:lastRow="0" w:firstColumn="1" w:lastColumn="0" w:noHBand="0" w:noVBand="1"/>
            </w:tblPr>
            <w:tblGrid>
              <w:gridCol w:w="3246"/>
              <w:gridCol w:w="4115"/>
            </w:tblGrid>
            <w:tr w:rsidR="004D66D3" w:rsidRPr="005B6F24" w:rsidTr="004D66D3">
              <w:trPr>
                <w:trHeight w:val="92"/>
              </w:trPr>
              <w:tc>
                <w:tcPr>
                  <w:tcW w:w="3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Образец</w:t>
                  </w:r>
                </w:p>
              </w:tc>
              <w:tc>
                <w:tcPr>
                  <w:tcW w:w="4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Название</w:t>
                  </w:r>
                </w:p>
              </w:tc>
            </w:tr>
            <w:tr w:rsidR="004D66D3" w:rsidRPr="005B6F24" w:rsidTr="004D66D3">
              <w:trPr>
                <w:trHeight w:val="1062"/>
              </w:trPr>
              <w:tc>
                <w:tcPr>
                  <w:tcW w:w="3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drawing>
                      <wp:inline distT="0" distB="0" distL="0" distR="0">
                        <wp:extent cx="1905000" cy="1905000"/>
                        <wp:effectExtent l="19050" t="0" r="0" b="0"/>
                        <wp:docPr id="8" name="Рисунок 1" descr="https://sites.google.com/site/himulacom/_/rsrc/1315460338869/zvonok-na-urok/8-klass/prakticeskaa-rabota-no1-pravila-tehniki-bezopasnosti-pri-rabote-v-himiceskom-kabinete-oznakomlenie-s-laboratornym-oborudovaniem/qjpg.jpg?height=200&amp;width=2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himulacom/_/rsrc/1315460338869/zvonok-na-urok/8-klass/prakticeskaa-rabota-no1-pravila-tehniki-bezopasnosti-pri-rabote-v-himiceskom-kabinete-oznakomlenie-s-laboratornym-oborudovaniem/qjpg.jpg?height=200&amp;width=200">
                                  <a:hlinkClick r:id="rId8"/>
                                </pic:cNvPr>
                                <pic:cNvPicPr>
                                  <a:picLocks noChangeAspect="1" noChangeArrowheads="1"/>
                                </pic:cNvPicPr>
                              </pic:nvPicPr>
                              <pic:blipFill>
                                <a:blip r:embed="rId9"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4D66D3" w:rsidRPr="005B6F24" w:rsidRDefault="004D66D3" w:rsidP="005B6F24">
                  <w:pPr>
                    <w:spacing w:after="0"/>
                    <w:jc w:val="center"/>
                    <w:rPr>
                      <w:rFonts w:ascii="Times New Roman" w:eastAsia="Times New Roman" w:hAnsi="Times New Roman" w:cs="Times New Roman"/>
                      <w:sz w:val="24"/>
                      <w:szCs w:val="24"/>
                    </w:rPr>
                  </w:pPr>
                </w:p>
              </w:tc>
              <w:tc>
                <w:tcPr>
                  <w:tcW w:w="4115"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ПРОБИРКОДЕРЖАТЕЛЬ</w:t>
                  </w: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Необходим для безопасного нагревания пробирки при проведении химической реакции</w:t>
                  </w:r>
                </w:p>
              </w:tc>
            </w:tr>
            <w:tr w:rsidR="004D66D3" w:rsidRPr="005B6F24" w:rsidTr="004D66D3">
              <w:trPr>
                <w:trHeight w:val="653"/>
              </w:trPr>
              <w:tc>
                <w:tcPr>
                  <w:tcW w:w="3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lastRenderedPageBreak/>
                    <w:drawing>
                      <wp:inline distT="0" distB="0" distL="0" distR="0">
                        <wp:extent cx="1905000" cy="1266825"/>
                        <wp:effectExtent l="19050" t="0" r="0" b="0"/>
                        <wp:docPr id="9" name="Рисунок 2" descr="https://sites.google.com/site/himulacom/_/rsrc/1315460338871/zvonok-na-urok/8-klass/prakticeskaa-rabota-no1-pravila-tehniki-bezopasnosti-pri-rabote-v-himiceskom-kabinete-oznakomlenie-s-laboratornym-oborudovaniem/w.jpg?height=133&amp;width=2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himulacom/_/rsrc/1315460338871/zvonok-na-urok/8-klass/prakticeskaa-rabota-no1-pravila-tehniki-bezopasnosti-pri-rabote-v-himiceskom-kabinete-oznakomlenie-s-laboratornym-oborudovaniem/w.jpg?height=133&amp;width=200">
                                  <a:hlinkClick r:id="rId10"/>
                                </pic:cNvPr>
                                <pic:cNvPicPr>
                                  <a:picLocks noChangeAspect="1" noChangeArrowheads="1"/>
                                </pic:cNvPicPr>
                              </pic:nvPicPr>
                              <pic:blipFill>
                                <a:blip r:embed="rId11" cstate="print"/>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c>
                <w:tcPr>
                  <w:tcW w:w="4115"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ФАРФОРОВАЯ ЧАШКА</w:t>
                  </w:r>
                </w:p>
                <w:p w:rsidR="004D66D3" w:rsidRPr="005B6F24" w:rsidRDefault="004D66D3" w:rsidP="005B6F24">
                  <w:pPr>
                    <w:spacing w:after="0"/>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Для выпаривания (кристаллизации)</w:t>
                  </w:r>
                </w:p>
              </w:tc>
            </w:tr>
            <w:tr w:rsidR="004D66D3" w:rsidRPr="005B6F24" w:rsidTr="004D66D3">
              <w:trPr>
                <w:trHeight w:val="1972"/>
              </w:trPr>
              <w:tc>
                <w:tcPr>
                  <w:tcW w:w="3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drawing>
                      <wp:inline distT="0" distB="0" distL="0" distR="0">
                        <wp:extent cx="1905000" cy="1781175"/>
                        <wp:effectExtent l="19050" t="0" r="0" b="0"/>
                        <wp:docPr id="12" name="Рисунок 3" descr="https://sites.google.com/site/himulacom/_/rsrc/1315460338868/zvonok-na-urok/8-klass/prakticeskaa-rabota-no1-pravila-tehniki-bezopasnosti-pri-rabote-v-himiceskom-kabinete-oznakomlenie-s-laboratornym-oborudovaniem/kolba2.jpg?height=187&amp;width=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himulacom/_/rsrc/1315460338868/zvonok-na-urok/8-klass/prakticeskaa-rabota-no1-pravila-tehniki-bezopasnosti-pri-rabote-v-himiceskom-kabinete-oznakomlenie-s-laboratornym-oborudovaniem/kolba2.jpg?height=187&amp;width=200">
                                  <a:hlinkClick r:id="rId12"/>
                                </pic:cNvPr>
                                <pic:cNvPicPr>
                                  <a:picLocks noChangeAspect="1" noChangeArrowheads="1"/>
                                </pic:cNvPicPr>
                              </pic:nvPicPr>
                              <pic:blipFill>
                                <a:blip r:embed="rId13" cstate="print"/>
                                <a:srcRect/>
                                <a:stretch>
                                  <a:fillRect/>
                                </a:stretch>
                              </pic:blipFill>
                              <pic:spPr bwMode="auto">
                                <a:xfrm>
                                  <a:off x="0" y="0"/>
                                  <a:ext cx="1905000" cy="1781175"/>
                                </a:xfrm>
                                <a:prstGeom prst="rect">
                                  <a:avLst/>
                                </a:prstGeom>
                                <a:noFill/>
                                <a:ln w="9525">
                                  <a:noFill/>
                                  <a:miter lim="800000"/>
                                  <a:headEnd/>
                                  <a:tailEnd/>
                                </a:ln>
                              </pic:spPr>
                            </pic:pic>
                          </a:graphicData>
                        </a:graphic>
                      </wp:inline>
                    </w:drawing>
                  </w:r>
                </w:p>
                <w:p w:rsidR="004D66D3" w:rsidRPr="005B6F24" w:rsidRDefault="004D66D3" w:rsidP="005B6F24">
                  <w:pPr>
                    <w:spacing w:after="0"/>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 </w:t>
                  </w: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drawing>
                      <wp:inline distT="0" distB="0" distL="0" distR="0">
                        <wp:extent cx="1428750" cy="1905000"/>
                        <wp:effectExtent l="19050" t="0" r="0" b="0"/>
                        <wp:docPr id="13" name="Рисунок 4" descr="https://sites.google.com/site/himulacom/_/rsrc/1315460338868/zvonok-na-urok/8-klass/prakticeskaa-rabota-no1-pravila-tehniki-bezopasnosti-pri-rabote-v-himiceskom-kabinete-oznakomlenie-s-laboratornym-oborudovaniem/kolba1.jpg?height=200&amp;width=1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himulacom/_/rsrc/1315460338868/zvonok-na-urok/8-klass/prakticeskaa-rabota-no1-pravila-tehniki-bezopasnosti-pri-rabote-v-himiceskom-kabinete-oznakomlenie-s-laboratornym-oborudovaniem/kolba1.jpg?height=200&amp;width=150">
                                  <a:hlinkClick r:id="rId14"/>
                                </pic:cNvPr>
                                <pic:cNvPicPr>
                                  <a:picLocks noChangeAspect="1" noChangeArrowheads="1"/>
                                </pic:cNvPicPr>
                              </pic:nvPicPr>
                              <pic:blipFill>
                                <a:blip r:embed="rId15"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tc>
              <w:tc>
                <w:tcPr>
                  <w:tcW w:w="4115"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КОЛБЫ</w:t>
                  </w: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Для приготовления растворов, проведения реакций</w:t>
                  </w:r>
                </w:p>
              </w:tc>
            </w:tr>
            <w:tr w:rsidR="004D66D3" w:rsidRPr="005B6F24" w:rsidTr="004D66D3">
              <w:trPr>
                <w:trHeight w:val="365"/>
              </w:trPr>
              <w:tc>
                <w:tcPr>
                  <w:tcW w:w="3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rPr>
                      <w:rFonts w:ascii="Times New Roman" w:eastAsia="Times New Roman" w:hAnsi="Times New Roman" w:cs="Times New Roman"/>
                      <w:sz w:val="24"/>
                      <w:szCs w:val="24"/>
                    </w:rPr>
                  </w:pPr>
                </w:p>
              </w:tc>
              <w:tc>
                <w:tcPr>
                  <w:tcW w:w="4115"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lang w:val="en-US"/>
                    </w:rPr>
                    <w:t>ШТАТИВ ЛАБОРАТОРНЫЙ</w:t>
                  </w:r>
                </w:p>
                <w:p w:rsidR="004D66D3" w:rsidRPr="005B6F24" w:rsidRDefault="004D66D3" w:rsidP="005B6F24">
                  <w:pPr>
                    <w:spacing w:after="0"/>
                    <w:rPr>
                      <w:rFonts w:ascii="Times New Roman" w:eastAsia="Times New Roman" w:hAnsi="Times New Roman" w:cs="Times New Roman"/>
                      <w:sz w:val="24"/>
                      <w:szCs w:val="24"/>
                    </w:rPr>
                  </w:pPr>
                </w:p>
              </w:tc>
            </w:tr>
            <w:tr w:rsidR="004D66D3" w:rsidRPr="005B6F24" w:rsidTr="004D66D3">
              <w:trPr>
                <w:trHeight w:val="837"/>
              </w:trPr>
              <w:tc>
                <w:tcPr>
                  <w:tcW w:w="3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lastRenderedPageBreak/>
                    <w:drawing>
                      <wp:inline distT="0" distB="0" distL="0" distR="0">
                        <wp:extent cx="1905000" cy="1466850"/>
                        <wp:effectExtent l="19050" t="0" r="0" b="0"/>
                        <wp:docPr id="16" name="Рисунок 5" descr="https://sites.google.com/site/himulacom/_/rsrc/1315460338869/zvonok-na-urok/8-klass/prakticeskaa-rabota-no1-pravila-tehniki-bezopasnosti-pri-rabote-v-himiceskom-kabinete-oznakomlenie-s-laboratornym-oborudovaniem/mernyi_cilindr.jpg?height=154&amp;width=2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himulacom/_/rsrc/1315460338869/zvonok-na-urok/8-klass/prakticeskaa-rabota-no1-pravila-tehniki-bezopasnosti-pri-rabote-v-himiceskom-kabinete-oznakomlenie-s-laboratornym-oborudovaniem/mernyi_cilindr.jpg?height=154&amp;width=200">
                                  <a:hlinkClick r:id="rId16"/>
                                </pic:cNvPr>
                                <pic:cNvPicPr>
                                  <a:picLocks noChangeAspect="1" noChangeArrowheads="1"/>
                                </pic:cNvPicPr>
                              </pic:nvPicPr>
                              <pic:blipFill>
                                <a:blip r:embed="rId17" cstate="print"/>
                                <a:srcRect/>
                                <a:stretch>
                                  <a:fillRect/>
                                </a:stretch>
                              </pic:blipFill>
                              <pic:spPr bwMode="auto">
                                <a:xfrm>
                                  <a:off x="0" y="0"/>
                                  <a:ext cx="1905000" cy="1466850"/>
                                </a:xfrm>
                                <a:prstGeom prst="rect">
                                  <a:avLst/>
                                </a:prstGeom>
                                <a:noFill/>
                                <a:ln w="9525">
                                  <a:noFill/>
                                  <a:miter lim="800000"/>
                                  <a:headEnd/>
                                  <a:tailEnd/>
                                </a:ln>
                              </pic:spPr>
                            </pic:pic>
                          </a:graphicData>
                        </a:graphic>
                      </wp:inline>
                    </w:drawing>
                  </w:r>
                </w:p>
                <w:p w:rsidR="004D66D3" w:rsidRPr="005B6F24" w:rsidRDefault="004D66D3" w:rsidP="005B6F24">
                  <w:pPr>
                    <w:spacing w:after="0"/>
                    <w:rPr>
                      <w:rFonts w:ascii="Times New Roman" w:eastAsia="Times New Roman" w:hAnsi="Times New Roman" w:cs="Times New Roman"/>
                      <w:sz w:val="24"/>
                      <w:szCs w:val="24"/>
                    </w:rPr>
                  </w:pPr>
                </w:p>
              </w:tc>
              <w:tc>
                <w:tcPr>
                  <w:tcW w:w="4115"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lang w:val="en-US"/>
                    </w:rPr>
                    <w:t>МЕРНЫЙ ЦИЛИНДР </w:t>
                  </w:r>
                </w:p>
              </w:tc>
            </w:tr>
            <w:tr w:rsidR="004D66D3" w:rsidRPr="005B6F24" w:rsidTr="004D66D3">
              <w:trPr>
                <w:trHeight w:val="1066"/>
              </w:trPr>
              <w:tc>
                <w:tcPr>
                  <w:tcW w:w="3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drawing>
                      <wp:inline distT="0" distB="0" distL="0" distR="0">
                        <wp:extent cx="1266825" cy="1905000"/>
                        <wp:effectExtent l="19050" t="0" r="9525" b="0"/>
                        <wp:docPr id="20" name="Рисунок 6" descr="https://sites.google.com/site/himulacom/_/rsrc/1315460338868/zvonok-na-urok/8-klass/prakticeskaa-rabota-no1-pravila-tehniki-bezopasnosti-pri-rabote-v-himiceskom-kabinete-oznakomlenie-s-laboratornym-oborudovaniem/i.jpg?height=200&amp;width=13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google.com/site/himulacom/_/rsrc/1315460338868/zvonok-na-urok/8-klass/prakticeskaa-rabota-no1-pravila-tehniki-bezopasnosti-pri-rabote-v-himiceskom-kabinete-oznakomlenie-s-laboratornym-oborudovaniem/i.jpg?height=200&amp;width=133">
                                  <a:hlinkClick r:id="rId18"/>
                                </pic:cNvPr>
                                <pic:cNvPicPr>
                                  <a:picLocks noChangeAspect="1" noChangeArrowheads="1"/>
                                </pic:cNvPicPr>
                              </pic:nvPicPr>
                              <pic:blipFill>
                                <a:blip r:embed="rId19" cstate="print"/>
                                <a:srcRect/>
                                <a:stretch>
                                  <a:fillRect/>
                                </a:stretch>
                              </pic:blipFill>
                              <pic:spPr bwMode="auto">
                                <a:xfrm>
                                  <a:off x="0" y="0"/>
                                  <a:ext cx="1266825" cy="1905000"/>
                                </a:xfrm>
                                <a:prstGeom prst="rect">
                                  <a:avLst/>
                                </a:prstGeom>
                                <a:noFill/>
                                <a:ln w="9525">
                                  <a:noFill/>
                                  <a:miter lim="800000"/>
                                  <a:headEnd/>
                                  <a:tailEnd/>
                                </a:ln>
                              </pic:spPr>
                            </pic:pic>
                          </a:graphicData>
                        </a:graphic>
                      </wp:inline>
                    </w:drawing>
                  </w:r>
                </w:p>
                <w:p w:rsidR="004D66D3" w:rsidRPr="005B6F24" w:rsidRDefault="004D66D3" w:rsidP="005B6F24">
                  <w:pPr>
                    <w:spacing w:after="0"/>
                    <w:rPr>
                      <w:rFonts w:ascii="Times New Roman" w:eastAsia="Times New Roman" w:hAnsi="Times New Roman" w:cs="Times New Roman"/>
                      <w:sz w:val="24"/>
                      <w:szCs w:val="24"/>
                    </w:rPr>
                  </w:pPr>
                </w:p>
              </w:tc>
              <w:tc>
                <w:tcPr>
                  <w:tcW w:w="4115"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lang w:val="en-US"/>
                    </w:rPr>
                    <w:t>ПРОБИРКА </w:t>
                  </w:r>
                </w:p>
              </w:tc>
            </w:tr>
            <w:tr w:rsidR="004D66D3" w:rsidRPr="005B6F24" w:rsidTr="004D66D3">
              <w:trPr>
                <w:trHeight w:val="726"/>
              </w:trPr>
              <w:tc>
                <w:tcPr>
                  <w:tcW w:w="3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rPr>
                      <w:rFonts w:ascii="Times New Roman" w:eastAsia="Times New Roman" w:hAnsi="Times New Roman" w:cs="Times New Roman"/>
                      <w:sz w:val="24"/>
                      <w:szCs w:val="24"/>
                    </w:rPr>
                  </w:pPr>
                </w:p>
              </w:tc>
              <w:tc>
                <w:tcPr>
                  <w:tcW w:w="4115"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АСБЕСТОВАЯ СЕТКА</w:t>
                  </w: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Используется для равномерного распределения тепла на дно стеклянной посуды</w:t>
                  </w:r>
                </w:p>
              </w:tc>
            </w:tr>
          </w:tbl>
          <w:p w:rsidR="004D66D3" w:rsidRPr="005B6F24" w:rsidRDefault="004D66D3" w:rsidP="005B6F24">
            <w:pPr>
              <w:spacing w:after="0"/>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br/>
            </w:r>
          </w:p>
          <w:tbl>
            <w:tblPr>
              <w:tblW w:w="0" w:type="auto"/>
              <w:tblLayout w:type="fixed"/>
              <w:tblCellMar>
                <w:left w:w="0" w:type="dxa"/>
                <w:right w:w="0" w:type="dxa"/>
              </w:tblCellMar>
              <w:tblLook w:val="04A0" w:firstRow="1" w:lastRow="0" w:firstColumn="1" w:lastColumn="0" w:noHBand="0" w:noVBand="1"/>
            </w:tblPr>
            <w:tblGrid>
              <w:gridCol w:w="4431"/>
              <w:gridCol w:w="3332"/>
            </w:tblGrid>
            <w:tr w:rsidR="004D66D3" w:rsidRPr="005B6F24" w:rsidTr="004D66D3">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Образец</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Название</w:t>
                  </w:r>
                </w:p>
              </w:tc>
            </w:tr>
            <w:tr w:rsidR="004D66D3" w:rsidRPr="005B6F24" w:rsidTr="004D66D3">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rPr>
                      <w:rFonts w:ascii="Times New Roman" w:eastAsia="Times New Roman" w:hAnsi="Times New Roman" w:cs="Times New Roman"/>
                      <w:sz w:val="24"/>
                      <w:szCs w:val="24"/>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lang w:val="en-US"/>
                    </w:rPr>
                    <w:lastRenderedPageBreak/>
                    <w:t>ШТАТИВ ДЛЯ ПРОБИРОК </w:t>
                  </w:r>
                </w:p>
              </w:tc>
            </w:tr>
            <w:tr w:rsidR="004D66D3" w:rsidRPr="005B6F24" w:rsidTr="004D66D3">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lastRenderedPageBreak/>
                    <w:drawing>
                      <wp:inline distT="0" distB="0" distL="0" distR="0">
                        <wp:extent cx="1733550" cy="1905000"/>
                        <wp:effectExtent l="19050" t="0" r="0" b="0"/>
                        <wp:docPr id="21" name="Рисунок 7" descr="https://sites.google.com/site/himulacom/_/rsrc/1315460338870/zvonok-na-urok/8-klass/prakticeskaa-rabota-no1-pravila-tehniki-bezopasnosti-pri-rabote-v-himiceskom-kabinete-oznakomlenie-s-laboratornym-oborudovaniem/spirtovka.jpg?height=200&amp;width=18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himulacom/_/rsrc/1315460338870/zvonok-na-urok/8-klass/prakticeskaa-rabota-no1-pravila-tehniki-bezopasnosti-pri-rabote-v-himiceskom-kabinete-oznakomlenie-s-laboratornym-oborudovaniem/spirtovka.jpg?height=200&amp;width=182">
                                  <a:hlinkClick r:id="rId20"/>
                                </pic:cNvPr>
                                <pic:cNvPicPr>
                                  <a:picLocks noChangeAspect="1" noChangeArrowheads="1"/>
                                </pic:cNvPicPr>
                              </pic:nvPicPr>
                              <pic:blipFill>
                                <a:blip r:embed="rId21" cstate="print"/>
                                <a:srcRect/>
                                <a:stretch>
                                  <a:fillRect/>
                                </a:stretch>
                              </pic:blipFill>
                              <pic:spPr bwMode="auto">
                                <a:xfrm>
                                  <a:off x="0" y="0"/>
                                  <a:ext cx="1733550" cy="1905000"/>
                                </a:xfrm>
                                <a:prstGeom prst="rect">
                                  <a:avLst/>
                                </a:prstGeom>
                                <a:noFill/>
                                <a:ln w="9525">
                                  <a:noFill/>
                                  <a:miter lim="800000"/>
                                  <a:headEnd/>
                                  <a:tailEnd/>
                                </a:ln>
                              </pic:spPr>
                            </pic:pic>
                          </a:graphicData>
                        </a:graphic>
                      </wp:inline>
                    </w:drawing>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 </w:t>
                  </w: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lang w:val="en-US"/>
                    </w:rPr>
                    <w:t>СПИРТОВКА</w:t>
                  </w:r>
                </w:p>
              </w:tc>
            </w:tr>
            <w:tr w:rsidR="004D66D3" w:rsidRPr="005B6F24" w:rsidTr="004D66D3">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drawing>
                      <wp:inline distT="0" distB="0" distL="0" distR="0">
                        <wp:extent cx="1266825" cy="1905000"/>
                        <wp:effectExtent l="19050" t="0" r="9525" b="0"/>
                        <wp:docPr id="40" name="Рисунок 8" descr="https://sites.google.com/site/himulacom/_/rsrc/1315460338870/zvonok-na-urok/8-klass/prakticeskaa-rabota-no1-pravila-tehniki-bezopasnosti-pri-rabote-v-himiceskom-kabinete-oznakomlenie-s-laboratornym-oborudovaniem/stakan.jpg?height=200&amp;width=13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google.com/site/himulacom/_/rsrc/1315460338870/zvonok-na-urok/8-klass/prakticeskaa-rabota-no1-pravila-tehniki-bezopasnosti-pri-rabote-v-himiceskom-kabinete-oznakomlenie-s-laboratornym-oborudovaniem/stakan.jpg?height=200&amp;width=133">
                                  <a:hlinkClick r:id="rId22"/>
                                </pic:cNvPr>
                                <pic:cNvPicPr>
                                  <a:picLocks noChangeAspect="1" noChangeArrowheads="1"/>
                                </pic:cNvPicPr>
                              </pic:nvPicPr>
                              <pic:blipFill>
                                <a:blip r:embed="rId23" cstate="print"/>
                                <a:srcRect/>
                                <a:stretch>
                                  <a:fillRect/>
                                </a:stretch>
                              </pic:blipFill>
                              <pic:spPr bwMode="auto">
                                <a:xfrm>
                                  <a:off x="0" y="0"/>
                                  <a:ext cx="1266825" cy="1905000"/>
                                </a:xfrm>
                                <a:prstGeom prst="rect">
                                  <a:avLst/>
                                </a:prstGeom>
                                <a:noFill/>
                                <a:ln w="9525">
                                  <a:noFill/>
                                  <a:miter lim="800000"/>
                                  <a:headEnd/>
                                  <a:tailEnd/>
                                </a:ln>
                              </pic:spPr>
                            </pic:pic>
                          </a:graphicData>
                        </a:graphic>
                      </wp:inline>
                    </w:drawing>
                  </w:r>
                </w:p>
                <w:p w:rsidR="004D66D3" w:rsidRPr="005B6F24" w:rsidRDefault="004D66D3" w:rsidP="005B6F24">
                  <w:pPr>
                    <w:spacing w:after="0"/>
                    <w:rPr>
                      <w:rFonts w:ascii="Times New Roman" w:eastAsia="Times New Roman" w:hAnsi="Times New Roman" w:cs="Times New Roman"/>
                      <w:sz w:val="24"/>
                      <w:szCs w:val="24"/>
                    </w:rPr>
                  </w:pP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lang w:val="en-US"/>
                    </w:rPr>
                    <w:t>ХИМИЧЕСКИЙ СТАКАН </w:t>
                  </w:r>
                </w:p>
              </w:tc>
            </w:tr>
            <w:tr w:rsidR="004D66D3" w:rsidRPr="005B6F24" w:rsidTr="004D66D3">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drawing>
                      <wp:inline distT="0" distB="0" distL="0" distR="0">
                        <wp:extent cx="1905000" cy="1428750"/>
                        <wp:effectExtent l="19050" t="0" r="0" b="0"/>
                        <wp:docPr id="22" name="Рисунок 9" descr="https://sites.google.com/site/himulacom/_/rsrc/1315460338868/zvonok-na-urok/8-klass/prakticeskaa-rabota-no1-pravila-tehniki-bezopasnosti-pri-rabote-v-himiceskom-kabinete-oznakomlenie-s-laboratornym-oborudovaniem/2.jpg?height=150&amp;width=2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himulacom/_/rsrc/1315460338868/zvonok-na-urok/8-klass/prakticeskaa-rabota-no1-pravila-tehniki-bezopasnosti-pri-rabote-v-himiceskom-kabinete-oznakomlenie-s-laboratornym-oborudovaniem/2.jpg?height=150&amp;width=200">
                                  <a:hlinkClick r:id="rId24"/>
                                </pic:cNvPr>
                                <pic:cNvPicPr>
                                  <a:picLocks noChangeAspect="1" noChangeArrowheads="1"/>
                                </pic:cNvPicPr>
                              </pic:nvPicPr>
                              <pic:blipFill>
                                <a:blip r:embed="rId2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ФАРФОРОВАЯ СТУПКА С ПЕСТИКОМ</w:t>
                  </w:r>
                </w:p>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Для измельчения твердых веществ</w:t>
                  </w:r>
                </w:p>
              </w:tc>
            </w:tr>
            <w:tr w:rsidR="004D66D3" w:rsidRPr="005B6F24" w:rsidTr="004D66D3">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lastRenderedPageBreak/>
                    <w:drawing>
                      <wp:inline distT="0" distB="0" distL="0" distR="0">
                        <wp:extent cx="1905000" cy="1419225"/>
                        <wp:effectExtent l="19050" t="0" r="0" b="0"/>
                        <wp:docPr id="23" name="Рисунок 10" descr="https://sites.google.com/site/himulacom/_/rsrc/1315460338870/zvonok-na-urok/8-klass/prakticeskaa-rabota-no1-pravila-tehniki-bezopasnosti-pri-rabote-v-himiceskom-kabinete-oznakomlenie-s-laboratornym-oborudovaniem/voronka.jpg?height=149&amp;width=20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site/himulacom/_/rsrc/1315460338870/zvonok-na-urok/8-klass/prakticeskaa-rabota-no1-pravila-tehniki-bezopasnosti-pri-rabote-v-himiceskom-kabinete-oznakomlenie-s-laboratornym-oborudovaniem/voronka.jpg?height=149&amp;width=200">
                                  <a:hlinkClick r:id="rId26"/>
                                </pic:cNvPr>
                                <pic:cNvPicPr>
                                  <a:picLocks noChangeAspect="1" noChangeArrowheads="1"/>
                                </pic:cNvPicPr>
                              </pic:nvPicPr>
                              <pic:blipFill>
                                <a:blip r:embed="rId27"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lang w:val="en-US"/>
                    </w:rPr>
                    <w:t>ВОРОНКА </w:t>
                  </w:r>
                </w:p>
              </w:tc>
            </w:tr>
            <w:tr w:rsidR="004D66D3" w:rsidRPr="005B6F24" w:rsidTr="004D66D3">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noProof/>
                      <w:color w:val="663399"/>
                      <w:sz w:val="24"/>
                      <w:szCs w:val="24"/>
                    </w:rPr>
                    <w:drawing>
                      <wp:inline distT="0" distB="0" distL="0" distR="0">
                        <wp:extent cx="1905000" cy="1428750"/>
                        <wp:effectExtent l="19050" t="0" r="0" b="0"/>
                        <wp:docPr id="24" name="Рисунок 11" descr="https://sites.google.com/site/himulacom/_/rsrc/1315460338870/zvonok-na-urok/8-klass/prakticeskaa-rabota-no1-pravila-tehniki-bezopasnosti-pri-rabote-v-himiceskom-kabinete-oznakomlenie-s-laboratornym-oborudovaniem/voronka_delit.jpg?height=150&amp;width=20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google.com/site/himulacom/_/rsrc/1315460338870/zvonok-na-urok/8-klass/prakticeskaa-rabota-no1-pravila-tehniki-bezopasnosti-pri-rabote-v-himiceskom-kabinete-oznakomlenie-s-laboratornym-oborudovaniem/voronka_delit.jpg?height=150&amp;width=200">
                                  <a:hlinkClick r:id="rId28"/>
                                </pic:cNvPr>
                                <pic:cNvPicPr>
                                  <a:picLocks noChangeAspect="1" noChangeArrowheads="1"/>
                                </pic:cNvPicPr>
                              </pic:nvPicPr>
                              <pic:blipFill>
                                <a:blip r:embed="rId29"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tc>
              <w:tc>
                <w:tcPr>
                  <w:tcW w:w="3332" w:type="dxa"/>
                  <w:tcBorders>
                    <w:top w:val="nil"/>
                    <w:left w:val="nil"/>
                    <w:bottom w:val="single" w:sz="8" w:space="0" w:color="auto"/>
                    <w:right w:val="single" w:sz="8" w:space="0" w:color="auto"/>
                  </w:tcBorders>
                  <w:tcMar>
                    <w:top w:w="0" w:type="dxa"/>
                    <w:left w:w="108" w:type="dxa"/>
                    <w:bottom w:w="0" w:type="dxa"/>
                    <w:right w:w="108" w:type="dxa"/>
                  </w:tcMar>
                  <w:hideMark/>
                </w:tcPr>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ДЕЛИТЕЛЬНАЯ ВОРОНКА</w:t>
                  </w:r>
                </w:p>
                <w:p w:rsidR="004D66D3" w:rsidRPr="005B6F24" w:rsidRDefault="004D66D3" w:rsidP="005B6F24">
                  <w:pPr>
                    <w:spacing w:after="0"/>
                    <w:jc w:val="center"/>
                    <w:rPr>
                      <w:rFonts w:ascii="Times New Roman" w:eastAsia="Times New Roman" w:hAnsi="Times New Roman" w:cs="Times New Roman"/>
                      <w:sz w:val="24"/>
                      <w:szCs w:val="24"/>
                    </w:rPr>
                  </w:pPr>
                </w:p>
                <w:p w:rsidR="004D66D3" w:rsidRPr="005B6F24" w:rsidRDefault="004D66D3" w:rsidP="005B6F24">
                  <w:pPr>
                    <w:spacing w:after="0"/>
                    <w:jc w:val="center"/>
                    <w:rPr>
                      <w:rFonts w:ascii="Times New Roman" w:eastAsia="Times New Roman" w:hAnsi="Times New Roman" w:cs="Times New Roman"/>
                      <w:sz w:val="24"/>
                      <w:szCs w:val="24"/>
                    </w:rPr>
                  </w:pPr>
                  <w:r w:rsidRPr="005B6F24">
                    <w:rPr>
                      <w:rFonts w:ascii="Times New Roman" w:eastAsia="Times New Roman" w:hAnsi="Times New Roman" w:cs="Times New Roman"/>
                      <w:i/>
                      <w:iCs/>
                      <w:sz w:val="24"/>
                      <w:szCs w:val="24"/>
                    </w:rPr>
                    <w:t>Разделение смесей жидкостей с разными плотностям</w:t>
                  </w:r>
                </w:p>
              </w:tc>
            </w:tr>
          </w:tbl>
          <w:p w:rsidR="004D66D3" w:rsidRPr="005B6F24" w:rsidRDefault="004D66D3" w:rsidP="005B6F24">
            <w:pPr>
              <w:spacing w:after="0"/>
              <w:rPr>
                <w:rFonts w:ascii="Times New Roman" w:hAnsi="Times New Roman" w:cs="Times New Roman"/>
                <w:b/>
                <w:sz w:val="24"/>
                <w:szCs w:val="24"/>
              </w:rPr>
            </w:pPr>
          </w:p>
          <w:p w:rsidR="004D66D3" w:rsidRPr="005B6F24" w:rsidRDefault="004D66D3" w:rsidP="005B6F24">
            <w:pPr>
              <w:spacing w:after="0"/>
              <w:rPr>
                <w:rFonts w:ascii="Times New Roman" w:hAnsi="Times New Roman" w:cs="Times New Roman"/>
                <w:b/>
                <w:sz w:val="24"/>
                <w:szCs w:val="24"/>
                <w:lang w:val="kk-KZ"/>
              </w:rPr>
            </w:pPr>
            <w:r w:rsidRPr="005B6F24">
              <w:rPr>
                <w:rFonts w:ascii="Times New Roman" w:hAnsi="Times New Roman" w:cs="Times New Roman"/>
                <w:b/>
                <w:sz w:val="24"/>
                <w:szCs w:val="24"/>
                <w:lang w:val="kk-KZ"/>
              </w:rPr>
              <w:t xml:space="preserve">Обьяснения нового материала методом «Учитель-ученику-ученик-учителю» </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Учитель объясняет новый материал приводя примеры из жизни по технике безопасности. Учитель задает вопросы  учащимися ответы обсуждаются:</w:t>
            </w:r>
          </w:p>
          <w:p w:rsidR="004D66D3" w:rsidRPr="005B6F24" w:rsidRDefault="004D66D3" w:rsidP="005B6F24">
            <w:pPr>
              <w:spacing w:after="0"/>
              <w:rPr>
                <w:rFonts w:ascii="Times New Roman" w:hAnsi="Times New Roman" w:cs="Times New Roman"/>
                <w:bCs/>
                <w:sz w:val="24"/>
                <w:szCs w:val="24"/>
                <w:lang w:val="kk-KZ"/>
              </w:rPr>
            </w:pPr>
            <w:r w:rsidRPr="005B6F24">
              <w:rPr>
                <w:rFonts w:ascii="Times New Roman" w:hAnsi="Times New Roman" w:cs="Times New Roman"/>
                <w:bCs/>
                <w:sz w:val="24"/>
                <w:szCs w:val="24"/>
                <w:lang w:val="kk-KZ"/>
              </w:rPr>
              <w:t>1.Почему нельзя взять больше указанной массы?</w:t>
            </w:r>
          </w:p>
          <w:p w:rsidR="004D66D3" w:rsidRPr="005B6F24" w:rsidRDefault="004D66D3" w:rsidP="005B6F24">
            <w:pPr>
              <w:spacing w:after="0"/>
              <w:rPr>
                <w:rFonts w:ascii="Times New Roman" w:hAnsi="Times New Roman" w:cs="Times New Roman"/>
                <w:bCs/>
                <w:sz w:val="24"/>
                <w:szCs w:val="24"/>
                <w:lang w:val="kk-KZ"/>
              </w:rPr>
            </w:pPr>
            <w:r w:rsidRPr="005B6F24">
              <w:rPr>
                <w:rFonts w:ascii="Times New Roman" w:hAnsi="Times New Roman" w:cs="Times New Roman"/>
                <w:bCs/>
                <w:sz w:val="24"/>
                <w:szCs w:val="24"/>
                <w:lang w:val="kk-KZ"/>
              </w:rPr>
              <w:t>2.Почему нельзя обратно вливать или ложить взятое вещество?</w:t>
            </w:r>
          </w:p>
          <w:p w:rsidR="004D66D3" w:rsidRPr="005B6F24" w:rsidRDefault="004D66D3" w:rsidP="005B6F24">
            <w:pPr>
              <w:spacing w:after="0"/>
              <w:rPr>
                <w:rFonts w:ascii="Times New Roman" w:hAnsi="Times New Roman" w:cs="Times New Roman"/>
                <w:bCs/>
                <w:sz w:val="24"/>
                <w:szCs w:val="24"/>
                <w:lang w:val="kk-KZ"/>
              </w:rPr>
            </w:pPr>
            <w:r w:rsidRPr="005B6F24">
              <w:rPr>
                <w:rFonts w:ascii="Times New Roman" w:hAnsi="Times New Roman" w:cs="Times New Roman"/>
                <w:bCs/>
                <w:sz w:val="24"/>
                <w:szCs w:val="24"/>
                <w:lang w:val="kk-KZ"/>
              </w:rPr>
              <w:t>3.Почему  химические реакции проводятся в чистой и стекляной посуде?</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bCs/>
                <w:sz w:val="24"/>
                <w:szCs w:val="24"/>
                <w:lang w:val="kk-KZ"/>
              </w:rPr>
              <w:t xml:space="preserve"> Закрепление нового  материала.</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b/>
                <w:sz w:val="24"/>
                <w:szCs w:val="24"/>
                <w:lang w:val="kk-KZ"/>
              </w:rPr>
              <w:t>1.Задания:Метод «работа по картинкам»</w:t>
            </w:r>
            <w:r w:rsidRPr="005B6F24">
              <w:rPr>
                <w:rFonts w:ascii="Times New Roman" w:hAnsi="Times New Roman" w:cs="Times New Roman"/>
                <w:sz w:val="24"/>
                <w:szCs w:val="24"/>
                <w:lang w:val="kk-KZ"/>
              </w:rPr>
              <w:t xml:space="preserve"> пользуясь картинкой (при деление на группы) определить и описать правила техники безопасности. </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 xml:space="preserve">Каждая группа защищает свою картинку согласно плана:, </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1.Назвать знак</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2.Определить к какой группе относится.</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3.Раскрыть его суть.</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noProof/>
                <w:sz w:val="24"/>
                <w:szCs w:val="24"/>
              </w:rPr>
              <w:lastRenderedPageBreak/>
              <w:drawing>
                <wp:inline distT="0" distB="0" distL="0" distR="0">
                  <wp:extent cx="1495425" cy="1123950"/>
                  <wp:effectExtent l="0" t="0" r="9525" b="0"/>
                  <wp:docPr id="1" name="Рисунок 1" descr="C:\Users\Feruza\Desktop\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uza\Desktop\о.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5425" cy="1123950"/>
                          </a:xfrm>
                          <a:prstGeom prst="rect">
                            <a:avLst/>
                          </a:prstGeom>
                          <a:noFill/>
                          <a:ln>
                            <a:noFill/>
                          </a:ln>
                        </pic:spPr>
                      </pic:pic>
                    </a:graphicData>
                  </a:graphic>
                </wp:inline>
              </w:drawing>
            </w:r>
          </w:p>
          <w:p w:rsidR="004D66D3" w:rsidRPr="005B6F24" w:rsidRDefault="004D66D3" w:rsidP="005B6F24">
            <w:pPr>
              <w:spacing w:after="0"/>
              <w:rPr>
                <w:rFonts w:ascii="Times New Roman" w:hAnsi="Times New Roman" w:cs="Times New Roman"/>
                <w:sz w:val="24"/>
                <w:szCs w:val="24"/>
                <w:lang w:val="kk-KZ"/>
              </w:rPr>
            </w:pPr>
          </w:p>
          <w:p w:rsidR="004D66D3" w:rsidRPr="005B6F24" w:rsidRDefault="004D66D3" w:rsidP="005B6F24">
            <w:pPr>
              <w:spacing w:after="0"/>
              <w:rPr>
                <w:rFonts w:ascii="Times New Roman" w:hAnsi="Times New Roman" w:cs="Times New Roman"/>
                <w:b/>
                <w:sz w:val="24"/>
                <w:szCs w:val="24"/>
                <w:lang w:val="kk-KZ"/>
              </w:rPr>
            </w:pPr>
            <w:r w:rsidRPr="005B6F24">
              <w:rPr>
                <w:rFonts w:ascii="Times New Roman" w:hAnsi="Times New Roman" w:cs="Times New Roman"/>
                <w:b/>
                <w:sz w:val="24"/>
                <w:szCs w:val="24"/>
                <w:lang w:val="kk-KZ"/>
              </w:rPr>
              <w:t>Дескриптор:</w:t>
            </w:r>
          </w:p>
          <w:p w:rsidR="004D66D3" w:rsidRPr="005B6F24" w:rsidRDefault="004D66D3" w:rsidP="00652994">
            <w:pPr>
              <w:pStyle w:val="a5"/>
              <w:numPr>
                <w:ilvl w:val="0"/>
                <w:numId w:val="10"/>
              </w:num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 xml:space="preserve">Определяют правила ТБ по соответствующей картинке </w:t>
            </w:r>
          </w:p>
          <w:p w:rsidR="004D66D3" w:rsidRPr="005B6F24" w:rsidRDefault="004D66D3" w:rsidP="00652994">
            <w:pPr>
              <w:pStyle w:val="a5"/>
              <w:numPr>
                <w:ilvl w:val="0"/>
                <w:numId w:val="10"/>
              </w:num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Дают описания правил ТБ, делают выводы</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 xml:space="preserve">Учитель дополняет понятие о технике безопаснасти. </w:t>
            </w:r>
          </w:p>
          <w:p w:rsidR="004D66D3" w:rsidRPr="005B6F24" w:rsidRDefault="004D66D3" w:rsidP="005B6F24">
            <w:pPr>
              <w:spacing w:after="0"/>
              <w:rPr>
                <w:rFonts w:ascii="Times New Roman" w:hAnsi="Times New Roman" w:cs="Times New Roman"/>
                <w:b/>
                <w:sz w:val="24"/>
                <w:szCs w:val="24"/>
                <w:lang w:val="kk-KZ"/>
              </w:rPr>
            </w:pPr>
            <w:r w:rsidRPr="005B6F24">
              <w:rPr>
                <w:rFonts w:ascii="Times New Roman" w:hAnsi="Times New Roman" w:cs="Times New Roman"/>
                <w:sz w:val="24"/>
                <w:szCs w:val="24"/>
                <w:lang w:val="kk-KZ"/>
              </w:rPr>
              <w:t xml:space="preserve">ФО </w:t>
            </w:r>
            <w:r w:rsidRPr="005B6F24">
              <w:rPr>
                <w:rFonts w:ascii="Times New Roman" w:hAnsi="Times New Roman" w:cs="Times New Roman"/>
                <w:b/>
                <w:sz w:val="24"/>
                <w:szCs w:val="24"/>
                <w:lang w:val="kk-KZ"/>
              </w:rPr>
              <w:t xml:space="preserve">метод «большого пальца» </w:t>
            </w:r>
          </w:p>
          <w:p w:rsidR="004D66D3" w:rsidRPr="005B6F24" w:rsidRDefault="004D66D3" w:rsidP="005B6F24">
            <w:pPr>
              <w:spacing w:after="0"/>
              <w:rPr>
                <w:rFonts w:ascii="Times New Roman" w:hAnsi="Times New Roman" w:cs="Times New Roman"/>
                <w:b/>
                <w:sz w:val="24"/>
                <w:szCs w:val="24"/>
                <w:lang w:val="kk-KZ"/>
              </w:rPr>
            </w:pPr>
            <w:r w:rsidRPr="005B6F24">
              <w:rPr>
                <w:rFonts w:ascii="Times New Roman" w:hAnsi="Times New Roman" w:cs="Times New Roman"/>
                <w:b/>
                <w:sz w:val="24"/>
                <w:szCs w:val="24"/>
                <w:lang w:val="kk-KZ"/>
              </w:rPr>
              <w:t>Практическая работа №1 Метод «Заполнение таблицы»</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1. Ознакомившись с предложенной химической посудой определите ее предназначение.</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 xml:space="preserve">2. Нарисуйте схематично химическую посуду и напишите как его можно применять. </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3.Заполните таблицу.</w:t>
            </w:r>
          </w:p>
          <w:p w:rsidR="004D66D3" w:rsidRPr="005B6F24" w:rsidRDefault="004D66D3" w:rsidP="005B6F24">
            <w:pPr>
              <w:spacing w:after="0"/>
              <w:rPr>
                <w:rFonts w:ascii="Times New Roman" w:hAnsi="Times New Roman" w:cs="Times New Roman"/>
                <w:sz w:val="24"/>
                <w:szCs w:val="24"/>
                <w:lang w:val="en-US"/>
              </w:rPr>
            </w:pPr>
            <w:r w:rsidRPr="005B6F24">
              <w:rPr>
                <w:rFonts w:ascii="Times New Roman" w:hAnsi="Times New Roman" w:cs="Times New Roman"/>
                <w:sz w:val="24"/>
                <w:szCs w:val="24"/>
              </w:rPr>
              <w:object w:dxaOrig="12330" w:dyaOrig="7065">
                <v:shape id="_x0000_i1025" type="#_x0000_t75" style="width:286.65pt;height:164.4pt" o:ole="">
                  <v:imagedata r:id="rId31" o:title=""/>
                </v:shape>
                <o:OLEObject Type="Embed" ProgID="PBrush" ShapeID="_x0000_i1025" DrawAspect="Content" ObjectID="_1736425348" r:id="rId32"/>
              </w:object>
            </w:r>
          </w:p>
          <w:p w:rsidR="004D66D3" w:rsidRPr="005B6F24" w:rsidRDefault="004D66D3" w:rsidP="005B6F24">
            <w:pPr>
              <w:spacing w:after="0"/>
              <w:rPr>
                <w:rFonts w:ascii="Times New Roman" w:hAnsi="Times New Roman" w:cs="Times New Roman"/>
                <w:sz w:val="24"/>
                <w:szCs w:val="24"/>
              </w:rPr>
            </w:pP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Выводы:_________________________________</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________________________________________</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noProof/>
                <w:sz w:val="24"/>
                <w:szCs w:val="24"/>
              </w:rPr>
              <w:drawing>
                <wp:inline distT="0" distB="0" distL="0" distR="0">
                  <wp:extent cx="1000125" cy="1109860"/>
                  <wp:effectExtent l="0" t="0" r="0" b="0"/>
                  <wp:docPr id="3" name="Рисунок 2" descr="C:\Users\Feruza\Desktop\20170724_120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uza\Desktop\20170724_12024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1377" cy="1111250"/>
                          </a:xfrm>
                          <a:prstGeom prst="rect">
                            <a:avLst/>
                          </a:prstGeom>
                          <a:noFill/>
                          <a:ln>
                            <a:noFill/>
                          </a:ln>
                        </pic:spPr>
                      </pic:pic>
                    </a:graphicData>
                  </a:graphic>
                </wp:inline>
              </w:drawing>
            </w:r>
            <w:r w:rsidRPr="005B6F24">
              <w:rPr>
                <w:rFonts w:ascii="Times New Roman" w:hAnsi="Times New Roman" w:cs="Times New Roman"/>
                <w:noProof/>
                <w:sz w:val="24"/>
                <w:szCs w:val="24"/>
              </w:rPr>
              <w:drawing>
                <wp:inline distT="0" distB="0" distL="0" distR="0">
                  <wp:extent cx="1123950" cy="1104900"/>
                  <wp:effectExtent l="0" t="0" r="0" b="0"/>
                  <wp:docPr id="4" name="Рисунок 3" descr="C:\Users\Feruza\Desktop\20170724_120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uza\Desktop\20170724_120130.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1123950" cy="1104900"/>
                          </a:xfrm>
                          <a:prstGeom prst="rect">
                            <a:avLst/>
                          </a:prstGeom>
                          <a:noFill/>
                          <a:ln>
                            <a:noFill/>
                          </a:ln>
                        </pic:spPr>
                      </pic:pic>
                    </a:graphicData>
                  </a:graphic>
                </wp:inline>
              </w:drawing>
            </w:r>
            <w:r w:rsidRPr="005B6F24">
              <w:rPr>
                <w:rFonts w:ascii="Times New Roman" w:eastAsia="Times New Roman" w:hAnsi="Times New Roman" w:cs="Times New Roman"/>
                <w:noProof/>
                <w:color w:val="000000"/>
                <w:w w:val="0"/>
                <w:sz w:val="24"/>
                <w:szCs w:val="24"/>
                <w:u w:color="000000"/>
                <w:bdr w:val="none" w:sz="0" w:space="0" w:color="000000"/>
                <w:shd w:val="clear" w:color="000000" w:fill="000000"/>
              </w:rPr>
              <w:drawing>
                <wp:inline distT="0" distB="0" distL="0" distR="0">
                  <wp:extent cx="1238250" cy="1101990"/>
                  <wp:effectExtent l="0" t="0" r="0" b="3175"/>
                  <wp:docPr id="5" name="Рисунок 4" descr="C:\Users\Feruza\Desktop\20170724_120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ruza\Desktop\20170724_120059.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1242939" cy="1106163"/>
                          </a:xfrm>
                          <a:prstGeom prst="rect">
                            <a:avLst/>
                          </a:prstGeom>
                          <a:noFill/>
                          <a:ln>
                            <a:noFill/>
                          </a:ln>
                        </pic:spPr>
                      </pic:pic>
                    </a:graphicData>
                  </a:graphic>
                </wp:inline>
              </w:drawing>
            </w:r>
          </w:p>
          <w:p w:rsidR="004D66D3" w:rsidRPr="005B6F24" w:rsidRDefault="004D66D3" w:rsidP="005B6F24">
            <w:pPr>
              <w:spacing w:after="0"/>
              <w:rPr>
                <w:rFonts w:ascii="Times New Roman" w:hAnsi="Times New Roman" w:cs="Times New Roman"/>
                <w:b/>
                <w:sz w:val="24"/>
                <w:szCs w:val="24"/>
                <w:highlight w:val="yellow"/>
                <w:lang w:val="kk-KZ"/>
              </w:rPr>
            </w:pPr>
          </w:p>
          <w:p w:rsidR="004D66D3" w:rsidRPr="005B6F24" w:rsidRDefault="004D66D3" w:rsidP="005B6F24">
            <w:pPr>
              <w:spacing w:after="0"/>
              <w:rPr>
                <w:rFonts w:ascii="Times New Roman" w:hAnsi="Times New Roman" w:cs="Times New Roman"/>
                <w:b/>
                <w:sz w:val="24"/>
                <w:szCs w:val="24"/>
                <w:lang w:val="kk-KZ"/>
              </w:rPr>
            </w:pPr>
            <w:r w:rsidRPr="005B6F24">
              <w:rPr>
                <w:rFonts w:ascii="Times New Roman" w:hAnsi="Times New Roman" w:cs="Times New Roman"/>
                <w:b/>
                <w:sz w:val="24"/>
                <w:szCs w:val="24"/>
                <w:lang w:val="kk-KZ"/>
              </w:rPr>
              <w:t>Дескриптор:</w:t>
            </w:r>
          </w:p>
          <w:p w:rsidR="004D66D3" w:rsidRPr="005B6F24" w:rsidRDefault="004D66D3" w:rsidP="00652994">
            <w:pPr>
              <w:pStyle w:val="a5"/>
              <w:numPr>
                <w:ilvl w:val="0"/>
                <w:numId w:val="8"/>
              </w:num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Ознакомиться с химическую посуду.</w:t>
            </w:r>
          </w:p>
          <w:p w:rsidR="004D66D3" w:rsidRPr="005B6F24" w:rsidRDefault="004D66D3" w:rsidP="00652994">
            <w:pPr>
              <w:pStyle w:val="a5"/>
              <w:numPr>
                <w:ilvl w:val="0"/>
                <w:numId w:val="8"/>
              </w:num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Нарисовать химическую посуду и ее применения..</w:t>
            </w:r>
          </w:p>
          <w:p w:rsidR="004D66D3" w:rsidRPr="005B6F24" w:rsidRDefault="004D66D3" w:rsidP="00652994">
            <w:pPr>
              <w:pStyle w:val="a5"/>
              <w:numPr>
                <w:ilvl w:val="0"/>
                <w:numId w:val="8"/>
              </w:num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 xml:space="preserve"> Заполнить  таблицу. </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noProof/>
                <w:sz w:val="24"/>
                <w:szCs w:val="24"/>
              </w:rPr>
              <w:drawing>
                <wp:inline distT="0" distB="0" distL="0" distR="0">
                  <wp:extent cx="1590675" cy="1057275"/>
                  <wp:effectExtent l="0" t="0" r="9525" b="9525"/>
                  <wp:docPr id="17" name="Рисунок 17" descr="C:\Users\Feruza\Desktop\20170724_122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ruza\Desktop\20170724_12265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90675" cy="1057275"/>
                          </a:xfrm>
                          <a:prstGeom prst="rect">
                            <a:avLst/>
                          </a:prstGeom>
                          <a:noFill/>
                          <a:ln>
                            <a:noFill/>
                          </a:ln>
                        </pic:spPr>
                      </pic:pic>
                    </a:graphicData>
                  </a:graphic>
                </wp:inline>
              </w:drawing>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ФО самооценивание. Прием «Лестница успеха»  определяют свое место по лестнице  при помощи стикеров. Согласно критериев:</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 xml:space="preserve"> Верхняя ступень- нарисуют и назовут химическую посуду, ее применения. Правильно заполнят таблицу.</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Середина- нарисуют и назовут химическую посуду.</w:t>
            </w:r>
          </w:p>
          <w:p w:rsidR="004D66D3" w:rsidRPr="005B6F24" w:rsidRDefault="004D66D3" w:rsidP="005B6F24">
            <w:pPr>
              <w:spacing w:after="0"/>
              <w:rPr>
                <w:rFonts w:ascii="Times New Roman" w:hAnsi="Times New Roman" w:cs="Times New Roman"/>
                <w:sz w:val="24"/>
                <w:szCs w:val="24"/>
                <w:lang w:val="kk-KZ"/>
              </w:rPr>
            </w:pPr>
            <w:r w:rsidRPr="005B6F24">
              <w:rPr>
                <w:rFonts w:ascii="Times New Roman" w:hAnsi="Times New Roman" w:cs="Times New Roman"/>
                <w:sz w:val="24"/>
                <w:szCs w:val="24"/>
                <w:lang w:val="kk-KZ"/>
              </w:rPr>
              <w:t>Нижняя-  нарисуют химическую посуду.</w:t>
            </w:r>
          </w:p>
          <w:p w:rsidR="004D66D3" w:rsidRPr="005B6F24" w:rsidRDefault="004D66D3" w:rsidP="005B6F24">
            <w:pPr>
              <w:spacing w:after="0"/>
              <w:rPr>
                <w:rFonts w:ascii="Times New Roman" w:hAnsi="Times New Roman" w:cs="Times New Roman"/>
                <w:sz w:val="24"/>
                <w:szCs w:val="24"/>
                <w:lang w:val="kk-KZ"/>
              </w:rPr>
            </w:pP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lang w:val="kk-KZ"/>
              </w:rPr>
              <w:t>2.Задания: Метод «Собери звенья »</w:t>
            </w:r>
            <w:r w:rsidRPr="005B6F24">
              <w:rPr>
                <w:rFonts w:ascii="Times New Roman" w:hAnsi="Times New Roman" w:cs="Times New Roman"/>
                <w:sz w:val="24"/>
                <w:szCs w:val="24"/>
                <w:lang w:val="kk-KZ"/>
              </w:rPr>
              <w:t>На рисунках изображены правила техники безопасности при работе в химической лаборатории и кабинете.</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noProof/>
                <w:sz w:val="24"/>
                <w:szCs w:val="24"/>
              </w:rPr>
              <w:lastRenderedPageBreak/>
              <w:drawing>
                <wp:inline distT="0" distB="0" distL="0" distR="0">
                  <wp:extent cx="3200400" cy="1133475"/>
                  <wp:effectExtent l="0" t="0" r="0" b="9525"/>
                  <wp:docPr id="6" name="Рисунок 18" descr="C:\Users\Feruz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eruza\Desktop\Безымянный.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00400" cy="1133475"/>
                          </a:xfrm>
                          <a:prstGeom prst="rect">
                            <a:avLst/>
                          </a:prstGeom>
                          <a:noFill/>
                          <a:ln>
                            <a:noFill/>
                          </a:ln>
                        </pic:spPr>
                      </pic:pic>
                    </a:graphicData>
                  </a:graphic>
                </wp:inline>
              </w:drawing>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 xml:space="preserve">Сформулируйте правила ТБ при работе в химической лаборатории и кабинете и возможные последствия их нарушений для каждого рисунка: </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А)</w:t>
            </w:r>
            <w:r w:rsidRPr="005B6F24">
              <w:rPr>
                <w:rFonts w:ascii="Times New Roman" w:hAnsi="Times New Roman" w:cs="Times New Roman"/>
                <w:sz w:val="24"/>
                <w:szCs w:val="24"/>
              </w:rPr>
              <w:t xml:space="preserve"> запрещается__________________________</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Потому что, если_________________________</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То_____________________________</w:t>
            </w:r>
          </w:p>
          <w:p w:rsidR="004D66D3" w:rsidRPr="005B6F24" w:rsidRDefault="004D66D3" w:rsidP="005B6F24">
            <w:pPr>
              <w:spacing w:after="0"/>
              <w:rPr>
                <w:rFonts w:ascii="Times New Roman" w:hAnsi="Times New Roman" w:cs="Times New Roman"/>
                <w:sz w:val="24"/>
                <w:szCs w:val="24"/>
              </w:rPr>
            </w:pP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В)</w:t>
            </w:r>
            <w:r w:rsidRPr="005B6F24">
              <w:rPr>
                <w:rFonts w:ascii="Times New Roman" w:hAnsi="Times New Roman" w:cs="Times New Roman"/>
                <w:sz w:val="24"/>
                <w:szCs w:val="24"/>
              </w:rPr>
              <w:t xml:space="preserve"> Запрещается_________________________</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Потому что, если________________________</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То____________________________________</w:t>
            </w:r>
          </w:p>
          <w:p w:rsidR="004D66D3" w:rsidRPr="005B6F24" w:rsidRDefault="004D66D3" w:rsidP="005B6F24">
            <w:pPr>
              <w:spacing w:after="0"/>
              <w:rPr>
                <w:rFonts w:ascii="Times New Roman" w:hAnsi="Times New Roman" w:cs="Times New Roman"/>
                <w:sz w:val="24"/>
                <w:szCs w:val="24"/>
              </w:rPr>
            </w:pP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С)</w:t>
            </w:r>
            <w:r w:rsidRPr="005B6F24">
              <w:rPr>
                <w:rFonts w:ascii="Times New Roman" w:hAnsi="Times New Roman" w:cs="Times New Roman"/>
                <w:sz w:val="24"/>
                <w:szCs w:val="24"/>
              </w:rPr>
              <w:t xml:space="preserve"> Запрещается__________________________</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Потому что, если________________________</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То_____________________________________</w:t>
            </w:r>
          </w:p>
          <w:p w:rsidR="004D66D3" w:rsidRPr="005B6F24" w:rsidRDefault="004D66D3" w:rsidP="005B6F24">
            <w:pPr>
              <w:spacing w:after="0"/>
              <w:rPr>
                <w:rFonts w:ascii="Times New Roman" w:hAnsi="Times New Roman" w:cs="Times New Roman"/>
                <w:b/>
                <w:sz w:val="24"/>
                <w:szCs w:val="24"/>
              </w:rPr>
            </w:pPr>
            <w:r w:rsidRPr="005B6F24">
              <w:rPr>
                <w:rFonts w:ascii="Times New Roman" w:hAnsi="Times New Roman" w:cs="Times New Roman"/>
                <w:b/>
                <w:sz w:val="24"/>
                <w:szCs w:val="24"/>
              </w:rPr>
              <w:t xml:space="preserve">Дескриптор: </w:t>
            </w:r>
          </w:p>
          <w:p w:rsidR="004D66D3" w:rsidRPr="005B6F24" w:rsidRDefault="004D66D3" w:rsidP="00652994">
            <w:pPr>
              <w:pStyle w:val="a5"/>
              <w:numPr>
                <w:ilvl w:val="0"/>
                <w:numId w:val="9"/>
              </w:numPr>
              <w:spacing w:after="0"/>
              <w:rPr>
                <w:rFonts w:ascii="Times New Roman" w:hAnsi="Times New Roman" w:cs="Times New Roman"/>
                <w:sz w:val="24"/>
                <w:szCs w:val="24"/>
              </w:rPr>
            </w:pPr>
            <w:r w:rsidRPr="005B6F24">
              <w:rPr>
                <w:rFonts w:ascii="Times New Roman" w:hAnsi="Times New Roman" w:cs="Times New Roman"/>
                <w:sz w:val="24"/>
                <w:szCs w:val="24"/>
              </w:rPr>
              <w:t>Формулируют правила ТБ при работе в химической лаборатории и кабинете;</w:t>
            </w:r>
          </w:p>
          <w:p w:rsidR="004D66D3" w:rsidRPr="005B6F24" w:rsidRDefault="004D66D3" w:rsidP="00652994">
            <w:pPr>
              <w:pStyle w:val="a5"/>
              <w:numPr>
                <w:ilvl w:val="0"/>
                <w:numId w:val="9"/>
              </w:numPr>
              <w:spacing w:after="0"/>
              <w:rPr>
                <w:rFonts w:ascii="Times New Roman" w:hAnsi="Times New Roman" w:cs="Times New Roman"/>
                <w:sz w:val="24"/>
                <w:szCs w:val="24"/>
              </w:rPr>
            </w:pPr>
            <w:r w:rsidRPr="005B6F24">
              <w:rPr>
                <w:rFonts w:ascii="Times New Roman" w:hAnsi="Times New Roman" w:cs="Times New Roman"/>
                <w:sz w:val="24"/>
                <w:szCs w:val="24"/>
              </w:rPr>
              <w:t xml:space="preserve">Прогнозируют последствия нарушения правил ТБ при работе в химической лаборатории и кабинете. </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Оценивание:</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 xml:space="preserve"> взаимооценивание в парах.</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Звездочка – правильно соберет все звенья цепочки и объяснит их, сформулирует правил ТБ.</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Прямоугольник- правильно соберет все звенья цепочки, объяснит их.</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lastRenderedPageBreak/>
              <w:t>Треугольник- правильно соберет все звенья цепочки.</w:t>
            </w:r>
          </w:p>
          <w:p w:rsidR="004D66D3" w:rsidRPr="005B6F24" w:rsidRDefault="004D66D3" w:rsidP="005B6F24">
            <w:pPr>
              <w:spacing w:after="0"/>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jc w:val="both"/>
              <w:rPr>
                <w:rFonts w:ascii="Times New Roman" w:hAnsi="Times New Roman" w:cs="Times New Roman"/>
                <w:sz w:val="24"/>
                <w:szCs w:val="24"/>
              </w:rPr>
            </w:pPr>
            <w:r w:rsidRPr="005B6F24">
              <w:rPr>
                <w:rFonts w:ascii="Times New Roman" w:hAnsi="Times New Roman" w:cs="Times New Roman"/>
                <w:sz w:val="24"/>
                <w:szCs w:val="24"/>
              </w:rPr>
              <w:lastRenderedPageBreak/>
              <w:t>.</w:t>
            </w:r>
          </w:p>
          <w:p w:rsidR="004D66D3" w:rsidRPr="005B6F24" w:rsidRDefault="004D66D3" w:rsidP="005B6F24">
            <w:pPr>
              <w:spacing w:after="0"/>
              <w:rPr>
                <w:rFonts w:ascii="Times New Roman" w:hAnsi="Times New Roman" w:cs="Times New Roman"/>
                <w:color w:val="333333"/>
                <w:sz w:val="24"/>
                <w:szCs w:val="24"/>
                <w:shd w:val="clear" w:color="auto" w:fill="FFFFFF"/>
              </w:rPr>
            </w:pPr>
            <w:r w:rsidRPr="005B6F24">
              <w:rPr>
                <w:rFonts w:ascii="Times New Roman" w:hAnsi="Times New Roman" w:cs="Times New Roman"/>
                <w:color w:val="333333"/>
                <w:sz w:val="24"/>
                <w:szCs w:val="24"/>
                <w:shd w:val="clear" w:color="auto" w:fill="FFFFFF"/>
              </w:rPr>
              <w:t>Выявление границ применимости нового знания и выполнение заданий, в которых новый способ действий предусматривается как промежуточный шаг. </w:t>
            </w:r>
          </w:p>
          <w:p w:rsidR="004D66D3" w:rsidRPr="005B6F24" w:rsidRDefault="004D66D3" w:rsidP="005B6F24">
            <w:pPr>
              <w:spacing w:after="0"/>
              <w:rPr>
                <w:rFonts w:ascii="Times New Roman" w:hAnsi="Times New Roman" w:cs="Times New Roman"/>
                <w:color w:val="333333"/>
                <w:sz w:val="24"/>
                <w:szCs w:val="24"/>
                <w:shd w:val="clear" w:color="auto" w:fill="FFFFFF"/>
              </w:rPr>
            </w:pPr>
            <w:r w:rsidRPr="005B6F24">
              <w:rPr>
                <w:rFonts w:ascii="Times New Roman" w:hAnsi="Times New Roman" w:cs="Times New Roman"/>
                <w:color w:val="333333"/>
                <w:sz w:val="24"/>
                <w:szCs w:val="24"/>
                <w:shd w:val="clear" w:color="auto" w:fill="FFFFFF"/>
              </w:rPr>
              <w:t>Демонстрируют знания, умения. Выполняют упражнения. </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работа со слайдом, дети приводят примеры специальных терминов</w:t>
            </w:r>
          </w:p>
        </w:tc>
        <w:tc>
          <w:tcPr>
            <w:tcW w:w="1559" w:type="dxa"/>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Словесная оценка учителя</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sz w:val="24"/>
                <w:szCs w:val="24"/>
              </w:rPr>
              <w:t>. Взаимооценивание</w:t>
            </w:r>
          </w:p>
          <w:p w:rsidR="004D66D3" w:rsidRPr="005B6F24" w:rsidRDefault="004D66D3" w:rsidP="005B6F24">
            <w:pPr>
              <w:spacing w:after="0"/>
              <w:rPr>
                <w:rFonts w:ascii="Times New Roman" w:hAnsi="Times New Roman" w:cs="Times New Roman"/>
                <w:sz w:val="24"/>
                <w:szCs w:val="24"/>
              </w:rPr>
            </w:pPr>
            <w:r w:rsidRPr="005B6F24">
              <w:rPr>
                <w:rFonts w:ascii="Times New Roman" w:hAnsi="Times New Roman" w:cs="Times New Roman"/>
                <w:b/>
                <w:sz w:val="24"/>
                <w:szCs w:val="24"/>
              </w:rPr>
              <w:t>Стратегия «Стикер</w:t>
            </w:r>
          </w:p>
        </w:tc>
        <w:tc>
          <w:tcPr>
            <w:tcW w:w="1134" w:type="dxa"/>
            <w:tcBorders>
              <w:top w:val="single" w:sz="4" w:space="0" w:color="auto"/>
              <w:left w:val="single" w:sz="4" w:space="0" w:color="auto"/>
              <w:bottom w:val="single" w:sz="4" w:space="0" w:color="auto"/>
              <w:right w:val="single" w:sz="4" w:space="0" w:color="auto"/>
            </w:tcBorders>
          </w:tcPr>
          <w:p w:rsidR="004D66D3" w:rsidRPr="005B6F24" w:rsidRDefault="004D66D3" w:rsidP="005B6F24">
            <w:pPr>
              <w:spacing w:after="0"/>
              <w:rPr>
                <w:rFonts w:ascii="Times New Roman" w:hAnsi="Times New Roman" w:cs="Times New Roman"/>
                <w:sz w:val="24"/>
                <w:szCs w:val="24"/>
              </w:rPr>
            </w:pPr>
          </w:p>
        </w:tc>
      </w:tr>
      <w:tr w:rsidR="00A35BCB" w:rsidRPr="005B6F24" w:rsidTr="0009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11" w:type="dxa"/>
            <w:tcBorders>
              <w:top w:val="single" w:sz="4" w:space="0" w:color="auto"/>
              <w:left w:val="single" w:sz="4" w:space="0" w:color="auto"/>
              <w:bottom w:val="single" w:sz="4" w:space="0" w:color="auto"/>
              <w:right w:val="single" w:sz="4" w:space="0" w:color="auto"/>
            </w:tcBorders>
          </w:tcPr>
          <w:p w:rsidR="00A35BCB" w:rsidRPr="005B6F24" w:rsidRDefault="0053423C" w:rsidP="005B6F24">
            <w:pPr>
              <w:spacing w:after="0"/>
              <w:rPr>
                <w:rFonts w:ascii="Times New Roman" w:hAnsi="Times New Roman" w:cs="Times New Roman"/>
                <w:b/>
                <w:sz w:val="24"/>
                <w:szCs w:val="24"/>
              </w:rPr>
            </w:pPr>
            <w:r w:rsidRPr="005B6F24">
              <w:rPr>
                <w:rFonts w:ascii="Times New Roman" w:hAnsi="Times New Roman" w:cs="Times New Roman"/>
                <w:sz w:val="24"/>
                <w:szCs w:val="24"/>
              </w:rPr>
              <w:lastRenderedPageBreak/>
              <w:t>Рефлексия</w:t>
            </w:r>
          </w:p>
        </w:tc>
        <w:tc>
          <w:tcPr>
            <w:tcW w:w="8646" w:type="dxa"/>
            <w:gridSpan w:val="3"/>
            <w:tcBorders>
              <w:top w:val="single" w:sz="4" w:space="0" w:color="auto"/>
              <w:left w:val="single" w:sz="4" w:space="0" w:color="auto"/>
              <w:bottom w:val="single" w:sz="4" w:space="0" w:color="auto"/>
              <w:right w:val="single" w:sz="4" w:space="0" w:color="auto"/>
            </w:tcBorders>
          </w:tcPr>
          <w:p w:rsidR="0053423C" w:rsidRPr="005B6F24" w:rsidRDefault="0053423C" w:rsidP="005B6F24">
            <w:pPr>
              <w:pStyle w:val="a3"/>
              <w:shd w:val="clear" w:color="auto" w:fill="FFFFFF"/>
              <w:spacing w:before="0" w:beforeAutospacing="0" w:after="0" w:afterAutospacing="0"/>
              <w:jc w:val="both"/>
              <w:rPr>
                <w:color w:val="000000"/>
              </w:rPr>
            </w:pPr>
            <w:r w:rsidRPr="005B6F24">
              <w:rPr>
                <w:color w:val="000000"/>
              </w:rPr>
              <w:t>Работа учащихся в группах с использованием различных источников химических знаний ( учебники, справочники, энциклопедии, журналы и др.).</w:t>
            </w:r>
          </w:p>
          <w:p w:rsidR="0053423C" w:rsidRPr="005B6F24" w:rsidRDefault="0053423C" w:rsidP="005B6F24">
            <w:pPr>
              <w:pStyle w:val="a3"/>
              <w:shd w:val="clear" w:color="auto" w:fill="FFFFFF"/>
              <w:spacing w:before="0" w:beforeAutospacing="0" w:after="0" w:afterAutospacing="0"/>
              <w:jc w:val="both"/>
              <w:rPr>
                <w:color w:val="000000"/>
              </w:rPr>
            </w:pPr>
            <w:r w:rsidRPr="005B6F24">
              <w:rPr>
                <w:color w:val="000000"/>
              </w:rPr>
              <w:t>• Пользуясь химическим  словарем и энциклопедией, дайте определение понятиям «химия», «реакция» и сравните эти определения с разных источников.</w:t>
            </w:r>
          </w:p>
          <w:p w:rsidR="0053423C" w:rsidRPr="005B6F24" w:rsidRDefault="0053423C" w:rsidP="005B6F24">
            <w:pPr>
              <w:pStyle w:val="a3"/>
              <w:shd w:val="clear" w:color="auto" w:fill="FFFFFF"/>
              <w:spacing w:before="0" w:beforeAutospacing="0" w:after="0" w:afterAutospacing="0"/>
              <w:jc w:val="both"/>
              <w:rPr>
                <w:color w:val="000000"/>
              </w:rPr>
            </w:pPr>
            <w:r w:rsidRPr="005B6F24">
              <w:rPr>
                <w:color w:val="000000"/>
              </w:rPr>
              <w:t xml:space="preserve">• Пользуясь соответствующей рисункамиа, назовите основные химические посуды и обороудование </w:t>
            </w:r>
          </w:p>
          <w:p w:rsidR="0053423C" w:rsidRPr="005B6F24" w:rsidRDefault="0053423C" w:rsidP="005B6F24">
            <w:pPr>
              <w:pStyle w:val="a3"/>
              <w:shd w:val="clear" w:color="auto" w:fill="FFFFFF"/>
              <w:spacing w:before="0" w:beforeAutospacing="0" w:after="0" w:afterAutospacing="0"/>
              <w:jc w:val="both"/>
              <w:rPr>
                <w:color w:val="000000"/>
              </w:rPr>
            </w:pPr>
            <w:r w:rsidRPr="005B6F24">
              <w:rPr>
                <w:color w:val="000000"/>
              </w:rPr>
              <w:t>• Чем отличается информация в школьном учебнике и энциклопедии?</w:t>
            </w:r>
          </w:p>
          <w:p w:rsidR="0053423C" w:rsidRPr="005B6F24" w:rsidRDefault="0053423C" w:rsidP="005B6F24">
            <w:pPr>
              <w:pStyle w:val="a3"/>
              <w:shd w:val="clear" w:color="auto" w:fill="FFFFFF"/>
              <w:spacing w:before="0" w:beforeAutospacing="0" w:after="0" w:afterAutospacing="0"/>
              <w:jc w:val="both"/>
              <w:rPr>
                <w:color w:val="000000"/>
              </w:rPr>
            </w:pPr>
            <w:r w:rsidRPr="005B6F24">
              <w:rPr>
                <w:color w:val="000000"/>
              </w:rPr>
              <w:t xml:space="preserve">• </w:t>
            </w:r>
          </w:p>
          <w:p w:rsidR="0053423C" w:rsidRPr="005B6F24" w:rsidRDefault="0053423C" w:rsidP="005B6F24">
            <w:pPr>
              <w:pStyle w:val="a3"/>
              <w:shd w:val="clear" w:color="auto" w:fill="FFFFFF"/>
              <w:spacing w:before="0" w:beforeAutospacing="0" w:after="0" w:afterAutospacing="0"/>
              <w:jc w:val="both"/>
              <w:rPr>
                <w:color w:val="000000"/>
              </w:rPr>
            </w:pPr>
            <w:r w:rsidRPr="005B6F24">
              <w:rPr>
                <w:color w:val="000000"/>
              </w:rPr>
              <w:t>Приведите примеры.</w:t>
            </w:r>
          </w:p>
          <w:p w:rsidR="0053423C" w:rsidRPr="005B6F24" w:rsidRDefault="0053423C" w:rsidP="005B6F24">
            <w:pPr>
              <w:tabs>
                <w:tab w:val="left" w:pos="284"/>
                <w:tab w:val="left" w:pos="346"/>
                <w:tab w:val="left" w:pos="3402"/>
              </w:tabs>
              <w:spacing w:after="0"/>
              <w:rPr>
                <w:rFonts w:ascii="Times New Roman" w:hAnsi="Times New Roman" w:cs="Times New Roman"/>
                <w:noProof/>
                <w:sz w:val="24"/>
                <w:szCs w:val="24"/>
              </w:rPr>
            </w:pPr>
            <w:r w:rsidRPr="005B6F24">
              <w:rPr>
                <w:rFonts w:ascii="Times New Roman" w:hAnsi="Times New Roman" w:cs="Times New Roman"/>
                <w:sz w:val="24"/>
                <w:szCs w:val="24"/>
                <w:lang w:val="en-US"/>
              </w:rPr>
              <w:t> </w:t>
            </w:r>
            <w:r w:rsidRPr="005B6F24">
              <w:rPr>
                <w:rFonts w:ascii="Times New Roman" w:hAnsi="Times New Roman" w:cs="Times New Roman"/>
                <w:noProof/>
                <w:sz w:val="24"/>
                <w:szCs w:val="24"/>
              </w:rPr>
              <w:t>Подведение итога урока</w:t>
            </w:r>
          </w:p>
          <w:p w:rsidR="0053423C" w:rsidRPr="005B6F24" w:rsidRDefault="0053423C" w:rsidP="005B6F24">
            <w:pPr>
              <w:spacing w:after="0"/>
              <w:rPr>
                <w:rFonts w:ascii="Times New Roman" w:eastAsia="Times New Roman" w:hAnsi="Times New Roman" w:cs="Times New Roman"/>
                <w:b/>
                <w:color w:val="000000" w:themeColor="text1"/>
                <w:sz w:val="24"/>
                <w:szCs w:val="24"/>
                <w:lang w:val="kk-KZ" w:eastAsia="en-GB"/>
              </w:rPr>
            </w:pPr>
            <w:r w:rsidRPr="005B6F24">
              <w:rPr>
                <w:rFonts w:ascii="Times New Roman" w:eastAsia="Times New Roman" w:hAnsi="Times New Roman" w:cs="Times New Roman"/>
                <w:b/>
                <w:color w:val="000000" w:themeColor="text1"/>
                <w:sz w:val="24"/>
                <w:szCs w:val="24"/>
                <w:lang w:val="kk-KZ" w:eastAsia="en-GB"/>
              </w:rPr>
              <w:t>Рефлексия:</w:t>
            </w:r>
          </w:p>
          <w:tbl>
            <w:tblPr>
              <w:tblStyle w:val="a7"/>
              <w:tblW w:w="6613" w:type="dxa"/>
              <w:tblLayout w:type="fixed"/>
              <w:tblLook w:val="04A0" w:firstRow="1" w:lastRow="0" w:firstColumn="1" w:lastColumn="0" w:noHBand="0" w:noVBand="1"/>
            </w:tblPr>
            <w:tblGrid>
              <w:gridCol w:w="1982"/>
              <w:gridCol w:w="2328"/>
              <w:gridCol w:w="2303"/>
            </w:tblGrid>
            <w:tr w:rsidR="0053423C" w:rsidRPr="005B6F24" w:rsidTr="00753DE2">
              <w:trPr>
                <w:trHeight w:val="219"/>
              </w:trPr>
              <w:tc>
                <w:tcPr>
                  <w:tcW w:w="1982" w:type="dxa"/>
                </w:tcPr>
                <w:p w:rsidR="0053423C" w:rsidRPr="005B6F24" w:rsidRDefault="0053423C" w:rsidP="005B6F24">
                  <w:pPr>
                    <w:rPr>
                      <w:rFonts w:eastAsia="Times New Roman"/>
                      <w:color w:val="000000" w:themeColor="text1"/>
                      <w:sz w:val="24"/>
                      <w:szCs w:val="24"/>
                      <w:lang w:val="kk-KZ" w:eastAsia="en-GB"/>
                    </w:rPr>
                  </w:pPr>
                  <w:r w:rsidRPr="005B6F24">
                    <w:rPr>
                      <w:rFonts w:eastAsia="Times New Roman"/>
                      <w:color w:val="000000" w:themeColor="text1"/>
                      <w:sz w:val="24"/>
                      <w:szCs w:val="24"/>
                      <w:lang w:val="kk-KZ" w:eastAsia="en-GB"/>
                    </w:rPr>
                    <w:t>Что узнал, что запомнил...</w:t>
                  </w:r>
                </w:p>
              </w:tc>
              <w:tc>
                <w:tcPr>
                  <w:tcW w:w="2328" w:type="dxa"/>
                </w:tcPr>
                <w:p w:rsidR="0053423C" w:rsidRPr="005B6F24" w:rsidRDefault="0053423C" w:rsidP="005B6F24">
                  <w:pPr>
                    <w:rPr>
                      <w:rFonts w:eastAsia="Times New Roman"/>
                      <w:color w:val="000000" w:themeColor="text1"/>
                      <w:sz w:val="24"/>
                      <w:szCs w:val="24"/>
                      <w:lang w:val="kk-KZ" w:eastAsia="en-GB"/>
                    </w:rPr>
                  </w:pPr>
                  <w:r w:rsidRPr="005B6F24">
                    <w:rPr>
                      <w:rFonts w:eastAsia="Times New Roman"/>
                      <w:color w:val="000000" w:themeColor="text1"/>
                      <w:sz w:val="24"/>
                      <w:szCs w:val="24"/>
                      <w:lang w:val="kk-KZ" w:eastAsia="en-GB"/>
                    </w:rPr>
                    <w:t>Что понял...</w:t>
                  </w:r>
                </w:p>
              </w:tc>
              <w:tc>
                <w:tcPr>
                  <w:tcW w:w="2303" w:type="dxa"/>
                </w:tcPr>
                <w:p w:rsidR="0053423C" w:rsidRPr="005B6F24" w:rsidRDefault="0053423C" w:rsidP="005B6F24">
                  <w:pPr>
                    <w:rPr>
                      <w:rFonts w:eastAsia="Times New Roman"/>
                      <w:color w:val="000000" w:themeColor="text1"/>
                      <w:sz w:val="24"/>
                      <w:szCs w:val="24"/>
                      <w:lang w:val="kk-KZ" w:eastAsia="en-GB"/>
                    </w:rPr>
                  </w:pPr>
                  <w:r w:rsidRPr="005B6F24">
                    <w:rPr>
                      <w:rFonts w:eastAsia="Times New Roman"/>
                      <w:color w:val="000000" w:themeColor="text1"/>
                      <w:sz w:val="24"/>
                      <w:szCs w:val="24"/>
                      <w:lang w:val="kk-KZ" w:eastAsia="en-GB"/>
                    </w:rPr>
                    <w:t>С чем нужно продолжить работу...</w:t>
                  </w:r>
                </w:p>
              </w:tc>
            </w:tr>
          </w:tbl>
          <w:p w:rsidR="0053423C" w:rsidRPr="005B6F24" w:rsidRDefault="0053423C" w:rsidP="005B6F24">
            <w:pPr>
              <w:tabs>
                <w:tab w:val="left" w:pos="284"/>
                <w:tab w:val="left" w:pos="346"/>
                <w:tab w:val="left" w:pos="3402"/>
              </w:tabs>
              <w:spacing w:after="0"/>
              <w:rPr>
                <w:rFonts w:ascii="Times New Roman" w:hAnsi="Times New Roman" w:cs="Times New Roman"/>
                <w:b/>
                <w:noProof/>
                <w:sz w:val="24"/>
                <w:szCs w:val="24"/>
              </w:rPr>
            </w:pPr>
            <w:r w:rsidRPr="005B6F24">
              <w:rPr>
                <w:rFonts w:ascii="Times New Roman" w:hAnsi="Times New Roman" w:cs="Times New Roman"/>
                <w:b/>
                <w:noProof/>
                <w:sz w:val="24"/>
                <w:szCs w:val="24"/>
              </w:rPr>
              <w:t>Домашнее задание</w:t>
            </w:r>
          </w:p>
          <w:p w:rsidR="0053423C" w:rsidRPr="005B6F24" w:rsidRDefault="0053423C" w:rsidP="005B6F24">
            <w:pPr>
              <w:pStyle w:val="a3"/>
              <w:shd w:val="clear" w:color="auto" w:fill="FFFFFF"/>
              <w:spacing w:before="0" w:beforeAutospacing="0" w:after="0" w:afterAutospacing="0"/>
              <w:jc w:val="both"/>
              <w:rPr>
                <w:color w:val="000000"/>
              </w:rPr>
            </w:pPr>
            <w:r w:rsidRPr="005B6F24">
              <w:rPr>
                <w:rFonts w:eastAsiaTheme="minorEastAsia"/>
                <w:noProof/>
              </w:rPr>
              <w:t>Выучить основные правила техники безопасности в кабинете химии.</w:t>
            </w:r>
          </w:p>
          <w:p w:rsidR="00A35BCB" w:rsidRPr="005B6F24" w:rsidRDefault="00A35BCB" w:rsidP="005B6F24">
            <w:pPr>
              <w:spacing w:after="0"/>
              <w:jc w:val="both"/>
              <w:rPr>
                <w:rFonts w:ascii="Times New Roman" w:hAnsi="Times New Roman" w:cs="Times New Roman"/>
                <w:noProof/>
                <w:sz w:val="24"/>
                <w:szCs w:val="24"/>
              </w:rPr>
            </w:pPr>
          </w:p>
        </w:tc>
        <w:tc>
          <w:tcPr>
            <w:tcW w:w="2694" w:type="dxa"/>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line="240" w:lineRule="auto"/>
              <w:jc w:val="both"/>
              <w:rPr>
                <w:rFonts w:ascii="Times New Roman" w:hAnsi="Times New Roman" w:cs="Times New Roman"/>
                <w:sz w:val="24"/>
                <w:szCs w:val="24"/>
              </w:rPr>
            </w:pPr>
            <w:r w:rsidRPr="005B6F24">
              <w:rPr>
                <w:rFonts w:ascii="Times New Roman" w:hAnsi="Times New Roman" w:cs="Times New Roman"/>
                <w:sz w:val="24"/>
                <w:szCs w:val="24"/>
              </w:rPr>
              <w:t>дети отвечают на вопросы по изученному материалу, правильный ответ демонстрируется сразу после ответа</w:t>
            </w:r>
          </w:p>
          <w:p w:rsidR="0053423C" w:rsidRPr="005B6F24" w:rsidRDefault="0053423C" w:rsidP="005B6F24">
            <w:pPr>
              <w:spacing w:after="0"/>
              <w:rPr>
                <w:rFonts w:ascii="Times New Roman" w:hAnsi="Times New Roman" w:cs="Times New Roman"/>
                <w:sz w:val="24"/>
                <w:szCs w:val="24"/>
              </w:rPr>
            </w:pPr>
            <w:r w:rsidRPr="005B6F24">
              <w:rPr>
                <w:rFonts w:ascii="Times New Roman" w:hAnsi="Times New Roman" w:cs="Times New Roman"/>
                <w:sz w:val="24"/>
                <w:szCs w:val="24"/>
              </w:rPr>
              <w:t xml:space="preserve">Учащиеся подытоживают свои знания по изучаемой теме.  </w:t>
            </w:r>
          </w:p>
          <w:p w:rsidR="00A35BCB" w:rsidRPr="005B6F24" w:rsidRDefault="00A35BCB" w:rsidP="005B6F24">
            <w:pPr>
              <w:spacing w:after="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jc w:val="both"/>
              <w:rPr>
                <w:rFonts w:ascii="Times New Roman" w:hAnsi="Times New Roman" w:cs="Times New Roman"/>
                <w:sz w:val="24"/>
                <w:szCs w:val="24"/>
              </w:rPr>
            </w:pPr>
            <w:r w:rsidRPr="005B6F24">
              <w:rPr>
                <w:rFonts w:ascii="Times New Roman" w:hAnsi="Times New Roman" w:cs="Times New Roman"/>
                <w:b/>
                <w:sz w:val="24"/>
                <w:szCs w:val="24"/>
              </w:rPr>
              <w:t xml:space="preserve">ФО: </w:t>
            </w:r>
            <w:r w:rsidRPr="005B6F24">
              <w:rPr>
                <w:rFonts w:ascii="Times New Roman" w:hAnsi="Times New Roman" w:cs="Times New Roman"/>
                <w:sz w:val="24"/>
                <w:szCs w:val="24"/>
                <w:lang w:val="kk-KZ"/>
              </w:rPr>
              <w:t>взаимное оценивание по критериям,</w:t>
            </w:r>
            <w:r w:rsidRPr="005B6F24">
              <w:rPr>
                <w:rFonts w:ascii="Times New Roman" w:hAnsi="Times New Roman" w:cs="Times New Roman"/>
                <w:b/>
                <w:sz w:val="24"/>
                <w:szCs w:val="24"/>
                <w:lang w:val="kk-KZ"/>
              </w:rPr>
              <w:t xml:space="preserve"> </w:t>
            </w:r>
            <w:r w:rsidRPr="005B6F24">
              <w:rPr>
                <w:rFonts w:ascii="Times New Roman" w:hAnsi="Times New Roman" w:cs="Times New Roman"/>
                <w:sz w:val="24"/>
                <w:szCs w:val="24"/>
              </w:rPr>
              <w:t>самопроверка по образцу, комментарии учителя</w:t>
            </w:r>
          </w:p>
          <w:p w:rsidR="00A35BCB" w:rsidRPr="005B6F24" w:rsidRDefault="00A35BCB" w:rsidP="005B6F24">
            <w:pPr>
              <w:spacing w:after="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35BCB" w:rsidRPr="005B6F24" w:rsidRDefault="00A35BCB" w:rsidP="005B6F24">
            <w:pPr>
              <w:spacing w:after="0"/>
              <w:rPr>
                <w:rFonts w:ascii="Times New Roman" w:hAnsi="Times New Roman" w:cs="Times New Roman"/>
                <w:sz w:val="24"/>
                <w:szCs w:val="24"/>
              </w:rPr>
            </w:pPr>
          </w:p>
        </w:tc>
      </w:tr>
    </w:tbl>
    <w:p w:rsidR="00A35BCB" w:rsidRPr="005B6F24" w:rsidRDefault="00A35BCB" w:rsidP="005B6F24">
      <w:pPr>
        <w:spacing w:after="0"/>
        <w:rPr>
          <w:rFonts w:ascii="Times New Roman" w:hAnsi="Times New Roman" w:cs="Times New Roman"/>
          <w:sz w:val="24"/>
          <w:szCs w:val="24"/>
        </w:rPr>
      </w:pPr>
    </w:p>
    <w:p w:rsidR="00A35BCB" w:rsidRPr="005B6F24" w:rsidRDefault="00A35BCB" w:rsidP="005B6F24">
      <w:pPr>
        <w:spacing w:after="0"/>
        <w:rPr>
          <w:rFonts w:ascii="Times New Roman" w:hAnsi="Times New Roman" w:cs="Times New Roman"/>
          <w:sz w:val="24"/>
          <w:szCs w:val="24"/>
        </w:rPr>
      </w:pPr>
    </w:p>
    <w:p w:rsidR="00A35BCB" w:rsidRPr="005B6F24" w:rsidRDefault="00A35BCB" w:rsidP="005B6F24">
      <w:pPr>
        <w:spacing w:after="0"/>
        <w:rPr>
          <w:rFonts w:ascii="Times New Roman" w:hAnsi="Times New Roman" w:cs="Times New Roman"/>
          <w:sz w:val="24"/>
          <w:szCs w:val="24"/>
        </w:rPr>
      </w:pPr>
    </w:p>
    <w:p w:rsidR="00A35BCB" w:rsidRPr="005B6F24" w:rsidRDefault="00A35BCB" w:rsidP="005B6F24">
      <w:pPr>
        <w:spacing w:after="0"/>
        <w:rPr>
          <w:rFonts w:ascii="Times New Roman" w:hAnsi="Times New Roman" w:cs="Times New Roman"/>
          <w:sz w:val="24"/>
          <w:szCs w:val="24"/>
        </w:rPr>
      </w:pPr>
    </w:p>
    <w:p w:rsidR="00A35BCB" w:rsidRPr="005B6F24" w:rsidRDefault="00A35BCB" w:rsidP="005B6F24">
      <w:pPr>
        <w:spacing w:after="0"/>
        <w:rPr>
          <w:rFonts w:ascii="Times New Roman" w:hAnsi="Times New Roman" w:cs="Times New Roman"/>
          <w:sz w:val="24"/>
          <w:szCs w:val="24"/>
        </w:rPr>
      </w:pPr>
    </w:p>
    <w:p w:rsidR="00A35BCB" w:rsidRPr="005B6F24" w:rsidRDefault="00A35BCB" w:rsidP="005B6F24">
      <w:pPr>
        <w:spacing w:after="0"/>
        <w:rPr>
          <w:rFonts w:ascii="Times New Roman" w:hAnsi="Times New Roman" w:cs="Times New Roman"/>
          <w:sz w:val="24"/>
          <w:szCs w:val="24"/>
        </w:rPr>
      </w:pPr>
    </w:p>
    <w:p w:rsidR="00A35BCB" w:rsidRPr="005B6F24" w:rsidRDefault="00A35BCB" w:rsidP="005B6F24">
      <w:pPr>
        <w:spacing w:after="0"/>
        <w:rPr>
          <w:rFonts w:ascii="Times New Roman" w:hAnsi="Times New Roman" w:cs="Times New Roman"/>
          <w:sz w:val="24"/>
          <w:szCs w:val="24"/>
        </w:rPr>
      </w:pPr>
    </w:p>
    <w:p w:rsidR="00A35BCB" w:rsidRPr="005B6F24" w:rsidRDefault="00A35BCB" w:rsidP="005B6F24">
      <w:pPr>
        <w:spacing w:after="0"/>
        <w:rPr>
          <w:rFonts w:ascii="Times New Roman" w:hAnsi="Times New Roman" w:cs="Times New Roman"/>
          <w:sz w:val="24"/>
          <w:szCs w:val="24"/>
        </w:rPr>
      </w:pPr>
    </w:p>
    <w:p w:rsidR="00274951" w:rsidRPr="005B6F24" w:rsidRDefault="00274951" w:rsidP="005B6F24">
      <w:pPr>
        <w:spacing w:after="0"/>
        <w:rPr>
          <w:rFonts w:ascii="Times New Roman" w:hAnsi="Times New Roman" w:cs="Times New Roman"/>
          <w:sz w:val="24"/>
          <w:szCs w:val="24"/>
        </w:rPr>
      </w:pPr>
    </w:p>
    <w:p w:rsidR="00E618D2" w:rsidRPr="005B6F24" w:rsidRDefault="00E618D2" w:rsidP="005B6F24">
      <w:pPr>
        <w:spacing w:after="0"/>
        <w:rPr>
          <w:rFonts w:ascii="Times New Roman" w:hAnsi="Times New Roman" w:cs="Times New Roman"/>
          <w:sz w:val="24"/>
          <w:szCs w:val="24"/>
        </w:rPr>
      </w:pPr>
    </w:p>
    <w:p w:rsidR="00F74721" w:rsidRPr="005B6F24" w:rsidRDefault="00F74721" w:rsidP="005B6F24">
      <w:pPr>
        <w:spacing w:after="0"/>
        <w:rPr>
          <w:rFonts w:ascii="Times New Roman" w:hAnsi="Times New Roman" w:cs="Times New Roman"/>
          <w:sz w:val="24"/>
          <w:szCs w:val="24"/>
        </w:rPr>
      </w:pPr>
    </w:p>
    <w:p w:rsidR="00F74721" w:rsidRPr="005B6F24" w:rsidRDefault="00F74721" w:rsidP="005B6F24">
      <w:pPr>
        <w:spacing w:after="0"/>
        <w:rPr>
          <w:rFonts w:ascii="Times New Roman" w:hAnsi="Times New Roman" w:cs="Times New Roman"/>
          <w:sz w:val="24"/>
          <w:szCs w:val="24"/>
        </w:rPr>
      </w:pPr>
    </w:p>
    <w:p w:rsidR="00320FFE" w:rsidRPr="005B6F24" w:rsidRDefault="00320FFE" w:rsidP="005B6F24">
      <w:pPr>
        <w:spacing w:after="0"/>
        <w:rPr>
          <w:rFonts w:ascii="Times New Roman" w:hAnsi="Times New Roman" w:cs="Times New Roman"/>
          <w:sz w:val="24"/>
          <w:szCs w:val="24"/>
        </w:rPr>
      </w:pPr>
    </w:p>
    <w:p w:rsidR="00320FFE" w:rsidRPr="005B6F24" w:rsidRDefault="00320FFE" w:rsidP="005B6F24">
      <w:pPr>
        <w:spacing w:after="0"/>
        <w:rPr>
          <w:rFonts w:ascii="Times New Roman" w:hAnsi="Times New Roman" w:cs="Times New Roman"/>
          <w:sz w:val="24"/>
          <w:szCs w:val="24"/>
        </w:rPr>
      </w:pPr>
    </w:p>
    <w:p w:rsidR="00F74721" w:rsidRPr="005B6F24" w:rsidRDefault="00F74721"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color w:val="000000" w:themeColor="text1"/>
          <w:sz w:val="24"/>
          <w:szCs w:val="24"/>
        </w:rPr>
      </w:pPr>
    </w:p>
    <w:p w:rsidR="005B6F24" w:rsidRPr="005B6F24" w:rsidRDefault="005B6F24" w:rsidP="005B6F24">
      <w:pPr>
        <w:spacing w:after="0"/>
        <w:rPr>
          <w:rFonts w:ascii="Times New Roman" w:hAnsi="Times New Roman" w:cs="Times New Roman"/>
          <w:color w:val="000000" w:themeColor="text1"/>
          <w:sz w:val="24"/>
          <w:szCs w:val="24"/>
        </w:rPr>
      </w:pPr>
    </w:p>
    <w:p w:rsidR="005B6F24" w:rsidRPr="005B6F24" w:rsidRDefault="005B6F24" w:rsidP="005B6F24">
      <w:pPr>
        <w:spacing w:after="0"/>
        <w:rPr>
          <w:rFonts w:ascii="Times New Roman" w:hAnsi="Times New Roman" w:cs="Times New Roman"/>
          <w:color w:val="000000" w:themeColor="text1"/>
          <w:sz w:val="24"/>
          <w:szCs w:val="24"/>
        </w:rPr>
      </w:pPr>
    </w:p>
    <w:p w:rsidR="005B6F24" w:rsidRPr="005B6F24" w:rsidRDefault="005B6F24" w:rsidP="005B6F24">
      <w:pPr>
        <w:spacing w:after="0"/>
        <w:rPr>
          <w:rFonts w:ascii="Times New Roman" w:hAnsi="Times New Roman" w:cs="Times New Roman"/>
          <w:color w:val="000000" w:themeColor="text1"/>
          <w:sz w:val="24"/>
          <w:szCs w:val="24"/>
        </w:rPr>
      </w:pPr>
    </w:p>
    <w:p w:rsidR="005B6F24" w:rsidRPr="005B6F24" w:rsidRDefault="005B6F24" w:rsidP="005B6F24">
      <w:pPr>
        <w:spacing w:after="0"/>
        <w:rPr>
          <w:rFonts w:ascii="Times New Roman" w:hAnsi="Times New Roman" w:cs="Times New Roman"/>
          <w:color w:val="000000" w:themeColor="text1"/>
          <w:sz w:val="24"/>
          <w:szCs w:val="24"/>
        </w:rPr>
      </w:pPr>
    </w:p>
    <w:p w:rsidR="005B6F24" w:rsidRPr="005B6F24" w:rsidRDefault="005B6F24" w:rsidP="005B6F24">
      <w:pPr>
        <w:spacing w:after="0"/>
        <w:rPr>
          <w:rFonts w:ascii="Times New Roman" w:hAnsi="Times New Roman" w:cs="Times New Roman"/>
          <w:color w:val="000000" w:themeColor="text1"/>
          <w:sz w:val="24"/>
          <w:szCs w:val="24"/>
        </w:rPr>
      </w:pPr>
    </w:p>
    <w:p w:rsidR="005B6F24" w:rsidRPr="005B6F24" w:rsidRDefault="005B6F24" w:rsidP="005B6F24">
      <w:pPr>
        <w:spacing w:after="0"/>
        <w:rPr>
          <w:rFonts w:ascii="Times New Roman" w:hAnsi="Times New Roman" w:cs="Times New Roman"/>
          <w:color w:val="000000" w:themeColor="text1"/>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5B6F24" w:rsidRPr="005B6F24" w:rsidRDefault="005B6F24" w:rsidP="005B6F24">
      <w:pPr>
        <w:spacing w:after="0"/>
        <w:rPr>
          <w:rFonts w:ascii="Times New Roman" w:hAnsi="Times New Roman" w:cs="Times New Roman"/>
          <w:sz w:val="24"/>
          <w:szCs w:val="24"/>
        </w:rPr>
      </w:pPr>
    </w:p>
    <w:p w:rsidR="00F74721" w:rsidRPr="005B6F24" w:rsidRDefault="00F74721" w:rsidP="005B6F24">
      <w:pPr>
        <w:pStyle w:val="AssignmentTemplate"/>
        <w:spacing w:before="0" w:after="0"/>
        <w:rPr>
          <w:rFonts w:ascii="Times New Roman" w:hAnsi="Times New Roman" w:cs="Times New Roman"/>
          <w:b w:val="0"/>
          <w:sz w:val="24"/>
          <w:szCs w:val="24"/>
          <w:lang w:val="ru-RU"/>
        </w:rPr>
      </w:pPr>
    </w:p>
    <w:sectPr w:rsidR="00F74721" w:rsidRPr="005B6F24" w:rsidSect="005D0B7F">
      <w:pgSz w:w="16838" w:h="11906" w:orient="landscape"/>
      <w:pgMar w:top="851" w:right="1134" w:bottom="184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roman"/>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F">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B58B"/>
      </v:shape>
    </w:pict>
  </w:numPicBullet>
  <w:abstractNum w:abstractNumId="0">
    <w:nsid w:val="FFFFFFFE"/>
    <w:multiLevelType w:val="singleLevel"/>
    <w:tmpl w:val="CA3AC514"/>
    <w:lvl w:ilvl="0">
      <w:numFmt w:val="bullet"/>
      <w:lvlText w:val="*"/>
      <w:lvlJc w:val="left"/>
      <w:pPr>
        <w:ind w:left="0" w:firstLine="0"/>
      </w:pPr>
    </w:lvl>
  </w:abstractNum>
  <w:abstractNum w:abstractNumId="1">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6"/>
    <w:multiLevelType w:val="multilevel"/>
    <w:tmpl w:val="00000006"/>
    <w:name w:val="WW8Num6"/>
    <w:lvl w:ilvl="0">
      <w:start w:val="1"/>
      <w:numFmt w:val="upperRoman"/>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bullet"/>
      <w:lvlText w:val=""/>
      <w:lvlJc w:val="left"/>
      <w:pPr>
        <w:tabs>
          <w:tab w:val="num" w:pos="2340"/>
        </w:tabs>
        <w:ind w:left="2340" w:hanging="360"/>
      </w:pPr>
      <w:rPr>
        <w:rFonts w:ascii="Symbol" w:hAnsi="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upperRoman"/>
      <w:lvlText w:val="%1."/>
      <w:lvlJc w:val="left"/>
      <w:pPr>
        <w:tabs>
          <w:tab w:val="num" w:pos="1146"/>
        </w:tabs>
        <w:ind w:left="1146"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3"/>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D"/>
    <w:multiLevelType w:val="multilevel"/>
    <w:tmpl w:val="0000000D"/>
    <w:name w:val="WW8Num2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A32387"/>
    <w:multiLevelType w:val="hybridMultilevel"/>
    <w:tmpl w:val="4B0677FA"/>
    <w:lvl w:ilvl="0" w:tplc="8E0033A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nsid w:val="04DC23B8"/>
    <w:multiLevelType w:val="hybridMultilevel"/>
    <w:tmpl w:val="806C229A"/>
    <w:lvl w:ilvl="0" w:tplc="98325D80">
      <w:start w:val="7"/>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55B2E2D"/>
    <w:multiLevelType w:val="multilevel"/>
    <w:tmpl w:val="4FBA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150D31"/>
    <w:multiLevelType w:val="hybridMultilevel"/>
    <w:tmpl w:val="E7B831C0"/>
    <w:lvl w:ilvl="0" w:tplc="0BE008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65C29C0"/>
    <w:multiLevelType w:val="hybridMultilevel"/>
    <w:tmpl w:val="7DDAB512"/>
    <w:lvl w:ilvl="0" w:tplc="E68C4096">
      <w:start w:val="1"/>
      <w:numFmt w:val="upperLetter"/>
      <w:lvlText w:val="%1)"/>
      <w:lvlJc w:val="left"/>
      <w:pPr>
        <w:ind w:left="1287" w:hanging="360"/>
      </w:pPr>
      <w:rPr>
        <w:rFonts w:ascii="Arial" w:hAnsi="Arial" w:cs="Arial" w:hint="default"/>
        <w:caps w:val="0"/>
        <w:strike w:val="0"/>
        <w:dstrike w:val="0"/>
        <w:outline w:val="0"/>
        <w:shadow w:val="0"/>
        <w:emboss w:val="0"/>
        <w:imprint w:val="0"/>
        <w:vanish w:val="0"/>
        <w:sz w:val="24"/>
        <w:szCs w:val="24"/>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78F3BA3"/>
    <w:multiLevelType w:val="hybridMultilevel"/>
    <w:tmpl w:val="81EA5FEE"/>
    <w:lvl w:ilvl="0" w:tplc="CAAA5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7A56E62"/>
    <w:multiLevelType w:val="hybridMultilevel"/>
    <w:tmpl w:val="16F2A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360708"/>
    <w:multiLevelType w:val="multilevel"/>
    <w:tmpl w:val="EEC6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7A2411"/>
    <w:multiLevelType w:val="hybridMultilevel"/>
    <w:tmpl w:val="13D09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C21AA1"/>
    <w:multiLevelType w:val="hybridMultilevel"/>
    <w:tmpl w:val="E008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7A2250"/>
    <w:multiLevelType w:val="hybridMultilevel"/>
    <w:tmpl w:val="0E029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A71AC8"/>
    <w:multiLevelType w:val="hybridMultilevel"/>
    <w:tmpl w:val="1D0E15C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13D62D7E"/>
    <w:multiLevelType w:val="hybridMultilevel"/>
    <w:tmpl w:val="491AF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187855"/>
    <w:multiLevelType w:val="multilevel"/>
    <w:tmpl w:val="731A4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5A45799"/>
    <w:multiLevelType w:val="hybridMultilevel"/>
    <w:tmpl w:val="896A3190"/>
    <w:lvl w:ilvl="0" w:tplc="B20623C4">
      <w:start w:val="1"/>
      <w:numFmt w:val="bullet"/>
      <w:lvlText w:val=""/>
      <w:lvlJc w:val="left"/>
      <w:pPr>
        <w:tabs>
          <w:tab w:val="num" w:pos="720"/>
        </w:tabs>
        <w:ind w:left="720" w:hanging="360"/>
      </w:pPr>
      <w:rPr>
        <w:rFonts w:ascii="Wingdings 3" w:hAnsi="Wingdings 3" w:hint="default"/>
      </w:rPr>
    </w:lvl>
    <w:lvl w:ilvl="1" w:tplc="576AE1DC" w:tentative="1">
      <w:start w:val="1"/>
      <w:numFmt w:val="bullet"/>
      <w:lvlText w:val=""/>
      <w:lvlJc w:val="left"/>
      <w:pPr>
        <w:tabs>
          <w:tab w:val="num" w:pos="1440"/>
        </w:tabs>
        <w:ind w:left="1440" w:hanging="360"/>
      </w:pPr>
      <w:rPr>
        <w:rFonts w:ascii="Wingdings 3" w:hAnsi="Wingdings 3" w:hint="default"/>
      </w:rPr>
    </w:lvl>
    <w:lvl w:ilvl="2" w:tplc="5136EE40" w:tentative="1">
      <w:start w:val="1"/>
      <w:numFmt w:val="bullet"/>
      <w:lvlText w:val=""/>
      <w:lvlJc w:val="left"/>
      <w:pPr>
        <w:tabs>
          <w:tab w:val="num" w:pos="2160"/>
        </w:tabs>
        <w:ind w:left="2160" w:hanging="360"/>
      </w:pPr>
      <w:rPr>
        <w:rFonts w:ascii="Wingdings 3" w:hAnsi="Wingdings 3" w:hint="default"/>
      </w:rPr>
    </w:lvl>
    <w:lvl w:ilvl="3" w:tplc="A7D62792" w:tentative="1">
      <w:start w:val="1"/>
      <w:numFmt w:val="bullet"/>
      <w:lvlText w:val=""/>
      <w:lvlJc w:val="left"/>
      <w:pPr>
        <w:tabs>
          <w:tab w:val="num" w:pos="2880"/>
        </w:tabs>
        <w:ind w:left="2880" w:hanging="360"/>
      </w:pPr>
      <w:rPr>
        <w:rFonts w:ascii="Wingdings 3" w:hAnsi="Wingdings 3" w:hint="default"/>
      </w:rPr>
    </w:lvl>
    <w:lvl w:ilvl="4" w:tplc="59324A9C" w:tentative="1">
      <w:start w:val="1"/>
      <w:numFmt w:val="bullet"/>
      <w:lvlText w:val=""/>
      <w:lvlJc w:val="left"/>
      <w:pPr>
        <w:tabs>
          <w:tab w:val="num" w:pos="3600"/>
        </w:tabs>
        <w:ind w:left="3600" w:hanging="360"/>
      </w:pPr>
      <w:rPr>
        <w:rFonts w:ascii="Wingdings 3" w:hAnsi="Wingdings 3" w:hint="default"/>
      </w:rPr>
    </w:lvl>
    <w:lvl w:ilvl="5" w:tplc="BA6A03B4" w:tentative="1">
      <w:start w:val="1"/>
      <w:numFmt w:val="bullet"/>
      <w:lvlText w:val=""/>
      <w:lvlJc w:val="left"/>
      <w:pPr>
        <w:tabs>
          <w:tab w:val="num" w:pos="4320"/>
        </w:tabs>
        <w:ind w:left="4320" w:hanging="360"/>
      </w:pPr>
      <w:rPr>
        <w:rFonts w:ascii="Wingdings 3" w:hAnsi="Wingdings 3" w:hint="default"/>
      </w:rPr>
    </w:lvl>
    <w:lvl w:ilvl="6" w:tplc="79F664DC" w:tentative="1">
      <w:start w:val="1"/>
      <w:numFmt w:val="bullet"/>
      <w:lvlText w:val=""/>
      <w:lvlJc w:val="left"/>
      <w:pPr>
        <w:tabs>
          <w:tab w:val="num" w:pos="5040"/>
        </w:tabs>
        <w:ind w:left="5040" w:hanging="360"/>
      </w:pPr>
      <w:rPr>
        <w:rFonts w:ascii="Wingdings 3" w:hAnsi="Wingdings 3" w:hint="default"/>
      </w:rPr>
    </w:lvl>
    <w:lvl w:ilvl="7" w:tplc="E5EC3E6A" w:tentative="1">
      <w:start w:val="1"/>
      <w:numFmt w:val="bullet"/>
      <w:lvlText w:val=""/>
      <w:lvlJc w:val="left"/>
      <w:pPr>
        <w:tabs>
          <w:tab w:val="num" w:pos="5760"/>
        </w:tabs>
        <w:ind w:left="5760" w:hanging="360"/>
      </w:pPr>
      <w:rPr>
        <w:rFonts w:ascii="Wingdings 3" w:hAnsi="Wingdings 3" w:hint="default"/>
      </w:rPr>
    </w:lvl>
    <w:lvl w:ilvl="8" w:tplc="CAC6A834" w:tentative="1">
      <w:start w:val="1"/>
      <w:numFmt w:val="bullet"/>
      <w:lvlText w:val=""/>
      <w:lvlJc w:val="left"/>
      <w:pPr>
        <w:tabs>
          <w:tab w:val="num" w:pos="6480"/>
        </w:tabs>
        <w:ind w:left="6480" w:hanging="360"/>
      </w:pPr>
      <w:rPr>
        <w:rFonts w:ascii="Wingdings 3" w:hAnsi="Wingdings 3" w:hint="default"/>
      </w:rPr>
    </w:lvl>
  </w:abstractNum>
  <w:abstractNum w:abstractNumId="22">
    <w:nsid w:val="1F8A2D2C"/>
    <w:multiLevelType w:val="multilevel"/>
    <w:tmpl w:val="65EA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1C19C6"/>
    <w:multiLevelType w:val="hybridMultilevel"/>
    <w:tmpl w:val="70DA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870319"/>
    <w:multiLevelType w:val="multilevel"/>
    <w:tmpl w:val="192C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C9492E"/>
    <w:multiLevelType w:val="hybridMultilevel"/>
    <w:tmpl w:val="14845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C913B8"/>
    <w:multiLevelType w:val="hybridMultilevel"/>
    <w:tmpl w:val="222C6E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5D2C5D"/>
    <w:multiLevelType w:val="hybridMultilevel"/>
    <w:tmpl w:val="7F1CC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BD4592"/>
    <w:multiLevelType w:val="hybridMultilevel"/>
    <w:tmpl w:val="7242A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B01F28"/>
    <w:multiLevelType w:val="hybridMultilevel"/>
    <w:tmpl w:val="82BE4B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292A5D27"/>
    <w:multiLevelType w:val="hybridMultilevel"/>
    <w:tmpl w:val="F93E84FA"/>
    <w:lvl w:ilvl="0" w:tplc="EFCC255A">
      <w:start w:val="1"/>
      <w:numFmt w:val="decimal"/>
      <w:lvlText w:val="%1."/>
      <w:lvlJc w:val="left"/>
      <w:pPr>
        <w:tabs>
          <w:tab w:val="num" w:pos="720"/>
        </w:tabs>
        <w:ind w:left="720" w:hanging="360"/>
      </w:pPr>
    </w:lvl>
    <w:lvl w:ilvl="1" w:tplc="5254DB08" w:tentative="1">
      <w:start w:val="1"/>
      <w:numFmt w:val="decimal"/>
      <w:lvlText w:val="%2."/>
      <w:lvlJc w:val="left"/>
      <w:pPr>
        <w:tabs>
          <w:tab w:val="num" w:pos="1440"/>
        </w:tabs>
        <w:ind w:left="1440" w:hanging="360"/>
      </w:pPr>
    </w:lvl>
    <w:lvl w:ilvl="2" w:tplc="6E96CF32" w:tentative="1">
      <w:start w:val="1"/>
      <w:numFmt w:val="decimal"/>
      <w:lvlText w:val="%3."/>
      <w:lvlJc w:val="left"/>
      <w:pPr>
        <w:tabs>
          <w:tab w:val="num" w:pos="2160"/>
        </w:tabs>
        <w:ind w:left="2160" w:hanging="360"/>
      </w:pPr>
    </w:lvl>
    <w:lvl w:ilvl="3" w:tplc="70CCD9BC" w:tentative="1">
      <w:start w:val="1"/>
      <w:numFmt w:val="decimal"/>
      <w:lvlText w:val="%4."/>
      <w:lvlJc w:val="left"/>
      <w:pPr>
        <w:tabs>
          <w:tab w:val="num" w:pos="2880"/>
        </w:tabs>
        <w:ind w:left="2880" w:hanging="360"/>
      </w:pPr>
    </w:lvl>
    <w:lvl w:ilvl="4" w:tplc="A0AEC124" w:tentative="1">
      <w:start w:val="1"/>
      <w:numFmt w:val="decimal"/>
      <w:lvlText w:val="%5."/>
      <w:lvlJc w:val="left"/>
      <w:pPr>
        <w:tabs>
          <w:tab w:val="num" w:pos="3600"/>
        </w:tabs>
        <w:ind w:left="3600" w:hanging="360"/>
      </w:pPr>
    </w:lvl>
    <w:lvl w:ilvl="5" w:tplc="18028CBE" w:tentative="1">
      <w:start w:val="1"/>
      <w:numFmt w:val="decimal"/>
      <w:lvlText w:val="%6."/>
      <w:lvlJc w:val="left"/>
      <w:pPr>
        <w:tabs>
          <w:tab w:val="num" w:pos="4320"/>
        </w:tabs>
        <w:ind w:left="4320" w:hanging="360"/>
      </w:pPr>
    </w:lvl>
    <w:lvl w:ilvl="6" w:tplc="B81E0320" w:tentative="1">
      <w:start w:val="1"/>
      <w:numFmt w:val="decimal"/>
      <w:lvlText w:val="%7."/>
      <w:lvlJc w:val="left"/>
      <w:pPr>
        <w:tabs>
          <w:tab w:val="num" w:pos="5040"/>
        </w:tabs>
        <w:ind w:left="5040" w:hanging="360"/>
      </w:pPr>
    </w:lvl>
    <w:lvl w:ilvl="7" w:tplc="44BAE282" w:tentative="1">
      <w:start w:val="1"/>
      <w:numFmt w:val="decimal"/>
      <w:lvlText w:val="%8."/>
      <w:lvlJc w:val="left"/>
      <w:pPr>
        <w:tabs>
          <w:tab w:val="num" w:pos="5760"/>
        </w:tabs>
        <w:ind w:left="5760" w:hanging="360"/>
      </w:pPr>
    </w:lvl>
    <w:lvl w:ilvl="8" w:tplc="47E0B274" w:tentative="1">
      <w:start w:val="1"/>
      <w:numFmt w:val="decimal"/>
      <w:lvlText w:val="%9."/>
      <w:lvlJc w:val="left"/>
      <w:pPr>
        <w:tabs>
          <w:tab w:val="num" w:pos="6480"/>
        </w:tabs>
        <w:ind w:left="6480" w:hanging="360"/>
      </w:pPr>
    </w:lvl>
  </w:abstractNum>
  <w:abstractNum w:abstractNumId="31">
    <w:nsid w:val="2CC253CB"/>
    <w:multiLevelType w:val="multilevel"/>
    <w:tmpl w:val="91921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CC2618"/>
    <w:multiLevelType w:val="hybridMultilevel"/>
    <w:tmpl w:val="411649C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30322B21"/>
    <w:multiLevelType w:val="hybridMultilevel"/>
    <w:tmpl w:val="8E0C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A84D3B"/>
    <w:multiLevelType w:val="hybridMultilevel"/>
    <w:tmpl w:val="C6D8C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4DC1E7B"/>
    <w:multiLevelType w:val="hybridMultilevel"/>
    <w:tmpl w:val="FA1C9DC2"/>
    <w:lvl w:ilvl="0" w:tplc="B9964194">
      <w:start w:val="1"/>
      <w:numFmt w:val="bullet"/>
      <w:lvlText w:val="•"/>
      <w:lvlJc w:val="left"/>
      <w:pPr>
        <w:tabs>
          <w:tab w:val="num" w:pos="720"/>
        </w:tabs>
        <w:ind w:left="720" w:hanging="360"/>
      </w:pPr>
      <w:rPr>
        <w:rFonts w:ascii="Arial" w:hAnsi="Arial" w:hint="default"/>
      </w:rPr>
    </w:lvl>
    <w:lvl w:ilvl="1" w:tplc="30464DEC" w:tentative="1">
      <w:start w:val="1"/>
      <w:numFmt w:val="bullet"/>
      <w:lvlText w:val="•"/>
      <w:lvlJc w:val="left"/>
      <w:pPr>
        <w:tabs>
          <w:tab w:val="num" w:pos="1440"/>
        </w:tabs>
        <w:ind w:left="1440" w:hanging="360"/>
      </w:pPr>
      <w:rPr>
        <w:rFonts w:ascii="Arial" w:hAnsi="Arial" w:hint="default"/>
      </w:rPr>
    </w:lvl>
    <w:lvl w:ilvl="2" w:tplc="A55A11F0" w:tentative="1">
      <w:start w:val="1"/>
      <w:numFmt w:val="bullet"/>
      <w:lvlText w:val="•"/>
      <w:lvlJc w:val="left"/>
      <w:pPr>
        <w:tabs>
          <w:tab w:val="num" w:pos="2160"/>
        </w:tabs>
        <w:ind w:left="2160" w:hanging="360"/>
      </w:pPr>
      <w:rPr>
        <w:rFonts w:ascii="Arial" w:hAnsi="Arial" w:hint="default"/>
      </w:rPr>
    </w:lvl>
    <w:lvl w:ilvl="3" w:tplc="90E631A0" w:tentative="1">
      <w:start w:val="1"/>
      <w:numFmt w:val="bullet"/>
      <w:lvlText w:val="•"/>
      <w:lvlJc w:val="left"/>
      <w:pPr>
        <w:tabs>
          <w:tab w:val="num" w:pos="2880"/>
        </w:tabs>
        <w:ind w:left="2880" w:hanging="360"/>
      </w:pPr>
      <w:rPr>
        <w:rFonts w:ascii="Arial" w:hAnsi="Arial" w:hint="default"/>
      </w:rPr>
    </w:lvl>
    <w:lvl w:ilvl="4" w:tplc="0F5E0CA6" w:tentative="1">
      <w:start w:val="1"/>
      <w:numFmt w:val="bullet"/>
      <w:lvlText w:val="•"/>
      <w:lvlJc w:val="left"/>
      <w:pPr>
        <w:tabs>
          <w:tab w:val="num" w:pos="3600"/>
        </w:tabs>
        <w:ind w:left="3600" w:hanging="360"/>
      </w:pPr>
      <w:rPr>
        <w:rFonts w:ascii="Arial" w:hAnsi="Arial" w:hint="default"/>
      </w:rPr>
    </w:lvl>
    <w:lvl w:ilvl="5" w:tplc="8E109F9E" w:tentative="1">
      <w:start w:val="1"/>
      <w:numFmt w:val="bullet"/>
      <w:lvlText w:val="•"/>
      <w:lvlJc w:val="left"/>
      <w:pPr>
        <w:tabs>
          <w:tab w:val="num" w:pos="4320"/>
        </w:tabs>
        <w:ind w:left="4320" w:hanging="360"/>
      </w:pPr>
      <w:rPr>
        <w:rFonts w:ascii="Arial" w:hAnsi="Arial" w:hint="default"/>
      </w:rPr>
    </w:lvl>
    <w:lvl w:ilvl="6" w:tplc="FC88B370" w:tentative="1">
      <w:start w:val="1"/>
      <w:numFmt w:val="bullet"/>
      <w:lvlText w:val="•"/>
      <w:lvlJc w:val="left"/>
      <w:pPr>
        <w:tabs>
          <w:tab w:val="num" w:pos="5040"/>
        </w:tabs>
        <w:ind w:left="5040" w:hanging="360"/>
      </w:pPr>
      <w:rPr>
        <w:rFonts w:ascii="Arial" w:hAnsi="Arial" w:hint="default"/>
      </w:rPr>
    </w:lvl>
    <w:lvl w:ilvl="7" w:tplc="7624E850" w:tentative="1">
      <w:start w:val="1"/>
      <w:numFmt w:val="bullet"/>
      <w:lvlText w:val="•"/>
      <w:lvlJc w:val="left"/>
      <w:pPr>
        <w:tabs>
          <w:tab w:val="num" w:pos="5760"/>
        </w:tabs>
        <w:ind w:left="5760" w:hanging="360"/>
      </w:pPr>
      <w:rPr>
        <w:rFonts w:ascii="Arial" w:hAnsi="Arial" w:hint="default"/>
      </w:rPr>
    </w:lvl>
    <w:lvl w:ilvl="8" w:tplc="CD90BE38" w:tentative="1">
      <w:start w:val="1"/>
      <w:numFmt w:val="bullet"/>
      <w:lvlText w:val="•"/>
      <w:lvlJc w:val="left"/>
      <w:pPr>
        <w:tabs>
          <w:tab w:val="num" w:pos="6480"/>
        </w:tabs>
        <w:ind w:left="6480" w:hanging="360"/>
      </w:pPr>
      <w:rPr>
        <w:rFonts w:ascii="Arial" w:hAnsi="Arial" w:hint="default"/>
      </w:rPr>
    </w:lvl>
  </w:abstractNum>
  <w:abstractNum w:abstractNumId="36">
    <w:nsid w:val="35FD63EE"/>
    <w:multiLevelType w:val="hybridMultilevel"/>
    <w:tmpl w:val="ED1E5912"/>
    <w:lvl w:ilvl="0" w:tplc="99E2FD3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900157"/>
    <w:multiLevelType w:val="hybridMultilevel"/>
    <w:tmpl w:val="32F0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8240B6"/>
    <w:multiLevelType w:val="hybridMultilevel"/>
    <w:tmpl w:val="9F1C723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C151EF3"/>
    <w:multiLevelType w:val="hybridMultilevel"/>
    <w:tmpl w:val="042C4A70"/>
    <w:lvl w:ilvl="0" w:tplc="FF90E6BC">
      <w:start w:val="1"/>
      <w:numFmt w:val="bullet"/>
      <w:lvlText w:val="•"/>
      <w:lvlJc w:val="left"/>
      <w:pPr>
        <w:tabs>
          <w:tab w:val="num" w:pos="720"/>
        </w:tabs>
        <w:ind w:left="720" w:hanging="360"/>
      </w:pPr>
      <w:rPr>
        <w:rFonts w:ascii="Arial" w:hAnsi="Arial" w:hint="default"/>
      </w:rPr>
    </w:lvl>
    <w:lvl w:ilvl="1" w:tplc="6F349962" w:tentative="1">
      <w:start w:val="1"/>
      <w:numFmt w:val="bullet"/>
      <w:lvlText w:val="•"/>
      <w:lvlJc w:val="left"/>
      <w:pPr>
        <w:tabs>
          <w:tab w:val="num" w:pos="1440"/>
        </w:tabs>
        <w:ind w:left="1440" w:hanging="360"/>
      </w:pPr>
      <w:rPr>
        <w:rFonts w:ascii="Arial" w:hAnsi="Arial" w:hint="default"/>
      </w:rPr>
    </w:lvl>
    <w:lvl w:ilvl="2" w:tplc="E7CC1C2E" w:tentative="1">
      <w:start w:val="1"/>
      <w:numFmt w:val="bullet"/>
      <w:lvlText w:val="•"/>
      <w:lvlJc w:val="left"/>
      <w:pPr>
        <w:tabs>
          <w:tab w:val="num" w:pos="2160"/>
        </w:tabs>
        <w:ind w:left="2160" w:hanging="360"/>
      </w:pPr>
      <w:rPr>
        <w:rFonts w:ascii="Arial" w:hAnsi="Arial" w:hint="default"/>
      </w:rPr>
    </w:lvl>
    <w:lvl w:ilvl="3" w:tplc="7324CD06" w:tentative="1">
      <w:start w:val="1"/>
      <w:numFmt w:val="bullet"/>
      <w:lvlText w:val="•"/>
      <w:lvlJc w:val="left"/>
      <w:pPr>
        <w:tabs>
          <w:tab w:val="num" w:pos="2880"/>
        </w:tabs>
        <w:ind w:left="2880" w:hanging="360"/>
      </w:pPr>
      <w:rPr>
        <w:rFonts w:ascii="Arial" w:hAnsi="Arial" w:hint="default"/>
      </w:rPr>
    </w:lvl>
    <w:lvl w:ilvl="4" w:tplc="14C64552" w:tentative="1">
      <w:start w:val="1"/>
      <w:numFmt w:val="bullet"/>
      <w:lvlText w:val="•"/>
      <w:lvlJc w:val="left"/>
      <w:pPr>
        <w:tabs>
          <w:tab w:val="num" w:pos="3600"/>
        </w:tabs>
        <w:ind w:left="3600" w:hanging="360"/>
      </w:pPr>
      <w:rPr>
        <w:rFonts w:ascii="Arial" w:hAnsi="Arial" w:hint="default"/>
      </w:rPr>
    </w:lvl>
    <w:lvl w:ilvl="5" w:tplc="D54441A8" w:tentative="1">
      <w:start w:val="1"/>
      <w:numFmt w:val="bullet"/>
      <w:lvlText w:val="•"/>
      <w:lvlJc w:val="left"/>
      <w:pPr>
        <w:tabs>
          <w:tab w:val="num" w:pos="4320"/>
        </w:tabs>
        <w:ind w:left="4320" w:hanging="360"/>
      </w:pPr>
      <w:rPr>
        <w:rFonts w:ascii="Arial" w:hAnsi="Arial" w:hint="default"/>
      </w:rPr>
    </w:lvl>
    <w:lvl w:ilvl="6" w:tplc="5D029C58" w:tentative="1">
      <w:start w:val="1"/>
      <w:numFmt w:val="bullet"/>
      <w:lvlText w:val="•"/>
      <w:lvlJc w:val="left"/>
      <w:pPr>
        <w:tabs>
          <w:tab w:val="num" w:pos="5040"/>
        </w:tabs>
        <w:ind w:left="5040" w:hanging="360"/>
      </w:pPr>
      <w:rPr>
        <w:rFonts w:ascii="Arial" w:hAnsi="Arial" w:hint="default"/>
      </w:rPr>
    </w:lvl>
    <w:lvl w:ilvl="7" w:tplc="6BC4C9A2" w:tentative="1">
      <w:start w:val="1"/>
      <w:numFmt w:val="bullet"/>
      <w:lvlText w:val="•"/>
      <w:lvlJc w:val="left"/>
      <w:pPr>
        <w:tabs>
          <w:tab w:val="num" w:pos="5760"/>
        </w:tabs>
        <w:ind w:left="5760" w:hanging="360"/>
      </w:pPr>
      <w:rPr>
        <w:rFonts w:ascii="Arial" w:hAnsi="Arial" w:hint="default"/>
      </w:rPr>
    </w:lvl>
    <w:lvl w:ilvl="8" w:tplc="E4FE88C4" w:tentative="1">
      <w:start w:val="1"/>
      <w:numFmt w:val="bullet"/>
      <w:lvlText w:val="•"/>
      <w:lvlJc w:val="left"/>
      <w:pPr>
        <w:tabs>
          <w:tab w:val="num" w:pos="6480"/>
        </w:tabs>
        <w:ind w:left="6480" w:hanging="360"/>
      </w:pPr>
      <w:rPr>
        <w:rFonts w:ascii="Arial" w:hAnsi="Arial" w:hint="default"/>
      </w:rPr>
    </w:lvl>
  </w:abstractNum>
  <w:abstractNum w:abstractNumId="40">
    <w:nsid w:val="3D0A6431"/>
    <w:multiLevelType w:val="multilevel"/>
    <w:tmpl w:val="D508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E766B90"/>
    <w:multiLevelType w:val="multilevel"/>
    <w:tmpl w:val="6B74C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E7B2C70"/>
    <w:multiLevelType w:val="hybridMultilevel"/>
    <w:tmpl w:val="AF889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671E06"/>
    <w:multiLevelType w:val="hybridMultilevel"/>
    <w:tmpl w:val="EC02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753FEA"/>
    <w:multiLevelType w:val="hybridMultilevel"/>
    <w:tmpl w:val="124C6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E14D28"/>
    <w:multiLevelType w:val="hybridMultilevel"/>
    <w:tmpl w:val="BC4A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8E4227"/>
    <w:multiLevelType w:val="hybridMultilevel"/>
    <w:tmpl w:val="A19A1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91F7BB9"/>
    <w:multiLevelType w:val="hybridMultilevel"/>
    <w:tmpl w:val="7E5E7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96C0936"/>
    <w:multiLevelType w:val="multilevel"/>
    <w:tmpl w:val="062C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A130DA9"/>
    <w:multiLevelType w:val="hybridMultilevel"/>
    <w:tmpl w:val="6638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914AB8"/>
    <w:multiLevelType w:val="hybridMultilevel"/>
    <w:tmpl w:val="49EC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DB5E8D"/>
    <w:multiLevelType w:val="multilevel"/>
    <w:tmpl w:val="0E8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E56722"/>
    <w:multiLevelType w:val="multilevel"/>
    <w:tmpl w:val="0DC0F0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B90715"/>
    <w:multiLevelType w:val="hybridMultilevel"/>
    <w:tmpl w:val="0F2C605A"/>
    <w:lvl w:ilvl="0" w:tplc="553E8746">
      <w:start w:val="1"/>
      <w:numFmt w:val="upperRoman"/>
      <w:lvlText w:val="%1."/>
      <w:lvlJc w:val="right"/>
      <w:pPr>
        <w:ind w:left="360" w:hanging="360"/>
      </w:pPr>
      <w:rPr>
        <w:rFonts w:hint="default"/>
        <w:i w:val="0"/>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54">
    <w:nsid w:val="52FC4F54"/>
    <w:multiLevelType w:val="hybridMultilevel"/>
    <w:tmpl w:val="36EC806E"/>
    <w:lvl w:ilvl="0" w:tplc="7E0654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A46779"/>
    <w:multiLevelType w:val="hybridMultilevel"/>
    <w:tmpl w:val="824299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BA2C72"/>
    <w:multiLevelType w:val="hybridMultilevel"/>
    <w:tmpl w:val="ABDEDC7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54A2DE1"/>
    <w:multiLevelType w:val="hybridMultilevel"/>
    <w:tmpl w:val="7722D53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8">
    <w:nsid w:val="55C66401"/>
    <w:multiLevelType w:val="multilevel"/>
    <w:tmpl w:val="933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E73E90"/>
    <w:multiLevelType w:val="multilevel"/>
    <w:tmpl w:val="3BDE1D6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B13263C"/>
    <w:multiLevelType w:val="hybridMultilevel"/>
    <w:tmpl w:val="350ED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6A436B"/>
    <w:multiLevelType w:val="hybridMultilevel"/>
    <w:tmpl w:val="3CAE2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B44E1D"/>
    <w:multiLevelType w:val="hybridMultilevel"/>
    <w:tmpl w:val="C352B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CC402B"/>
    <w:multiLevelType w:val="hybridMultilevel"/>
    <w:tmpl w:val="C044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2C1D6D"/>
    <w:multiLevelType w:val="hybridMultilevel"/>
    <w:tmpl w:val="33B2A1DA"/>
    <w:lvl w:ilvl="0" w:tplc="CF32494A">
      <w:start w:val="1"/>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8F25464">
      <w:start w:val="1"/>
      <w:numFmt w:val="upperLetter"/>
      <w:lvlText w:val="%2)"/>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FA248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E81CC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82DF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94A07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ECBE5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DA672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1C1CE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nsid w:val="5F6B60A0"/>
    <w:multiLevelType w:val="multilevel"/>
    <w:tmpl w:val="69C0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F7C6E27"/>
    <w:multiLevelType w:val="hybridMultilevel"/>
    <w:tmpl w:val="1DC45D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2532E6"/>
    <w:multiLevelType w:val="hybridMultilevel"/>
    <w:tmpl w:val="BA74740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8">
    <w:nsid w:val="614D1A27"/>
    <w:multiLevelType w:val="hybridMultilevel"/>
    <w:tmpl w:val="52C00E4E"/>
    <w:lvl w:ilvl="0" w:tplc="CEB6A7C0">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40B575F"/>
    <w:multiLevelType w:val="hybridMultilevel"/>
    <w:tmpl w:val="BB7C05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1365EB"/>
    <w:multiLevelType w:val="hybridMultilevel"/>
    <w:tmpl w:val="6FC40C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657035F4"/>
    <w:multiLevelType w:val="hybridMultilevel"/>
    <w:tmpl w:val="345610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59D7E0B"/>
    <w:multiLevelType w:val="hybridMultilevel"/>
    <w:tmpl w:val="23D628C6"/>
    <w:lvl w:ilvl="0" w:tplc="55B68A9C">
      <w:start w:val="1"/>
      <w:numFmt w:val="decimal"/>
      <w:pStyle w:val="NESHeading2"/>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65B6441A"/>
    <w:multiLevelType w:val="hybridMultilevel"/>
    <w:tmpl w:val="A4C0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70C06F4"/>
    <w:multiLevelType w:val="hybridMultilevel"/>
    <w:tmpl w:val="E034ABA2"/>
    <w:lvl w:ilvl="0" w:tplc="28FCA54C">
      <w:start w:val="1"/>
      <w:numFmt w:val="decimal"/>
      <w:lvlText w:val="%1."/>
      <w:lvlJc w:val="left"/>
      <w:pPr>
        <w:ind w:left="931" w:hanging="360"/>
      </w:pPr>
      <w:rPr>
        <w:rFonts w:hint="default"/>
        <w:i/>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75">
    <w:nsid w:val="67A041B5"/>
    <w:multiLevelType w:val="hybridMultilevel"/>
    <w:tmpl w:val="B314AA84"/>
    <w:lvl w:ilvl="0" w:tplc="709CA642">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76">
    <w:nsid w:val="67BD1731"/>
    <w:multiLevelType w:val="hybridMultilevel"/>
    <w:tmpl w:val="A238DB86"/>
    <w:lvl w:ilvl="0" w:tplc="B1BE6AB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A6750AB"/>
    <w:multiLevelType w:val="hybridMultilevel"/>
    <w:tmpl w:val="78248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FC06AC5"/>
    <w:multiLevelType w:val="hybridMultilevel"/>
    <w:tmpl w:val="D5FCC8E8"/>
    <w:lvl w:ilvl="0" w:tplc="146A71D0">
      <w:start w:val="1"/>
      <w:numFmt w:val="decimal"/>
      <w:lvlText w:val="%1."/>
      <w:lvlJc w:val="left"/>
      <w:pPr>
        <w:ind w:left="360" w:hanging="360"/>
      </w:pPr>
      <w:rPr>
        <w:rFonts w:eastAsiaTheme="minorHAnsi"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70A549F2"/>
    <w:multiLevelType w:val="hybridMultilevel"/>
    <w:tmpl w:val="1422BC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71337919"/>
    <w:multiLevelType w:val="multilevel"/>
    <w:tmpl w:val="1124E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75AE5433"/>
    <w:multiLevelType w:val="hybridMultilevel"/>
    <w:tmpl w:val="7DF49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6AB4D70"/>
    <w:multiLevelType w:val="hybridMultilevel"/>
    <w:tmpl w:val="D332D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6FA3437"/>
    <w:multiLevelType w:val="hybridMultilevel"/>
    <w:tmpl w:val="D88275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8C3297B"/>
    <w:multiLevelType w:val="hybridMultilevel"/>
    <w:tmpl w:val="19181D6E"/>
    <w:lvl w:ilvl="0" w:tplc="D2C0B8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nsid w:val="7B066B49"/>
    <w:multiLevelType w:val="hybridMultilevel"/>
    <w:tmpl w:val="55DAE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D074BF6"/>
    <w:multiLevelType w:val="hybridMultilevel"/>
    <w:tmpl w:val="B00A0B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7E206623"/>
    <w:multiLevelType w:val="hybridMultilevel"/>
    <w:tmpl w:val="6412688E"/>
    <w:lvl w:ilvl="0" w:tplc="A6B8628A">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51"/>
  </w:num>
  <w:num w:numId="3">
    <w:abstractNumId w:val="87"/>
  </w:num>
  <w:num w:numId="4">
    <w:abstractNumId w:val="72"/>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65"/>
  </w:num>
  <w:num w:numId="8">
    <w:abstractNumId w:val="12"/>
  </w:num>
  <w:num w:numId="9">
    <w:abstractNumId w:val="73"/>
  </w:num>
  <w:num w:numId="10">
    <w:abstractNumId w:val="49"/>
  </w:num>
  <w:num w:numId="11">
    <w:abstractNumId w:val="74"/>
  </w:num>
  <w:num w:numId="12">
    <w:abstractNumId w:val="14"/>
  </w:num>
  <w:num w:numId="13">
    <w:abstractNumId w:val="75"/>
  </w:num>
  <w:num w:numId="14">
    <w:abstractNumId w:val="77"/>
  </w:num>
  <w:num w:numId="15">
    <w:abstractNumId w:val="11"/>
  </w:num>
  <w:num w:numId="16">
    <w:abstractNumId w:val="36"/>
  </w:num>
  <w:num w:numId="17">
    <w:abstractNumId w:val="18"/>
  </w:num>
  <w:num w:numId="18">
    <w:abstractNumId w:val="29"/>
  </w:num>
  <w:num w:numId="19">
    <w:abstractNumId w:val="30"/>
  </w:num>
  <w:num w:numId="20">
    <w:abstractNumId w:val="70"/>
  </w:num>
  <w:num w:numId="21">
    <w:abstractNumId w:val="63"/>
  </w:num>
  <w:num w:numId="22">
    <w:abstractNumId w:val="84"/>
  </w:num>
  <w:num w:numId="23">
    <w:abstractNumId w:val="81"/>
  </w:num>
  <w:num w:numId="24">
    <w:abstractNumId w:val="38"/>
  </w:num>
  <w:num w:numId="25">
    <w:abstractNumId w:val="56"/>
  </w:num>
  <w:num w:numId="26">
    <w:abstractNumId w:val="9"/>
  </w:num>
  <w:num w:numId="27">
    <w:abstractNumId w:val="52"/>
  </w:num>
  <w:num w:numId="28">
    <w:abstractNumId w:val="25"/>
  </w:num>
  <w:num w:numId="29">
    <w:abstractNumId w:val="69"/>
  </w:num>
  <w:num w:numId="30">
    <w:abstractNumId w:val="55"/>
  </w:num>
  <w:num w:numId="31">
    <w:abstractNumId w:val="66"/>
  </w:num>
  <w:num w:numId="32">
    <w:abstractNumId w:val="32"/>
  </w:num>
  <w:num w:numId="33">
    <w:abstractNumId w:val="44"/>
  </w:num>
  <w:num w:numId="34">
    <w:abstractNumId w:val="76"/>
  </w:num>
  <w:num w:numId="35">
    <w:abstractNumId w:val="34"/>
  </w:num>
  <w:num w:numId="36">
    <w:abstractNumId w:val="10"/>
  </w:num>
  <w:num w:numId="37">
    <w:abstractNumId w:val="37"/>
  </w:num>
  <w:num w:numId="38">
    <w:abstractNumId w:val="57"/>
  </w:num>
  <w:num w:numId="39">
    <w:abstractNumId w:val="13"/>
  </w:num>
  <w:num w:numId="40">
    <w:abstractNumId w:val="67"/>
  </w:num>
  <w:num w:numId="41">
    <w:abstractNumId w:val="47"/>
  </w:num>
  <w:num w:numId="42">
    <w:abstractNumId w:val="71"/>
  </w:num>
  <w:num w:numId="43">
    <w:abstractNumId w:val="19"/>
  </w:num>
  <w:num w:numId="44">
    <w:abstractNumId w:val="50"/>
  </w:num>
  <w:num w:numId="45">
    <w:abstractNumId w:val="82"/>
  </w:num>
  <w:num w:numId="4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48"/>
  </w:num>
  <w:num w:numId="50">
    <w:abstractNumId w:val="23"/>
  </w:num>
  <w:num w:numId="51">
    <w:abstractNumId w:val="27"/>
  </w:num>
  <w:num w:numId="52">
    <w:abstractNumId w:val="33"/>
  </w:num>
  <w:num w:numId="53">
    <w:abstractNumId w:val="78"/>
  </w:num>
  <w:num w:numId="54">
    <w:abstractNumId w:val="28"/>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53"/>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24"/>
  </w:num>
  <w:num w:numId="62">
    <w:abstractNumId w:val="22"/>
  </w:num>
  <w:num w:numId="63">
    <w:abstractNumId w:val="40"/>
  </w:num>
  <w:num w:numId="64">
    <w:abstractNumId w:val="41"/>
  </w:num>
  <w:num w:numId="65">
    <w:abstractNumId w:val="21"/>
  </w:num>
  <w:num w:numId="66">
    <w:abstractNumId w:val="16"/>
  </w:num>
  <w:num w:numId="67">
    <w:abstractNumId w:val="62"/>
  </w:num>
  <w:num w:numId="68">
    <w:abstractNumId w:val="54"/>
  </w:num>
  <w:num w:numId="69">
    <w:abstractNumId w:val="43"/>
  </w:num>
  <w:num w:numId="70">
    <w:abstractNumId w:val="39"/>
  </w:num>
  <w:num w:numId="71">
    <w:abstractNumId w:val="15"/>
  </w:num>
  <w:num w:numId="72">
    <w:abstractNumId w:val="42"/>
  </w:num>
  <w:num w:numId="73">
    <w:abstractNumId w:val="45"/>
  </w:num>
  <w:num w:numId="74">
    <w:abstractNumId w:val="59"/>
  </w:num>
  <w:num w:numId="75">
    <w:abstractNumId w:val="35"/>
  </w:num>
  <w:num w:numId="76">
    <w:abstractNumId w:val="86"/>
  </w:num>
  <w:num w:numId="77">
    <w:abstractNumId w:val="64"/>
  </w:num>
  <w:num w:numId="78">
    <w:abstractNumId w:val="8"/>
  </w:num>
  <w:num w:numId="79">
    <w:abstractNumId w:val="17"/>
  </w:num>
  <w:num w:numId="80">
    <w:abstractNumId w:val="85"/>
  </w:num>
  <w:num w:numId="81">
    <w:abstractNumId w:val="83"/>
  </w:num>
  <w:num w:numId="82">
    <w:abstractNumId w:val="7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compat>
    <w:compatSetting w:name="compatibilityMode" w:uri="http://schemas.microsoft.com/office/word" w:val="12"/>
  </w:compat>
  <w:rsids>
    <w:rsidRoot w:val="0024425E"/>
    <w:rsid w:val="00016A3E"/>
    <w:rsid w:val="00036C7B"/>
    <w:rsid w:val="00067095"/>
    <w:rsid w:val="0007329B"/>
    <w:rsid w:val="000819D6"/>
    <w:rsid w:val="00092686"/>
    <w:rsid w:val="00096AF7"/>
    <w:rsid w:val="000A112D"/>
    <w:rsid w:val="000B3D32"/>
    <w:rsid w:val="000B5196"/>
    <w:rsid w:val="000C352A"/>
    <w:rsid w:val="000F2FD6"/>
    <w:rsid w:val="0011643D"/>
    <w:rsid w:val="00123F4A"/>
    <w:rsid w:val="00174BEA"/>
    <w:rsid w:val="001A024A"/>
    <w:rsid w:val="001D428C"/>
    <w:rsid w:val="001F623D"/>
    <w:rsid w:val="00204D61"/>
    <w:rsid w:val="0024425E"/>
    <w:rsid w:val="00274951"/>
    <w:rsid w:val="00280604"/>
    <w:rsid w:val="00282F3F"/>
    <w:rsid w:val="002F4B56"/>
    <w:rsid w:val="003122DD"/>
    <w:rsid w:val="00320FFE"/>
    <w:rsid w:val="003310B0"/>
    <w:rsid w:val="0033124B"/>
    <w:rsid w:val="0037668A"/>
    <w:rsid w:val="003C194D"/>
    <w:rsid w:val="003C67FE"/>
    <w:rsid w:val="003C7E72"/>
    <w:rsid w:val="003E3415"/>
    <w:rsid w:val="003F0FDC"/>
    <w:rsid w:val="003F381B"/>
    <w:rsid w:val="00411764"/>
    <w:rsid w:val="00427FE5"/>
    <w:rsid w:val="00440CE1"/>
    <w:rsid w:val="00495AF8"/>
    <w:rsid w:val="004A1D64"/>
    <w:rsid w:val="004B5E51"/>
    <w:rsid w:val="004D66D3"/>
    <w:rsid w:val="004E28D4"/>
    <w:rsid w:val="004E34B9"/>
    <w:rsid w:val="0053423C"/>
    <w:rsid w:val="005367B1"/>
    <w:rsid w:val="00547892"/>
    <w:rsid w:val="005726D0"/>
    <w:rsid w:val="0057542B"/>
    <w:rsid w:val="00582211"/>
    <w:rsid w:val="00595B10"/>
    <w:rsid w:val="005A30BD"/>
    <w:rsid w:val="005B3230"/>
    <w:rsid w:val="005B6F24"/>
    <w:rsid w:val="005C0939"/>
    <w:rsid w:val="005C7D92"/>
    <w:rsid w:val="005D0B7F"/>
    <w:rsid w:val="005D7C9F"/>
    <w:rsid w:val="006110BF"/>
    <w:rsid w:val="00611B89"/>
    <w:rsid w:val="00623D1B"/>
    <w:rsid w:val="006303DD"/>
    <w:rsid w:val="00652994"/>
    <w:rsid w:val="00655327"/>
    <w:rsid w:val="00666C75"/>
    <w:rsid w:val="00671275"/>
    <w:rsid w:val="00680282"/>
    <w:rsid w:val="006802B7"/>
    <w:rsid w:val="00682C1E"/>
    <w:rsid w:val="00691369"/>
    <w:rsid w:val="00696E4B"/>
    <w:rsid w:val="006D713F"/>
    <w:rsid w:val="00700483"/>
    <w:rsid w:val="00722D83"/>
    <w:rsid w:val="00723DC6"/>
    <w:rsid w:val="00753DE2"/>
    <w:rsid w:val="0076192E"/>
    <w:rsid w:val="00785C22"/>
    <w:rsid w:val="007C5F64"/>
    <w:rsid w:val="007E08C5"/>
    <w:rsid w:val="007F3015"/>
    <w:rsid w:val="007F6742"/>
    <w:rsid w:val="00830FBD"/>
    <w:rsid w:val="00853592"/>
    <w:rsid w:val="0085775F"/>
    <w:rsid w:val="008618AB"/>
    <w:rsid w:val="0087316A"/>
    <w:rsid w:val="00890EA5"/>
    <w:rsid w:val="008B1EEF"/>
    <w:rsid w:val="008C16BE"/>
    <w:rsid w:val="008C55D7"/>
    <w:rsid w:val="008D3C74"/>
    <w:rsid w:val="008E08BC"/>
    <w:rsid w:val="00902EC0"/>
    <w:rsid w:val="00906928"/>
    <w:rsid w:val="00925B3E"/>
    <w:rsid w:val="009619B8"/>
    <w:rsid w:val="00980698"/>
    <w:rsid w:val="0098169F"/>
    <w:rsid w:val="0098287C"/>
    <w:rsid w:val="00983546"/>
    <w:rsid w:val="0099172F"/>
    <w:rsid w:val="009A4C5A"/>
    <w:rsid w:val="009B7A62"/>
    <w:rsid w:val="009C1CCE"/>
    <w:rsid w:val="009C706B"/>
    <w:rsid w:val="009E66B2"/>
    <w:rsid w:val="00A03128"/>
    <w:rsid w:val="00A07863"/>
    <w:rsid w:val="00A35BCB"/>
    <w:rsid w:val="00A3723C"/>
    <w:rsid w:val="00A457D6"/>
    <w:rsid w:val="00A503A8"/>
    <w:rsid w:val="00A817F8"/>
    <w:rsid w:val="00AA1CDB"/>
    <w:rsid w:val="00AB4EA5"/>
    <w:rsid w:val="00AB6E9C"/>
    <w:rsid w:val="00AD2BAA"/>
    <w:rsid w:val="00B12576"/>
    <w:rsid w:val="00B3182E"/>
    <w:rsid w:val="00B40B62"/>
    <w:rsid w:val="00B75BB4"/>
    <w:rsid w:val="00B77CCF"/>
    <w:rsid w:val="00BD13A1"/>
    <w:rsid w:val="00BD3A97"/>
    <w:rsid w:val="00BF13A4"/>
    <w:rsid w:val="00C006FA"/>
    <w:rsid w:val="00C2090A"/>
    <w:rsid w:val="00C52797"/>
    <w:rsid w:val="00C63BD5"/>
    <w:rsid w:val="00C913EC"/>
    <w:rsid w:val="00CB1622"/>
    <w:rsid w:val="00CC33B3"/>
    <w:rsid w:val="00CD555D"/>
    <w:rsid w:val="00CF1F12"/>
    <w:rsid w:val="00CF5DD2"/>
    <w:rsid w:val="00D207BC"/>
    <w:rsid w:val="00D45F5E"/>
    <w:rsid w:val="00D60303"/>
    <w:rsid w:val="00D86F02"/>
    <w:rsid w:val="00D9172C"/>
    <w:rsid w:val="00D949EC"/>
    <w:rsid w:val="00D964DC"/>
    <w:rsid w:val="00DB53F6"/>
    <w:rsid w:val="00DC5100"/>
    <w:rsid w:val="00DC64FA"/>
    <w:rsid w:val="00DD569A"/>
    <w:rsid w:val="00E10697"/>
    <w:rsid w:val="00E257EA"/>
    <w:rsid w:val="00E2708F"/>
    <w:rsid w:val="00E278D5"/>
    <w:rsid w:val="00E607C1"/>
    <w:rsid w:val="00E607F9"/>
    <w:rsid w:val="00E618D2"/>
    <w:rsid w:val="00E86DDC"/>
    <w:rsid w:val="00E871C4"/>
    <w:rsid w:val="00EA0291"/>
    <w:rsid w:val="00EA751F"/>
    <w:rsid w:val="00EA7E34"/>
    <w:rsid w:val="00EC2521"/>
    <w:rsid w:val="00ED2D62"/>
    <w:rsid w:val="00F23ECD"/>
    <w:rsid w:val="00F44AE5"/>
    <w:rsid w:val="00F45331"/>
    <w:rsid w:val="00F726D3"/>
    <w:rsid w:val="00F74721"/>
    <w:rsid w:val="00F771C3"/>
    <w:rsid w:val="00FE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5E"/>
    <w:rPr>
      <w:rFonts w:eastAsiaTheme="minorEastAsia"/>
      <w:lang w:eastAsia="ru-RU"/>
    </w:rPr>
  </w:style>
  <w:style w:type="paragraph" w:styleId="1">
    <w:name w:val="heading 1"/>
    <w:basedOn w:val="a"/>
    <w:next w:val="a"/>
    <w:link w:val="10"/>
    <w:qFormat/>
    <w:rsid w:val="006802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3182E"/>
    <w:pPr>
      <w:spacing w:after="180" w:line="240" w:lineRule="auto"/>
      <w:outlineLvl w:val="1"/>
    </w:pPr>
    <w:rPr>
      <w:rFonts w:ascii="Times New Roman" w:eastAsia="Times New Roman" w:hAnsi="Times New Roman" w:cs="Times New Roman"/>
      <w:b/>
      <w:bCs/>
      <w:sz w:val="31"/>
      <w:szCs w:val="31"/>
    </w:rPr>
  </w:style>
  <w:style w:type="paragraph" w:styleId="3">
    <w:name w:val="heading 3"/>
    <w:aliases w:val="оглавление"/>
    <w:basedOn w:val="a"/>
    <w:next w:val="a"/>
    <w:link w:val="30"/>
    <w:uiPriority w:val="9"/>
    <w:unhideWhenUsed/>
    <w:qFormat/>
    <w:rsid w:val="00F771C3"/>
    <w:pPr>
      <w:keepNext/>
      <w:keepLines/>
      <w:widowControl w:val="0"/>
      <w:spacing w:before="200" w:after="0" w:line="260" w:lineRule="exact"/>
      <w:outlineLvl w:val="2"/>
    </w:pPr>
    <w:rPr>
      <w:rFonts w:asciiTheme="majorHAnsi" w:eastAsiaTheme="majorEastAsia" w:hAnsiTheme="majorHAnsi" w:cstheme="majorBidi"/>
      <w:b/>
      <w:bCs/>
      <w:color w:val="4F81BD" w:themeColor="accent1"/>
      <w:szCs w:val="24"/>
      <w:lang w:val="en-GB" w:eastAsia="en-US"/>
    </w:rPr>
  </w:style>
  <w:style w:type="paragraph" w:styleId="4">
    <w:name w:val="heading 4"/>
    <w:basedOn w:val="a"/>
    <w:next w:val="a"/>
    <w:link w:val="40"/>
    <w:uiPriority w:val="9"/>
    <w:semiHidden/>
    <w:unhideWhenUsed/>
    <w:qFormat/>
    <w:rsid w:val="00753DE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8535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2442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24425E"/>
    <w:pPr>
      <w:ind w:left="720"/>
      <w:contextualSpacing/>
    </w:pPr>
  </w:style>
  <w:style w:type="table" w:styleId="a7">
    <w:name w:val="Table Grid"/>
    <w:basedOn w:val="a1"/>
    <w:uiPriority w:val="39"/>
    <w:rsid w:val="002442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24425E"/>
    <w:rPr>
      <w:rFonts w:eastAsiaTheme="minorEastAsia"/>
      <w:lang w:eastAsia="ru-RU"/>
    </w:rPr>
  </w:style>
  <w:style w:type="character" w:styleId="a8">
    <w:name w:val="Strong"/>
    <w:basedOn w:val="a0"/>
    <w:uiPriority w:val="22"/>
    <w:qFormat/>
    <w:rsid w:val="0024425E"/>
    <w:rPr>
      <w:b/>
      <w:bCs/>
    </w:rPr>
  </w:style>
  <w:style w:type="character" w:customStyle="1" w:styleId="apple-converted-space">
    <w:name w:val="apple-converted-space"/>
    <w:basedOn w:val="a0"/>
    <w:rsid w:val="0024425E"/>
  </w:style>
  <w:style w:type="paragraph" w:customStyle="1" w:styleId="11">
    <w:name w:val="Абзац списка1"/>
    <w:basedOn w:val="a"/>
    <w:link w:val="ListParagraphChar"/>
    <w:qFormat/>
    <w:rsid w:val="0024425E"/>
    <w:pPr>
      <w:ind w:left="720"/>
    </w:pPr>
    <w:rPr>
      <w:rFonts w:ascii="Calibri" w:eastAsia="Times New Roman" w:hAnsi="Calibri" w:cs="Times New Roman"/>
    </w:rPr>
  </w:style>
  <w:style w:type="paragraph" w:styleId="a9">
    <w:name w:val="Balloon Text"/>
    <w:basedOn w:val="a"/>
    <w:link w:val="aa"/>
    <w:uiPriority w:val="99"/>
    <w:semiHidden/>
    <w:unhideWhenUsed/>
    <w:rsid w:val="002442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425E"/>
    <w:rPr>
      <w:rFonts w:ascii="Tahoma" w:eastAsiaTheme="minorEastAsia" w:hAnsi="Tahoma" w:cs="Tahoma"/>
      <w:sz w:val="16"/>
      <w:szCs w:val="16"/>
      <w:lang w:eastAsia="ru-RU"/>
    </w:rPr>
  </w:style>
  <w:style w:type="paragraph" w:customStyle="1" w:styleId="AssignmentTemplate">
    <w:name w:val="AssignmentTemplate"/>
    <w:basedOn w:val="9"/>
    <w:next w:val="a3"/>
    <w:qFormat/>
    <w:rsid w:val="00853592"/>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90">
    <w:name w:val="Заголовок 9 Знак"/>
    <w:basedOn w:val="a0"/>
    <w:link w:val="9"/>
    <w:uiPriority w:val="9"/>
    <w:semiHidden/>
    <w:rsid w:val="00853592"/>
    <w:rPr>
      <w:rFonts w:asciiTheme="majorHAnsi" w:eastAsiaTheme="majorEastAsia" w:hAnsiTheme="majorHAnsi" w:cstheme="majorBidi"/>
      <w:i/>
      <w:iCs/>
      <w:color w:val="404040" w:themeColor="text1" w:themeTint="BF"/>
      <w:sz w:val="20"/>
      <w:szCs w:val="20"/>
      <w:lang w:eastAsia="ru-RU"/>
    </w:rPr>
  </w:style>
  <w:style w:type="character" w:customStyle="1" w:styleId="c0">
    <w:name w:val="c0"/>
    <w:basedOn w:val="a0"/>
    <w:rsid w:val="00A07863"/>
  </w:style>
  <w:style w:type="paragraph" w:customStyle="1" w:styleId="Default">
    <w:name w:val="Default"/>
    <w:link w:val="DefaultChar"/>
    <w:qFormat/>
    <w:rsid w:val="00A0786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A07863"/>
    <w:pPr>
      <w:spacing w:after="0" w:line="240" w:lineRule="auto"/>
    </w:pPr>
  </w:style>
  <w:style w:type="character" w:customStyle="1" w:styleId="ac">
    <w:name w:val="Без интервала Знак"/>
    <w:link w:val="ab"/>
    <w:uiPriority w:val="1"/>
    <w:rsid w:val="00A07863"/>
  </w:style>
  <w:style w:type="paragraph" w:customStyle="1" w:styleId="12">
    <w:name w:val="Без интервала1"/>
    <w:qFormat/>
    <w:rsid w:val="00427FE5"/>
    <w:pPr>
      <w:spacing w:after="0" w:line="240" w:lineRule="auto"/>
    </w:pPr>
    <w:rPr>
      <w:rFonts w:ascii="Calibri" w:eastAsia="Times New Roman" w:hAnsi="Calibri" w:cs="Times New Roman"/>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427FE5"/>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5C0939"/>
    <w:rPr>
      <w:rFonts w:ascii="Bookman Old Style" w:eastAsia="Bookman Old Style" w:hAnsi="Bookman Old Style" w:cs="Bookman Old Style"/>
      <w:sz w:val="17"/>
      <w:szCs w:val="17"/>
      <w:shd w:val="clear" w:color="auto" w:fill="FFFFFF"/>
    </w:rPr>
  </w:style>
  <w:style w:type="paragraph" w:customStyle="1" w:styleId="32">
    <w:name w:val="Основной текст (3)"/>
    <w:basedOn w:val="a"/>
    <w:link w:val="31"/>
    <w:qFormat/>
    <w:rsid w:val="005C0939"/>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character" w:styleId="ad">
    <w:name w:val="Emphasis"/>
    <w:basedOn w:val="a0"/>
    <w:uiPriority w:val="20"/>
    <w:qFormat/>
    <w:rsid w:val="005D7C9F"/>
    <w:rPr>
      <w:i/>
      <w:iCs/>
    </w:rPr>
  </w:style>
  <w:style w:type="character" w:customStyle="1" w:styleId="20">
    <w:name w:val="Заголовок 2 Знак"/>
    <w:basedOn w:val="a0"/>
    <w:link w:val="2"/>
    <w:rsid w:val="00B3182E"/>
    <w:rPr>
      <w:rFonts w:ascii="Times New Roman" w:eastAsia="Times New Roman" w:hAnsi="Times New Roman" w:cs="Times New Roman"/>
      <w:b/>
      <w:bCs/>
      <w:sz w:val="31"/>
      <w:szCs w:val="31"/>
      <w:lang w:eastAsia="ru-RU"/>
    </w:rPr>
  </w:style>
  <w:style w:type="character" w:customStyle="1" w:styleId="ListParagraphChar">
    <w:name w:val="List Paragraph Char"/>
    <w:link w:val="11"/>
    <w:locked/>
    <w:rsid w:val="00B3182E"/>
    <w:rPr>
      <w:rFonts w:ascii="Calibri" w:eastAsia="Times New Roman" w:hAnsi="Calibri" w:cs="Times New Roman"/>
      <w:lang w:eastAsia="ru-RU"/>
    </w:rPr>
  </w:style>
  <w:style w:type="character" w:customStyle="1" w:styleId="gxst-emph">
    <w:name w:val="gxst-emph"/>
    <w:basedOn w:val="a0"/>
    <w:rsid w:val="0033124B"/>
  </w:style>
  <w:style w:type="paragraph" w:customStyle="1" w:styleId="Textbody">
    <w:name w:val="Text body"/>
    <w:basedOn w:val="a"/>
    <w:rsid w:val="00EA0291"/>
    <w:pPr>
      <w:widowControl w:val="0"/>
      <w:suppressAutoHyphens/>
      <w:autoSpaceDN w:val="0"/>
      <w:spacing w:after="120" w:line="240" w:lineRule="auto"/>
      <w:textAlignment w:val="baseline"/>
    </w:pPr>
    <w:rPr>
      <w:rFonts w:ascii="Times New Roman" w:eastAsia="Arial" w:hAnsi="Times New Roman" w:cs="Tahoma"/>
      <w:kern w:val="3"/>
      <w:sz w:val="24"/>
      <w:szCs w:val="24"/>
    </w:rPr>
  </w:style>
  <w:style w:type="character" w:customStyle="1" w:styleId="c3">
    <w:name w:val="c3"/>
    <w:basedOn w:val="a0"/>
    <w:rsid w:val="00666C75"/>
  </w:style>
  <w:style w:type="paragraph" w:customStyle="1" w:styleId="Style462">
    <w:name w:val="Style462"/>
    <w:basedOn w:val="a"/>
    <w:rsid w:val="00666C75"/>
    <w:pPr>
      <w:widowControl w:val="0"/>
      <w:autoSpaceDE w:val="0"/>
      <w:autoSpaceDN w:val="0"/>
      <w:adjustRightInd w:val="0"/>
      <w:spacing w:after="0" w:line="242" w:lineRule="exact"/>
      <w:ind w:hanging="464"/>
    </w:pPr>
    <w:rPr>
      <w:rFonts w:ascii="Century Schoolbook" w:eastAsia="Times New Roman" w:hAnsi="Century Schoolbook" w:cs="Times New Roman"/>
      <w:sz w:val="24"/>
      <w:szCs w:val="24"/>
    </w:rPr>
  </w:style>
  <w:style w:type="character" w:customStyle="1" w:styleId="FontStyle558">
    <w:name w:val="Font Style558"/>
    <w:basedOn w:val="a0"/>
    <w:rsid w:val="00666C75"/>
    <w:rPr>
      <w:rFonts w:ascii="Arial" w:hAnsi="Arial" w:cs="Arial"/>
      <w:sz w:val="20"/>
      <w:szCs w:val="20"/>
    </w:rPr>
  </w:style>
  <w:style w:type="character" w:customStyle="1" w:styleId="FontStyle74">
    <w:name w:val="Font Style74"/>
    <w:basedOn w:val="a0"/>
    <w:rsid w:val="00666C75"/>
    <w:rPr>
      <w:rFonts w:ascii="Arial" w:hAnsi="Arial" w:cs="Arial"/>
      <w:sz w:val="18"/>
      <w:szCs w:val="18"/>
    </w:rPr>
  </w:style>
  <w:style w:type="paragraph" w:customStyle="1" w:styleId="Style21">
    <w:name w:val="Style21"/>
    <w:basedOn w:val="a"/>
    <w:rsid w:val="00666C75"/>
    <w:pPr>
      <w:widowControl w:val="0"/>
      <w:autoSpaceDE w:val="0"/>
      <w:autoSpaceDN w:val="0"/>
      <w:adjustRightInd w:val="0"/>
      <w:spacing w:after="0" w:line="235" w:lineRule="exact"/>
      <w:ind w:hanging="283"/>
    </w:pPr>
    <w:rPr>
      <w:rFonts w:ascii="Times New Roman" w:eastAsia="Times New Roman" w:hAnsi="Times New Roman" w:cs="Times New Roman"/>
      <w:sz w:val="24"/>
      <w:szCs w:val="24"/>
    </w:rPr>
  </w:style>
  <w:style w:type="character" w:customStyle="1" w:styleId="FontStyle65">
    <w:name w:val="Font Style65"/>
    <w:basedOn w:val="a0"/>
    <w:rsid w:val="00666C75"/>
    <w:rPr>
      <w:rFonts w:ascii="Arial" w:hAnsi="Arial" w:cs="Arial"/>
      <w:b/>
      <w:bCs/>
      <w:sz w:val="20"/>
      <w:szCs w:val="20"/>
    </w:rPr>
  </w:style>
  <w:style w:type="paragraph" w:customStyle="1" w:styleId="ae">
    <w:name w:val="?????????? ???????"/>
    <w:basedOn w:val="a"/>
    <w:rsid w:val="00C006F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customStyle="1" w:styleId="TableParagraph">
    <w:name w:val="Table Paragraph"/>
    <w:basedOn w:val="a"/>
    <w:uiPriority w:val="1"/>
    <w:qFormat/>
    <w:rsid w:val="00C006FA"/>
    <w:pPr>
      <w:widowControl w:val="0"/>
      <w:spacing w:after="0" w:line="240" w:lineRule="auto"/>
    </w:pPr>
    <w:rPr>
      <w:rFonts w:ascii="Calibri" w:eastAsia="Calibri" w:hAnsi="Calibri" w:cs="Times New Roman"/>
      <w:lang w:val="en-US" w:eastAsia="en-US"/>
    </w:rPr>
  </w:style>
  <w:style w:type="character" w:customStyle="1" w:styleId="30">
    <w:name w:val="Заголовок 3 Знак"/>
    <w:aliases w:val="оглавление Знак"/>
    <w:basedOn w:val="a0"/>
    <w:link w:val="3"/>
    <w:uiPriority w:val="9"/>
    <w:rsid w:val="00F771C3"/>
    <w:rPr>
      <w:rFonts w:asciiTheme="majorHAnsi" w:eastAsiaTheme="majorEastAsia" w:hAnsiTheme="majorHAnsi" w:cstheme="majorBidi"/>
      <w:b/>
      <w:bCs/>
      <w:color w:val="4F81BD" w:themeColor="accent1"/>
      <w:szCs w:val="24"/>
      <w:lang w:val="en-GB"/>
    </w:rPr>
  </w:style>
  <w:style w:type="paragraph" w:customStyle="1" w:styleId="af">
    <w:name w:val="Базовый"/>
    <w:rsid w:val="00F771C3"/>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Style">
    <w:name w:val="Paragraph Style"/>
    <w:qFormat/>
    <w:rsid w:val="00723DC6"/>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723DC6"/>
    <w:pPr>
      <w:autoSpaceDE w:val="0"/>
      <w:autoSpaceDN w:val="0"/>
      <w:adjustRightInd w:val="0"/>
      <w:spacing w:after="0" w:line="240" w:lineRule="auto"/>
      <w:jc w:val="center"/>
    </w:pPr>
    <w:rPr>
      <w:rFonts w:ascii="Arial" w:hAnsi="Arial" w:cs="Arial"/>
      <w:sz w:val="24"/>
      <w:szCs w:val="24"/>
    </w:rPr>
  </w:style>
  <w:style w:type="character" w:customStyle="1" w:styleId="c16">
    <w:name w:val="c16"/>
    <w:basedOn w:val="a0"/>
    <w:rsid w:val="00723DC6"/>
  </w:style>
  <w:style w:type="paragraph" w:customStyle="1" w:styleId="c15">
    <w:name w:val="c15"/>
    <w:basedOn w:val="a"/>
    <w:rsid w:val="00E86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D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D0B7F"/>
  </w:style>
  <w:style w:type="character" w:customStyle="1" w:styleId="ListParagraphChar1">
    <w:name w:val="List Paragraph Char1"/>
    <w:locked/>
    <w:rsid w:val="00BD13A1"/>
    <w:rPr>
      <w:sz w:val="22"/>
      <w:szCs w:val="22"/>
      <w:lang w:eastAsia="en-US"/>
    </w:rPr>
  </w:style>
  <w:style w:type="character" w:customStyle="1" w:styleId="c6">
    <w:name w:val="c6"/>
    <w:basedOn w:val="a0"/>
    <w:rsid w:val="00902EC0"/>
  </w:style>
  <w:style w:type="paragraph" w:customStyle="1" w:styleId="af0">
    <w:name w:val="п/ж обычный"/>
    <w:basedOn w:val="a"/>
    <w:rsid w:val="00902EC0"/>
    <w:pPr>
      <w:widowControl w:val="0"/>
      <w:spacing w:after="0" w:line="280" w:lineRule="exact"/>
      <w:jc w:val="both"/>
    </w:pPr>
    <w:rPr>
      <w:rFonts w:ascii="Times New Roman" w:eastAsia="Times New Roman" w:hAnsi="Times New Roman" w:cs="Times New Roman"/>
      <w:b/>
      <w:bCs/>
      <w:sz w:val="24"/>
      <w:szCs w:val="24"/>
    </w:rPr>
  </w:style>
  <w:style w:type="paragraph" w:customStyle="1" w:styleId="13">
    <w:name w:val="Обычный1"/>
    <w:basedOn w:val="a"/>
    <w:rsid w:val="00F23ECD"/>
    <w:pPr>
      <w:spacing w:before="100" w:beforeAutospacing="1" w:after="100" w:afterAutospacing="1" w:line="200" w:lineRule="atLeast"/>
      <w:ind w:firstLine="91"/>
      <w:jc w:val="both"/>
    </w:pPr>
    <w:rPr>
      <w:rFonts w:ascii="Times New Roman" w:eastAsia="Times New Roman" w:hAnsi="Times New Roman" w:cs="Times New Roman"/>
      <w:sz w:val="24"/>
      <w:szCs w:val="24"/>
    </w:rPr>
  </w:style>
  <w:style w:type="character" w:customStyle="1" w:styleId="c112">
    <w:name w:val="c112"/>
    <w:rsid w:val="004E28D4"/>
    <w:rPr>
      <w:rFonts w:ascii="Times New Roman" w:hAnsi="Times New Roman" w:cs="Times New Roman" w:hint="default"/>
      <w:sz w:val="24"/>
      <w:szCs w:val="24"/>
    </w:rPr>
  </w:style>
  <w:style w:type="paragraph" w:customStyle="1" w:styleId="c31">
    <w:name w:val="c31"/>
    <w:basedOn w:val="a"/>
    <w:rsid w:val="004E28D4"/>
    <w:pPr>
      <w:spacing w:after="0" w:line="240" w:lineRule="auto"/>
    </w:pPr>
    <w:rPr>
      <w:rFonts w:ascii="Arial" w:eastAsia="Times New Roman" w:hAnsi="Arial" w:cs="Arial"/>
      <w:color w:val="000000"/>
    </w:rPr>
  </w:style>
  <w:style w:type="character" w:customStyle="1" w:styleId="c172">
    <w:name w:val="c172"/>
    <w:rsid w:val="004E28D4"/>
    <w:rPr>
      <w:b/>
      <w:bCs/>
    </w:rPr>
  </w:style>
  <w:style w:type="paragraph" w:customStyle="1" w:styleId="c5">
    <w:name w:val="c5"/>
    <w:basedOn w:val="a"/>
    <w:rsid w:val="00AB6E9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nhideWhenUsed/>
    <w:rsid w:val="00AB6E9C"/>
    <w:pPr>
      <w:spacing w:after="0" w:line="240" w:lineRule="auto"/>
      <w:jc w:val="center"/>
    </w:pPr>
    <w:rPr>
      <w:rFonts w:ascii="Times New Roman" w:eastAsia="Times New Roman" w:hAnsi="Times New Roman" w:cs="Times New Roman"/>
      <w:i/>
      <w:iCs/>
      <w:sz w:val="24"/>
      <w:szCs w:val="24"/>
    </w:rPr>
  </w:style>
  <w:style w:type="character" w:customStyle="1" w:styleId="af2">
    <w:name w:val="Основной текст Знак"/>
    <w:basedOn w:val="a0"/>
    <w:link w:val="af1"/>
    <w:rsid w:val="00AB6E9C"/>
    <w:rPr>
      <w:rFonts w:ascii="Times New Roman" w:eastAsia="Times New Roman" w:hAnsi="Times New Roman" w:cs="Times New Roman"/>
      <w:i/>
      <w:iCs/>
      <w:sz w:val="24"/>
      <w:szCs w:val="24"/>
      <w:lang w:eastAsia="ru-RU"/>
    </w:rPr>
  </w:style>
  <w:style w:type="character" w:customStyle="1" w:styleId="c0c20">
    <w:name w:val="c0 c20"/>
    <w:basedOn w:val="a0"/>
    <w:rsid w:val="000B3D32"/>
  </w:style>
  <w:style w:type="character" w:customStyle="1" w:styleId="c0c26">
    <w:name w:val="c0 c26"/>
    <w:basedOn w:val="a0"/>
    <w:rsid w:val="000B3D32"/>
  </w:style>
  <w:style w:type="character" w:styleId="af3">
    <w:name w:val="Hyperlink"/>
    <w:basedOn w:val="a0"/>
    <w:uiPriority w:val="99"/>
    <w:unhideWhenUsed/>
    <w:rsid w:val="000C352A"/>
    <w:rPr>
      <w:color w:val="0000FF"/>
      <w:u w:val="single"/>
    </w:rPr>
  </w:style>
  <w:style w:type="character" w:customStyle="1" w:styleId="c19">
    <w:name w:val="c19"/>
    <w:basedOn w:val="a0"/>
    <w:rsid w:val="00623D1B"/>
  </w:style>
  <w:style w:type="paragraph" w:customStyle="1" w:styleId="c9">
    <w:name w:val="c9"/>
    <w:basedOn w:val="a"/>
    <w:rsid w:val="00623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23D1B"/>
  </w:style>
  <w:style w:type="character" w:customStyle="1" w:styleId="rcursiv3">
    <w:name w:val="rcursiv3"/>
    <w:basedOn w:val="a0"/>
    <w:rsid w:val="004B5E51"/>
  </w:style>
  <w:style w:type="character" w:customStyle="1" w:styleId="rcursiv2">
    <w:name w:val="rcursiv2"/>
    <w:basedOn w:val="a0"/>
    <w:rsid w:val="004B5E51"/>
  </w:style>
  <w:style w:type="character" w:customStyle="1" w:styleId="russianrule2">
    <w:name w:val="russianrule2"/>
    <w:basedOn w:val="a0"/>
    <w:rsid w:val="004B5E51"/>
  </w:style>
  <w:style w:type="character" w:customStyle="1" w:styleId="c1">
    <w:name w:val="c1"/>
    <w:basedOn w:val="a0"/>
    <w:rsid w:val="00E607F9"/>
  </w:style>
  <w:style w:type="paragraph" w:styleId="af4">
    <w:name w:val="footer"/>
    <w:basedOn w:val="a"/>
    <w:link w:val="af5"/>
    <w:uiPriority w:val="99"/>
    <w:unhideWhenUsed/>
    <w:rsid w:val="00582211"/>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582211"/>
  </w:style>
  <w:style w:type="character" w:customStyle="1" w:styleId="DefaultChar">
    <w:name w:val="Default Char"/>
    <w:link w:val="Default"/>
    <w:locked/>
    <w:rsid w:val="00280604"/>
    <w:rPr>
      <w:rFonts w:ascii="Times New Roman" w:hAnsi="Times New Roman" w:cs="Times New Roman"/>
      <w:color w:val="000000"/>
      <w:sz w:val="24"/>
      <w:szCs w:val="24"/>
    </w:rPr>
  </w:style>
  <w:style w:type="character" w:customStyle="1" w:styleId="10">
    <w:name w:val="Заголовок 1 Знак"/>
    <w:basedOn w:val="a0"/>
    <w:link w:val="1"/>
    <w:rsid w:val="006802B7"/>
    <w:rPr>
      <w:rFonts w:asciiTheme="majorHAnsi" w:eastAsiaTheme="majorEastAsia" w:hAnsiTheme="majorHAnsi" w:cstheme="majorBidi"/>
      <w:b/>
      <w:bCs/>
      <w:color w:val="365F91" w:themeColor="accent1" w:themeShade="BF"/>
      <w:sz w:val="28"/>
      <w:szCs w:val="28"/>
      <w:lang w:eastAsia="ru-RU"/>
    </w:rPr>
  </w:style>
  <w:style w:type="paragraph" w:customStyle="1" w:styleId="21">
    <w:name w:val="Абзац списка2"/>
    <w:basedOn w:val="a"/>
    <w:uiPriority w:val="34"/>
    <w:qFormat/>
    <w:rsid w:val="0057542B"/>
    <w:pPr>
      <w:ind w:left="720"/>
      <w:contextualSpacing/>
    </w:pPr>
    <w:rPr>
      <w:rFonts w:ascii="Calibri" w:eastAsia="Times New Roman" w:hAnsi="Calibri" w:cs="Times New Roman"/>
      <w:lang w:eastAsia="en-US"/>
    </w:rPr>
  </w:style>
  <w:style w:type="paragraph" w:customStyle="1" w:styleId="14">
    <w:name w:val="Обычный1"/>
    <w:rsid w:val="0057542B"/>
    <w:pPr>
      <w:widowControl w:val="0"/>
      <w:snapToGrid w:val="0"/>
      <w:spacing w:after="0"/>
      <w:ind w:firstLine="280"/>
      <w:jc w:val="both"/>
    </w:pPr>
    <w:rPr>
      <w:rFonts w:ascii="Times New Roman" w:eastAsia="Times New Roman" w:hAnsi="Times New Roman" w:cs="Times New Roman"/>
      <w:sz w:val="20"/>
      <w:szCs w:val="20"/>
      <w:lang w:eastAsia="ru-RU"/>
    </w:rPr>
  </w:style>
  <w:style w:type="paragraph" w:customStyle="1" w:styleId="120">
    <w:name w:val="Абзац списка12"/>
    <w:basedOn w:val="a"/>
    <w:uiPriority w:val="34"/>
    <w:qFormat/>
    <w:rsid w:val="0057542B"/>
    <w:pPr>
      <w:ind w:left="720"/>
      <w:contextualSpacing/>
    </w:pPr>
    <w:rPr>
      <w:rFonts w:ascii="Times New Roman" w:eastAsia="Calibri" w:hAnsi="Times New Roman" w:cs="Times New Roman"/>
      <w:sz w:val="24"/>
      <w:lang w:val="en-GB" w:eastAsia="en-US"/>
    </w:rPr>
  </w:style>
  <w:style w:type="paragraph" w:styleId="af6">
    <w:name w:val="Body Text Indent"/>
    <w:basedOn w:val="a"/>
    <w:link w:val="af7"/>
    <w:uiPriority w:val="99"/>
    <w:semiHidden/>
    <w:unhideWhenUsed/>
    <w:rsid w:val="0076192E"/>
    <w:pPr>
      <w:spacing w:after="120" w:line="240" w:lineRule="auto"/>
      <w:ind w:left="283"/>
    </w:pPr>
    <w:rPr>
      <w:rFonts w:ascii="Arial Unicode MS" w:eastAsia="Arial Unicode MS" w:hAnsi="Arial Unicode MS" w:cs="Arial Unicode MS"/>
      <w:color w:val="000000"/>
      <w:sz w:val="24"/>
      <w:szCs w:val="24"/>
    </w:rPr>
  </w:style>
  <w:style w:type="character" w:customStyle="1" w:styleId="af7">
    <w:name w:val="Основной текст с отступом Знак"/>
    <w:basedOn w:val="a0"/>
    <w:link w:val="af6"/>
    <w:uiPriority w:val="99"/>
    <w:rsid w:val="0076192E"/>
    <w:rPr>
      <w:rFonts w:ascii="Arial Unicode MS" w:eastAsia="Arial Unicode MS" w:hAnsi="Arial Unicode MS" w:cs="Arial Unicode MS"/>
      <w:color w:val="000000"/>
      <w:sz w:val="24"/>
      <w:szCs w:val="24"/>
      <w:lang w:eastAsia="ru-RU"/>
    </w:rPr>
  </w:style>
  <w:style w:type="character" w:styleId="af8">
    <w:name w:val="annotation reference"/>
    <w:basedOn w:val="a0"/>
    <w:unhideWhenUsed/>
    <w:rsid w:val="00E607C1"/>
    <w:rPr>
      <w:sz w:val="16"/>
      <w:szCs w:val="16"/>
    </w:rPr>
  </w:style>
  <w:style w:type="character" w:customStyle="1" w:styleId="7">
    <w:name w:val="Основной текст (7)_"/>
    <w:basedOn w:val="a0"/>
    <w:link w:val="70"/>
    <w:uiPriority w:val="99"/>
    <w:rsid w:val="00830FBD"/>
    <w:rPr>
      <w:rFonts w:ascii="Arial" w:eastAsia="Arial" w:hAnsi="Arial" w:cs="Arial"/>
      <w:sz w:val="18"/>
      <w:szCs w:val="18"/>
      <w:shd w:val="clear" w:color="auto" w:fill="FFFFFF"/>
    </w:rPr>
  </w:style>
  <w:style w:type="paragraph" w:customStyle="1" w:styleId="70">
    <w:name w:val="Основной текст (7)"/>
    <w:basedOn w:val="a"/>
    <w:link w:val="7"/>
    <w:uiPriority w:val="99"/>
    <w:qFormat/>
    <w:rsid w:val="00830FBD"/>
    <w:pPr>
      <w:shd w:val="clear" w:color="auto" w:fill="FFFFFF"/>
      <w:spacing w:before="240" w:after="120" w:line="0" w:lineRule="atLeast"/>
    </w:pPr>
    <w:rPr>
      <w:rFonts w:ascii="Arial" w:eastAsia="Arial" w:hAnsi="Arial" w:cs="Arial"/>
      <w:sz w:val="18"/>
      <w:szCs w:val="18"/>
      <w:lang w:eastAsia="en-US"/>
    </w:rPr>
  </w:style>
  <w:style w:type="paragraph" w:styleId="af9">
    <w:name w:val="caption"/>
    <w:basedOn w:val="a"/>
    <w:next w:val="a"/>
    <w:qFormat/>
    <w:rsid w:val="00785C22"/>
    <w:pPr>
      <w:spacing w:after="0" w:line="240" w:lineRule="auto"/>
    </w:pPr>
    <w:rPr>
      <w:rFonts w:ascii="Times New Roman" w:eastAsia="Times New Roman" w:hAnsi="Times New Roman" w:cs="Times New Roman"/>
      <w:b/>
      <w:sz w:val="28"/>
      <w:szCs w:val="20"/>
    </w:rPr>
  </w:style>
  <w:style w:type="character" w:styleId="afa">
    <w:name w:val="footnote reference"/>
    <w:basedOn w:val="a0"/>
    <w:uiPriority w:val="99"/>
    <w:rsid w:val="00DC64FA"/>
    <w:rPr>
      <w:vertAlign w:val="superscript"/>
    </w:rPr>
  </w:style>
  <w:style w:type="character" w:customStyle="1" w:styleId="rub">
    <w:name w:val="rub"/>
    <w:rsid w:val="00DC64FA"/>
  </w:style>
  <w:style w:type="character" w:customStyle="1" w:styleId="cur">
    <w:name w:val="cur"/>
    <w:basedOn w:val="a0"/>
    <w:rsid w:val="00DC64FA"/>
  </w:style>
  <w:style w:type="character" w:customStyle="1" w:styleId="fm-scriptfm-inline">
    <w:name w:val="fm-script fm-inline"/>
    <w:basedOn w:val="a0"/>
    <w:rsid w:val="00DC64FA"/>
  </w:style>
  <w:style w:type="character" w:customStyle="1" w:styleId="rur">
    <w:name w:val="rur"/>
    <w:basedOn w:val="a0"/>
    <w:rsid w:val="00DC64FA"/>
  </w:style>
  <w:style w:type="paragraph" w:customStyle="1" w:styleId="ListParagraph1">
    <w:name w:val="List Paragraph1"/>
    <w:basedOn w:val="a"/>
    <w:uiPriority w:val="99"/>
    <w:qFormat/>
    <w:rsid w:val="00D949EC"/>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41">
    <w:name w:val="Абзац списка4"/>
    <w:basedOn w:val="a"/>
    <w:rsid w:val="009A4C5A"/>
    <w:pPr>
      <w:spacing w:after="0" w:line="240" w:lineRule="auto"/>
      <w:ind w:left="720" w:right="57"/>
      <w:contextualSpacing/>
    </w:pPr>
    <w:rPr>
      <w:rFonts w:ascii="Calibri" w:eastAsia="Calibri" w:hAnsi="Calibri" w:cs="Times New Roman"/>
      <w:sz w:val="24"/>
      <w:szCs w:val="24"/>
      <w:lang w:val="en-GB"/>
    </w:rPr>
  </w:style>
  <w:style w:type="paragraph" w:customStyle="1" w:styleId="msonospacing0">
    <w:name w:val="msonospacing"/>
    <w:basedOn w:val="a"/>
    <w:rsid w:val="009A4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9A4C5A"/>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lock Text"/>
    <w:basedOn w:val="a"/>
    <w:rsid w:val="009A4C5A"/>
    <w:pPr>
      <w:spacing w:after="0" w:line="240" w:lineRule="auto"/>
      <w:ind w:left="-567" w:right="-625"/>
      <w:jc w:val="both"/>
    </w:pPr>
    <w:rPr>
      <w:rFonts w:ascii="Times New Roman" w:eastAsia="Times New Roman" w:hAnsi="Times New Roman" w:cs="Times New Roman"/>
      <w:color w:val="000000"/>
      <w:sz w:val="28"/>
      <w:szCs w:val="28"/>
    </w:rPr>
  </w:style>
  <w:style w:type="character" w:customStyle="1" w:styleId="c8">
    <w:name w:val="c8"/>
    <w:basedOn w:val="a0"/>
    <w:rsid w:val="009A4C5A"/>
  </w:style>
  <w:style w:type="paragraph" w:customStyle="1" w:styleId="c25">
    <w:name w:val="c25"/>
    <w:basedOn w:val="a"/>
    <w:rsid w:val="009A4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a"/>
    <w:rsid w:val="009A4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Абзац списка5"/>
    <w:basedOn w:val="a"/>
    <w:rsid w:val="009A4C5A"/>
    <w:pPr>
      <w:ind w:left="720"/>
      <w:contextualSpacing/>
    </w:pPr>
    <w:rPr>
      <w:rFonts w:ascii="Cambria" w:eastAsia="Times New Roman" w:hAnsi="Cambria" w:cs="Times New Roman"/>
      <w:lang w:val="en-US" w:eastAsia="en-US"/>
    </w:rPr>
  </w:style>
  <w:style w:type="character" w:customStyle="1" w:styleId="28">
    <w:name w:val="Основной текст (2)8"/>
    <w:basedOn w:val="a0"/>
    <w:uiPriority w:val="99"/>
    <w:rsid w:val="009A4C5A"/>
    <w:rPr>
      <w:rFonts w:ascii="Times New Roman" w:hAnsi="Times New Roman" w:cs="Times New Roman"/>
      <w:b/>
      <w:bCs/>
      <w:sz w:val="20"/>
      <w:szCs w:val="20"/>
      <w:shd w:val="clear" w:color="auto" w:fill="FFFFFF"/>
    </w:rPr>
  </w:style>
  <w:style w:type="character" w:customStyle="1" w:styleId="c7">
    <w:name w:val="c7"/>
    <w:basedOn w:val="a0"/>
    <w:rsid w:val="009A4C5A"/>
  </w:style>
  <w:style w:type="paragraph" w:customStyle="1" w:styleId="afc">
    <w:name w:val="Содержимое таблицы"/>
    <w:basedOn w:val="a"/>
    <w:rsid w:val="009A4C5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andard">
    <w:name w:val="Standard"/>
    <w:rsid w:val="009A4C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uiPriority w:val="99"/>
    <w:rsid w:val="009A4C5A"/>
    <w:pPr>
      <w:widowControl/>
      <w:suppressLineNumbers/>
      <w:spacing w:after="200" w:line="276" w:lineRule="auto"/>
    </w:pPr>
    <w:rPr>
      <w:rFonts w:ascii="Calibri" w:eastAsia="Calibri" w:hAnsi="Calibri" w:cs="F"/>
      <w:color w:val="00000A"/>
      <w:sz w:val="22"/>
      <w:szCs w:val="22"/>
      <w:lang w:val="ru-RU" w:bidi="ar-SA"/>
    </w:rPr>
  </w:style>
  <w:style w:type="paragraph" w:styleId="afd">
    <w:name w:val="header"/>
    <w:basedOn w:val="a"/>
    <w:link w:val="afe"/>
    <w:uiPriority w:val="99"/>
    <w:unhideWhenUsed/>
    <w:rsid w:val="009A4C5A"/>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9A4C5A"/>
    <w:rPr>
      <w:rFonts w:eastAsiaTheme="minorEastAsia"/>
      <w:lang w:eastAsia="ru-RU"/>
    </w:rPr>
  </w:style>
  <w:style w:type="paragraph" w:customStyle="1" w:styleId="xmsonospacing">
    <w:name w:val="x_msonospacing"/>
    <w:basedOn w:val="a"/>
    <w:rsid w:val="00E618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8D2"/>
    <w:rPr>
      <w:rFonts w:cs="Times New Roman"/>
    </w:rPr>
  </w:style>
  <w:style w:type="paragraph" w:customStyle="1" w:styleId="NESHeading2">
    <w:name w:val="NES Heading 2"/>
    <w:basedOn w:val="1"/>
    <w:next w:val="a"/>
    <w:autoRedefine/>
    <w:rsid w:val="00CD555D"/>
    <w:pPr>
      <w:keepNext w:val="0"/>
      <w:keepLines w:val="0"/>
      <w:widowControl w:val="0"/>
      <w:numPr>
        <w:numId w:val="4"/>
      </w:numPr>
      <w:spacing w:before="0" w:after="120" w:line="360" w:lineRule="auto"/>
      <w:jc w:val="center"/>
    </w:pPr>
    <w:rPr>
      <w:rFonts w:ascii="Arial" w:eastAsia="Times New Roman" w:hAnsi="Arial" w:cs="Times New Roman"/>
      <w:bCs w:val="0"/>
      <w:color w:val="auto"/>
      <w:lang w:val="en-GB" w:eastAsia="en-US"/>
    </w:rPr>
  </w:style>
  <w:style w:type="paragraph" w:customStyle="1" w:styleId="aff">
    <w:name w:val="Стиль"/>
    <w:rsid w:val="00CD555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NESTableText">
    <w:name w:val="NES Table Text"/>
    <w:basedOn w:val="a"/>
    <w:autoRedefine/>
    <w:uiPriority w:val="99"/>
    <w:rsid w:val="00CD555D"/>
    <w:pPr>
      <w:widowControl w:val="0"/>
      <w:spacing w:after="0" w:line="240" w:lineRule="auto"/>
    </w:pPr>
    <w:rPr>
      <w:rFonts w:ascii="Times New Roman" w:eastAsia="Times New Roman" w:hAnsi="Times New Roman" w:cs="Times New Roman"/>
      <w:sz w:val="24"/>
      <w:szCs w:val="24"/>
      <w:lang w:val="kk-KZ" w:eastAsia="en-US"/>
    </w:rPr>
  </w:style>
  <w:style w:type="paragraph" w:styleId="22">
    <w:name w:val="Body Text 2"/>
    <w:basedOn w:val="a"/>
    <w:link w:val="23"/>
    <w:uiPriority w:val="99"/>
    <w:semiHidden/>
    <w:unhideWhenUsed/>
    <w:rsid w:val="00440CE1"/>
    <w:pPr>
      <w:spacing w:after="120" w:line="480" w:lineRule="auto"/>
    </w:pPr>
    <w:rPr>
      <w:rFonts w:ascii="Arial Unicode MS" w:eastAsia="Arial Unicode MS" w:hAnsi="Arial Unicode MS" w:cs="Arial Unicode MS"/>
      <w:color w:val="000000"/>
      <w:sz w:val="24"/>
      <w:szCs w:val="24"/>
    </w:rPr>
  </w:style>
  <w:style w:type="character" w:customStyle="1" w:styleId="23">
    <w:name w:val="Основной текст 2 Знак"/>
    <w:basedOn w:val="a0"/>
    <w:link w:val="22"/>
    <w:uiPriority w:val="99"/>
    <w:semiHidden/>
    <w:rsid w:val="00440CE1"/>
    <w:rPr>
      <w:rFonts w:ascii="Arial Unicode MS" w:eastAsia="Arial Unicode MS" w:hAnsi="Arial Unicode MS" w:cs="Arial Unicode MS"/>
      <w:color w:val="000000"/>
      <w:sz w:val="24"/>
      <w:szCs w:val="24"/>
      <w:lang w:eastAsia="ru-RU"/>
    </w:rPr>
  </w:style>
  <w:style w:type="character" w:customStyle="1" w:styleId="watch-title">
    <w:name w:val="watch-title"/>
    <w:basedOn w:val="a0"/>
    <w:rsid w:val="00440CE1"/>
    <w:rPr>
      <w:sz w:val="24"/>
      <w:szCs w:val="24"/>
      <w:bdr w:val="none" w:sz="0" w:space="0" w:color="auto" w:frame="1"/>
      <w:shd w:val="clear" w:color="auto" w:fill="auto"/>
    </w:rPr>
  </w:style>
  <w:style w:type="paragraph" w:styleId="aff0">
    <w:name w:val="Subtitle"/>
    <w:basedOn w:val="a"/>
    <w:next w:val="a"/>
    <w:link w:val="aff1"/>
    <w:qFormat/>
    <w:rsid w:val="00A03128"/>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1">
    <w:name w:val="Подзаголовок Знак"/>
    <w:basedOn w:val="a0"/>
    <w:link w:val="aff0"/>
    <w:rsid w:val="00A03128"/>
    <w:rPr>
      <w:rFonts w:asciiTheme="majorHAnsi" w:eastAsiaTheme="majorEastAsia" w:hAnsiTheme="majorHAnsi" w:cstheme="majorBidi"/>
      <w:i/>
      <w:iCs/>
      <w:color w:val="4F81BD" w:themeColor="accent1"/>
      <w:spacing w:val="15"/>
      <w:sz w:val="24"/>
      <w:szCs w:val="24"/>
    </w:rPr>
  </w:style>
  <w:style w:type="character" w:customStyle="1" w:styleId="b-synopsistitle-line">
    <w:name w:val="b-synopsis__title-line"/>
    <w:basedOn w:val="a0"/>
    <w:rsid w:val="00980698"/>
  </w:style>
  <w:style w:type="character" w:customStyle="1" w:styleId="c3c5">
    <w:name w:val="c3 c5"/>
    <w:basedOn w:val="a0"/>
    <w:rsid w:val="004D66D3"/>
  </w:style>
  <w:style w:type="character" w:customStyle="1" w:styleId="40">
    <w:name w:val="Заголовок 4 Знак"/>
    <w:basedOn w:val="a0"/>
    <w:link w:val="4"/>
    <w:uiPriority w:val="9"/>
    <w:semiHidden/>
    <w:rsid w:val="00753DE2"/>
    <w:rPr>
      <w:rFonts w:asciiTheme="majorHAnsi" w:eastAsiaTheme="majorEastAsia" w:hAnsiTheme="majorHAnsi" w:cstheme="majorBidi"/>
      <w:b/>
      <w:bCs/>
      <w:i/>
      <w:iCs/>
      <w:color w:val="4F81BD" w:themeColor="accent1"/>
      <w:lang w:eastAsia="ru-RU"/>
    </w:rPr>
  </w:style>
  <w:style w:type="paragraph" w:customStyle="1" w:styleId="6">
    <w:name w:val="Абзац списка6"/>
    <w:basedOn w:val="a"/>
    <w:rsid w:val="002F4B56"/>
    <w:pPr>
      <w:spacing w:after="0" w:line="240" w:lineRule="auto"/>
      <w:ind w:left="720"/>
      <w:jc w:val="both"/>
    </w:pPr>
    <w:rPr>
      <w:rFonts w:ascii="Times New Roman" w:eastAsia="Times New Roman" w:hAnsi="Times New Roman" w:cs="Times New Roman"/>
      <w:color w:val="000000"/>
      <w:lang w:eastAsia="en-US"/>
    </w:rPr>
  </w:style>
  <w:style w:type="paragraph" w:styleId="aff2">
    <w:name w:val="annotation text"/>
    <w:basedOn w:val="a"/>
    <w:link w:val="aff3"/>
    <w:uiPriority w:val="99"/>
    <w:semiHidden/>
    <w:unhideWhenUsed/>
    <w:rsid w:val="00EC2521"/>
    <w:pPr>
      <w:spacing w:line="240" w:lineRule="auto"/>
    </w:pPr>
    <w:rPr>
      <w:sz w:val="20"/>
      <w:szCs w:val="20"/>
    </w:rPr>
  </w:style>
  <w:style w:type="character" w:customStyle="1" w:styleId="aff3">
    <w:name w:val="Текст примечания Знак"/>
    <w:basedOn w:val="a0"/>
    <w:link w:val="aff2"/>
    <w:uiPriority w:val="99"/>
    <w:semiHidden/>
    <w:rsid w:val="00EC2521"/>
    <w:rPr>
      <w:rFonts w:eastAsiaTheme="minorEastAsia"/>
      <w:sz w:val="20"/>
      <w:szCs w:val="20"/>
      <w:lang w:eastAsia="ru-RU"/>
    </w:rPr>
  </w:style>
  <w:style w:type="table" w:customStyle="1" w:styleId="15">
    <w:name w:val="Сетка таблицы1"/>
    <w:basedOn w:val="a1"/>
    <w:next w:val="a7"/>
    <w:uiPriority w:val="59"/>
    <w:rsid w:val="005A3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uiPriority w:val="99"/>
    <w:rsid w:val="00925B3E"/>
    <w:rPr>
      <w:rFonts w:ascii="Courier New" w:eastAsia="Times New Roman" w:hAnsi="Courier New" w:cs="Courier New"/>
      <w:sz w:val="20"/>
      <w:szCs w:val="20"/>
      <w:lang w:eastAsia="ko-KR"/>
    </w:rPr>
  </w:style>
  <w:style w:type="paragraph" w:styleId="HTML0">
    <w:name w:val="HTML Preformatted"/>
    <w:basedOn w:val="a"/>
    <w:link w:val="HTML"/>
    <w:uiPriority w:val="99"/>
    <w:unhideWhenUsed/>
    <w:rsid w:val="0092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1">
    <w:name w:val="Стандартный HTML Знак1"/>
    <w:basedOn w:val="a0"/>
    <w:uiPriority w:val="99"/>
    <w:semiHidden/>
    <w:rsid w:val="00925B3E"/>
    <w:rPr>
      <w:rFonts w:ascii="Consolas" w:eastAsiaTheme="minorEastAsia" w:hAnsi="Consolas" w:cs="Consolas"/>
      <w:sz w:val="20"/>
      <w:szCs w:val="20"/>
      <w:lang w:eastAsia="ru-RU"/>
    </w:rPr>
  </w:style>
  <w:style w:type="table" w:customStyle="1" w:styleId="24">
    <w:name w:val="Сетка таблицы2"/>
    <w:basedOn w:val="a1"/>
    <w:next w:val="a7"/>
    <w:uiPriority w:val="59"/>
    <w:rsid w:val="00925B3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bullet1gif">
    <w:name w:val="msonormalbullet1.gif"/>
    <w:basedOn w:val="a"/>
    <w:rsid w:val="005B6F2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5B6F24"/>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6694">
      <w:bodyDiv w:val="1"/>
      <w:marLeft w:val="0"/>
      <w:marRight w:val="0"/>
      <w:marTop w:val="0"/>
      <w:marBottom w:val="0"/>
      <w:divBdr>
        <w:top w:val="none" w:sz="0" w:space="0" w:color="auto"/>
        <w:left w:val="none" w:sz="0" w:space="0" w:color="auto"/>
        <w:bottom w:val="none" w:sz="0" w:space="0" w:color="auto"/>
        <w:right w:val="none" w:sz="0" w:space="0" w:color="auto"/>
      </w:divBdr>
    </w:div>
    <w:div w:id="47339433">
      <w:bodyDiv w:val="1"/>
      <w:marLeft w:val="0"/>
      <w:marRight w:val="0"/>
      <w:marTop w:val="0"/>
      <w:marBottom w:val="0"/>
      <w:divBdr>
        <w:top w:val="none" w:sz="0" w:space="0" w:color="auto"/>
        <w:left w:val="none" w:sz="0" w:space="0" w:color="auto"/>
        <w:bottom w:val="none" w:sz="0" w:space="0" w:color="auto"/>
        <w:right w:val="none" w:sz="0" w:space="0" w:color="auto"/>
      </w:divBdr>
    </w:div>
    <w:div w:id="112677341">
      <w:bodyDiv w:val="1"/>
      <w:marLeft w:val="0"/>
      <w:marRight w:val="0"/>
      <w:marTop w:val="0"/>
      <w:marBottom w:val="0"/>
      <w:divBdr>
        <w:top w:val="none" w:sz="0" w:space="0" w:color="auto"/>
        <w:left w:val="none" w:sz="0" w:space="0" w:color="auto"/>
        <w:bottom w:val="none" w:sz="0" w:space="0" w:color="auto"/>
        <w:right w:val="none" w:sz="0" w:space="0" w:color="auto"/>
      </w:divBdr>
    </w:div>
    <w:div w:id="125052355">
      <w:bodyDiv w:val="1"/>
      <w:marLeft w:val="0"/>
      <w:marRight w:val="0"/>
      <w:marTop w:val="0"/>
      <w:marBottom w:val="0"/>
      <w:divBdr>
        <w:top w:val="none" w:sz="0" w:space="0" w:color="auto"/>
        <w:left w:val="none" w:sz="0" w:space="0" w:color="auto"/>
        <w:bottom w:val="none" w:sz="0" w:space="0" w:color="auto"/>
        <w:right w:val="none" w:sz="0" w:space="0" w:color="auto"/>
      </w:divBdr>
    </w:div>
    <w:div w:id="169876381">
      <w:bodyDiv w:val="1"/>
      <w:marLeft w:val="0"/>
      <w:marRight w:val="0"/>
      <w:marTop w:val="0"/>
      <w:marBottom w:val="0"/>
      <w:divBdr>
        <w:top w:val="none" w:sz="0" w:space="0" w:color="auto"/>
        <w:left w:val="none" w:sz="0" w:space="0" w:color="auto"/>
        <w:bottom w:val="none" w:sz="0" w:space="0" w:color="auto"/>
        <w:right w:val="none" w:sz="0" w:space="0" w:color="auto"/>
      </w:divBdr>
      <w:divsChild>
        <w:div w:id="168298374">
          <w:blockQuote w:val="1"/>
          <w:marLeft w:val="0"/>
          <w:marRight w:val="0"/>
          <w:marTop w:val="0"/>
          <w:marBottom w:val="109"/>
          <w:divBdr>
            <w:top w:val="none" w:sz="0" w:space="0" w:color="auto"/>
            <w:left w:val="none" w:sz="0" w:space="0" w:color="auto"/>
            <w:bottom w:val="none" w:sz="0" w:space="0" w:color="auto"/>
            <w:right w:val="none" w:sz="0" w:space="0" w:color="auto"/>
          </w:divBdr>
        </w:div>
        <w:div w:id="1431584328">
          <w:blockQuote w:val="1"/>
          <w:marLeft w:val="0"/>
          <w:marRight w:val="0"/>
          <w:marTop w:val="0"/>
          <w:marBottom w:val="109"/>
          <w:divBdr>
            <w:top w:val="none" w:sz="0" w:space="0" w:color="auto"/>
            <w:left w:val="none" w:sz="0" w:space="0" w:color="auto"/>
            <w:bottom w:val="none" w:sz="0" w:space="0" w:color="auto"/>
            <w:right w:val="none" w:sz="0" w:space="0" w:color="auto"/>
          </w:divBdr>
        </w:div>
        <w:div w:id="283192969">
          <w:blockQuote w:val="1"/>
          <w:marLeft w:val="0"/>
          <w:marRight w:val="0"/>
          <w:marTop w:val="0"/>
          <w:marBottom w:val="109"/>
          <w:divBdr>
            <w:top w:val="none" w:sz="0" w:space="0" w:color="auto"/>
            <w:left w:val="none" w:sz="0" w:space="0" w:color="auto"/>
            <w:bottom w:val="none" w:sz="0" w:space="0" w:color="auto"/>
            <w:right w:val="none" w:sz="0" w:space="0" w:color="auto"/>
          </w:divBdr>
        </w:div>
        <w:div w:id="124414533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213588894">
      <w:bodyDiv w:val="1"/>
      <w:marLeft w:val="0"/>
      <w:marRight w:val="0"/>
      <w:marTop w:val="0"/>
      <w:marBottom w:val="0"/>
      <w:divBdr>
        <w:top w:val="none" w:sz="0" w:space="0" w:color="auto"/>
        <w:left w:val="none" w:sz="0" w:space="0" w:color="auto"/>
        <w:bottom w:val="none" w:sz="0" w:space="0" w:color="auto"/>
        <w:right w:val="none" w:sz="0" w:space="0" w:color="auto"/>
      </w:divBdr>
    </w:div>
    <w:div w:id="217131041">
      <w:bodyDiv w:val="1"/>
      <w:marLeft w:val="0"/>
      <w:marRight w:val="0"/>
      <w:marTop w:val="0"/>
      <w:marBottom w:val="0"/>
      <w:divBdr>
        <w:top w:val="none" w:sz="0" w:space="0" w:color="auto"/>
        <w:left w:val="none" w:sz="0" w:space="0" w:color="auto"/>
        <w:bottom w:val="none" w:sz="0" w:space="0" w:color="auto"/>
        <w:right w:val="none" w:sz="0" w:space="0" w:color="auto"/>
      </w:divBdr>
    </w:div>
    <w:div w:id="220334675">
      <w:bodyDiv w:val="1"/>
      <w:marLeft w:val="0"/>
      <w:marRight w:val="0"/>
      <w:marTop w:val="0"/>
      <w:marBottom w:val="0"/>
      <w:divBdr>
        <w:top w:val="none" w:sz="0" w:space="0" w:color="auto"/>
        <w:left w:val="none" w:sz="0" w:space="0" w:color="auto"/>
        <w:bottom w:val="none" w:sz="0" w:space="0" w:color="auto"/>
        <w:right w:val="none" w:sz="0" w:space="0" w:color="auto"/>
      </w:divBdr>
    </w:div>
    <w:div w:id="234509658">
      <w:bodyDiv w:val="1"/>
      <w:marLeft w:val="0"/>
      <w:marRight w:val="0"/>
      <w:marTop w:val="0"/>
      <w:marBottom w:val="0"/>
      <w:divBdr>
        <w:top w:val="none" w:sz="0" w:space="0" w:color="auto"/>
        <w:left w:val="none" w:sz="0" w:space="0" w:color="auto"/>
        <w:bottom w:val="none" w:sz="0" w:space="0" w:color="auto"/>
        <w:right w:val="none" w:sz="0" w:space="0" w:color="auto"/>
      </w:divBdr>
    </w:div>
    <w:div w:id="251597443">
      <w:bodyDiv w:val="1"/>
      <w:marLeft w:val="0"/>
      <w:marRight w:val="0"/>
      <w:marTop w:val="0"/>
      <w:marBottom w:val="0"/>
      <w:divBdr>
        <w:top w:val="none" w:sz="0" w:space="0" w:color="auto"/>
        <w:left w:val="none" w:sz="0" w:space="0" w:color="auto"/>
        <w:bottom w:val="none" w:sz="0" w:space="0" w:color="auto"/>
        <w:right w:val="none" w:sz="0" w:space="0" w:color="auto"/>
      </w:divBdr>
    </w:div>
    <w:div w:id="274020372">
      <w:bodyDiv w:val="1"/>
      <w:marLeft w:val="0"/>
      <w:marRight w:val="0"/>
      <w:marTop w:val="0"/>
      <w:marBottom w:val="0"/>
      <w:divBdr>
        <w:top w:val="none" w:sz="0" w:space="0" w:color="auto"/>
        <w:left w:val="none" w:sz="0" w:space="0" w:color="auto"/>
        <w:bottom w:val="none" w:sz="0" w:space="0" w:color="auto"/>
        <w:right w:val="none" w:sz="0" w:space="0" w:color="auto"/>
      </w:divBdr>
    </w:div>
    <w:div w:id="297565395">
      <w:bodyDiv w:val="1"/>
      <w:marLeft w:val="0"/>
      <w:marRight w:val="0"/>
      <w:marTop w:val="0"/>
      <w:marBottom w:val="0"/>
      <w:divBdr>
        <w:top w:val="none" w:sz="0" w:space="0" w:color="auto"/>
        <w:left w:val="none" w:sz="0" w:space="0" w:color="auto"/>
        <w:bottom w:val="none" w:sz="0" w:space="0" w:color="auto"/>
        <w:right w:val="none" w:sz="0" w:space="0" w:color="auto"/>
      </w:divBdr>
    </w:div>
    <w:div w:id="305472843">
      <w:bodyDiv w:val="1"/>
      <w:marLeft w:val="0"/>
      <w:marRight w:val="0"/>
      <w:marTop w:val="0"/>
      <w:marBottom w:val="0"/>
      <w:divBdr>
        <w:top w:val="none" w:sz="0" w:space="0" w:color="auto"/>
        <w:left w:val="none" w:sz="0" w:space="0" w:color="auto"/>
        <w:bottom w:val="none" w:sz="0" w:space="0" w:color="auto"/>
        <w:right w:val="none" w:sz="0" w:space="0" w:color="auto"/>
      </w:divBdr>
    </w:div>
    <w:div w:id="335696858">
      <w:bodyDiv w:val="1"/>
      <w:marLeft w:val="0"/>
      <w:marRight w:val="0"/>
      <w:marTop w:val="0"/>
      <w:marBottom w:val="0"/>
      <w:divBdr>
        <w:top w:val="none" w:sz="0" w:space="0" w:color="auto"/>
        <w:left w:val="none" w:sz="0" w:space="0" w:color="auto"/>
        <w:bottom w:val="none" w:sz="0" w:space="0" w:color="auto"/>
        <w:right w:val="none" w:sz="0" w:space="0" w:color="auto"/>
      </w:divBdr>
    </w:div>
    <w:div w:id="352876603">
      <w:bodyDiv w:val="1"/>
      <w:marLeft w:val="0"/>
      <w:marRight w:val="0"/>
      <w:marTop w:val="0"/>
      <w:marBottom w:val="0"/>
      <w:divBdr>
        <w:top w:val="none" w:sz="0" w:space="0" w:color="auto"/>
        <w:left w:val="none" w:sz="0" w:space="0" w:color="auto"/>
        <w:bottom w:val="none" w:sz="0" w:space="0" w:color="auto"/>
        <w:right w:val="none" w:sz="0" w:space="0" w:color="auto"/>
      </w:divBdr>
    </w:div>
    <w:div w:id="368191313">
      <w:bodyDiv w:val="1"/>
      <w:marLeft w:val="0"/>
      <w:marRight w:val="0"/>
      <w:marTop w:val="0"/>
      <w:marBottom w:val="0"/>
      <w:divBdr>
        <w:top w:val="none" w:sz="0" w:space="0" w:color="auto"/>
        <w:left w:val="none" w:sz="0" w:space="0" w:color="auto"/>
        <w:bottom w:val="none" w:sz="0" w:space="0" w:color="auto"/>
        <w:right w:val="none" w:sz="0" w:space="0" w:color="auto"/>
      </w:divBdr>
    </w:div>
    <w:div w:id="384530581">
      <w:bodyDiv w:val="1"/>
      <w:marLeft w:val="0"/>
      <w:marRight w:val="0"/>
      <w:marTop w:val="0"/>
      <w:marBottom w:val="0"/>
      <w:divBdr>
        <w:top w:val="none" w:sz="0" w:space="0" w:color="auto"/>
        <w:left w:val="none" w:sz="0" w:space="0" w:color="auto"/>
        <w:bottom w:val="none" w:sz="0" w:space="0" w:color="auto"/>
        <w:right w:val="none" w:sz="0" w:space="0" w:color="auto"/>
      </w:divBdr>
    </w:div>
    <w:div w:id="420954568">
      <w:bodyDiv w:val="1"/>
      <w:marLeft w:val="0"/>
      <w:marRight w:val="0"/>
      <w:marTop w:val="0"/>
      <w:marBottom w:val="0"/>
      <w:divBdr>
        <w:top w:val="none" w:sz="0" w:space="0" w:color="auto"/>
        <w:left w:val="none" w:sz="0" w:space="0" w:color="auto"/>
        <w:bottom w:val="none" w:sz="0" w:space="0" w:color="auto"/>
        <w:right w:val="none" w:sz="0" w:space="0" w:color="auto"/>
      </w:divBdr>
    </w:div>
    <w:div w:id="435947188">
      <w:bodyDiv w:val="1"/>
      <w:marLeft w:val="0"/>
      <w:marRight w:val="0"/>
      <w:marTop w:val="0"/>
      <w:marBottom w:val="0"/>
      <w:divBdr>
        <w:top w:val="none" w:sz="0" w:space="0" w:color="auto"/>
        <w:left w:val="none" w:sz="0" w:space="0" w:color="auto"/>
        <w:bottom w:val="none" w:sz="0" w:space="0" w:color="auto"/>
        <w:right w:val="none" w:sz="0" w:space="0" w:color="auto"/>
      </w:divBdr>
    </w:div>
    <w:div w:id="447898455">
      <w:bodyDiv w:val="1"/>
      <w:marLeft w:val="0"/>
      <w:marRight w:val="0"/>
      <w:marTop w:val="0"/>
      <w:marBottom w:val="0"/>
      <w:divBdr>
        <w:top w:val="none" w:sz="0" w:space="0" w:color="auto"/>
        <w:left w:val="none" w:sz="0" w:space="0" w:color="auto"/>
        <w:bottom w:val="none" w:sz="0" w:space="0" w:color="auto"/>
        <w:right w:val="none" w:sz="0" w:space="0" w:color="auto"/>
      </w:divBdr>
    </w:div>
    <w:div w:id="466165685">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671371813">
      <w:bodyDiv w:val="1"/>
      <w:marLeft w:val="0"/>
      <w:marRight w:val="0"/>
      <w:marTop w:val="0"/>
      <w:marBottom w:val="0"/>
      <w:divBdr>
        <w:top w:val="none" w:sz="0" w:space="0" w:color="auto"/>
        <w:left w:val="none" w:sz="0" w:space="0" w:color="auto"/>
        <w:bottom w:val="none" w:sz="0" w:space="0" w:color="auto"/>
        <w:right w:val="none" w:sz="0" w:space="0" w:color="auto"/>
      </w:divBdr>
    </w:div>
    <w:div w:id="675503917">
      <w:bodyDiv w:val="1"/>
      <w:marLeft w:val="0"/>
      <w:marRight w:val="0"/>
      <w:marTop w:val="0"/>
      <w:marBottom w:val="0"/>
      <w:divBdr>
        <w:top w:val="none" w:sz="0" w:space="0" w:color="auto"/>
        <w:left w:val="none" w:sz="0" w:space="0" w:color="auto"/>
        <w:bottom w:val="none" w:sz="0" w:space="0" w:color="auto"/>
        <w:right w:val="none" w:sz="0" w:space="0" w:color="auto"/>
      </w:divBdr>
    </w:div>
    <w:div w:id="716781978">
      <w:bodyDiv w:val="1"/>
      <w:marLeft w:val="0"/>
      <w:marRight w:val="0"/>
      <w:marTop w:val="0"/>
      <w:marBottom w:val="0"/>
      <w:divBdr>
        <w:top w:val="none" w:sz="0" w:space="0" w:color="auto"/>
        <w:left w:val="none" w:sz="0" w:space="0" w:color="auto"/>
        <w:bottom w:val="none" w:sz="0" w:space="0" w:color="auto"/>
        <w:right w:val="none" w:sz="0" w:space="0" w:color="auto"/>
      </w:divBdr>
    </w:div>
    <w:div w:id="717751137">
      <w:bodyDiv w:val="1"/>
      <w:marLeft w:val="0"/>
      <w:marRight w:val="0"/>
      <w:marTop w:val="0"/>
      <w:marBottom w:val="0"/>
      <w:divBdr>
        <w:top w:val="none" w:sz="0" w:space="0" w:color="auto"/>
        <w:left w:val="none" w:sz="0" w:space="0" w:color="auto"/>
        <w:bottom w:val="none" w:sz="0" w:space="0" w:color="auto"/>
        <w:right w:val="none" w:sz="0" w:space="0" w:color="auto"/>
      </w:divBdr>
    </w:div>
    <w:div w:id="730421296">
      <w:bodyDiv w:val="1"/>
      <w:marLeft w:val="0"/>
      <w:marRight w:val="0"/>
      <w:marTop w:val="0"/>
      <w:marBottom w:val="0"/>
      <w:divBdr>
        <w:top w:val="none" w:sz="0" w:space="0" w:color="auto"/>
        <w:left w:val="none" w:sz="0" w:space="0" w:color="auto"/>
        <w:bottom w:val="none" w:sz="0" w:space="0" w:color="auto"/>
        <w:right w:val="none" w:sz="0" w:space="0" w:color="auto"/>
      </w:divBdr>
    </w:div>
    <w:div w:id="749930662">
      <w:bodyDiv w:val="1"/>
      <w:marLeft w:val="0"/>
      <w:marRight w:val="0"/>
      <w:marTop w:val="0"/>
      <w:marBottom w:val="0"/>
      <w:divBdr>
        <w:top w:val="none" w:sz="0" w:space="0" w:color="auto"/>
        <w:left w:val="none" w:sz="0" w:space="0" w:color="auto"/>
        <w:bottom w:val="none" w:sz="0" w:space="0" w:color="auto"/>
        <w:right w:val="none" w:sz="0" w:space="0" w:color="auto"/>
      </w:divBdr>
    </w:div>
    <w:div w:id="754319887">
      <w:bodyDiv w:val="1"/>
      <w:marLeft w:val="0"/>
      <w:marRight w:val="0"/>
      <w:marTop w:val="0"/>
      <w:marBottom w:val="0"/>
      <w:divBdr>
        <w:top w:val="none" w:sz="0" w:space="0" w:color="auto"/>
        <w:left w:val="none" w:sz="0" w:space="0" w:color="auto"/>
        <w:bottom w:val="none" w:sz="0" w:space="0" w:color="auto"/>
        <w:right w:val="none" w:sz="0" w:space="0" w:color="auto"/>
      </w:divBdr>
    </w:div>
    <w:div w:id="757216292">
      <w:bodyDiv w:val="1"/>
      <w:marLeft w:val="0"/>
      <w:marRight w:val="0"/>
      <w:marTop w:val="0"/>
      <w:marBottom w:val="0"/>
      <w:divBdr>
        <w:top w:val="none" w:sz="0" w:space="0" w:color="auto"/>
        <w:left w:val="none" w:sz="0" w:space="0" w:color="auto"/>
        <w:bottom w:val="none" w:sz="0" w:space="0" w:color="auto"/>
        <w:right w:val="none" w:sz="0" w:space="0" w:color="auto"/>
      </w:divBdr>
    </w:div>
    <w:div w:id="794759376">
      <w:bodyDiv w:val="1"/>
      <w:marLeft w:val="0"/>
      <w:marRight w:val="0"/>
      <w:marTop w:val="0"/>
      <w:marBottom w:val="0"/>
      <w:divBdr>
        <w:top w:val="none" w:sz="0" w:space="0" w:color="auto"/>
        <w:left w:val="none" w:sz="0" w:space="0" w:color="auto"/>
        <w:bottom w:val="none" w:sz="0" w:space="0" w:color="auto"/>
        <w:right w:val="none" w:sz="0" w:space="0" w:color="auto"/>
      </w:divBdr>
    </w:div>
    <w:div w:id="800273373">
      <w:bodyDiv w:val="1"/>
      <w:marLeft w:val="0"/>
      <w:marRight w:val="0"/>
      <w:marTop w:val="0"/>
      <w:marBottom w:val="0"/>
      <w:divBdr>
        <w:top w:val="none" w:sz="0" w:space="0" w:color="auto"/>
        <w:left w:val="none" w:sz="0" w:space="0" w:color="auto"/>
        <w:bottom w:val="none" w:sz="0" w:space="0" w:color="auto"/>
        <w:right w:val="none" w:sz="0" w:space="0" w:color="auto"/>
      </w:divBdr>
    </w:div>
    <w:div w:id="802582412">
      <w:bodyDiv w:val="1"/>
      <w:marLeft w:val="0"/>
      <w:marRight w:val="0"/>
      <w:marTop w:val="0"/>
      <w:marBottom w:val="0"/>
      <w:divBdr>
        <w:top w:val="none" w:sz="0" w:space="0" w:color="auto"/>
        <w:left w:val="none" w:sz="0" w:space="0" w:color="auto"/>
        <w:bottom w:val="none" w:sz="0" w:space="0" w:color="auto"/>
        <w:right w:val="none" w:sz="0" w:space="0" w:color="auto"/>
      </w:divBdr>
    </w:div>
    <w:div w:id="830561141">
      <w:bodyDiv w:val="1"/>
      <w:marLeft w:val="0"/>
      <w:marRight w:val="0"/>
      <w:marTop w:val="0"/>
      <w:marBottom w:val="0"/>
      <w:divBdr>
        <w:top w:val="none" w:sz="0" w:space="0" w:color="auto"/>
        <w:left w:val="none" w:sz="0" w:space="0" w:color="auto"/>
        <w:bottom w:val="none" w:sz="0" w:space="0" w:color="auto"/>
        <w:right w:val="none" w:sz="0" w:space="0" w:color="auto"/>
      </w:divBdr>
    </w:div>
    <w:div w:id="845560169">
      <w:bodyDiv w:val="1"/>
      <w:marLeft w:val="0"/>
      <w:marRight w:val="0"/>
      <w:marTop w:val="0"/>
      <w:marBottom w:val="0"/>
      <w:divBdr>
        <w:top w:val="none" w:sz="0" w:space="0" w:color="auto"/>
        <w:left w:val="none" w:sz="0" w:space="0" w:color="auto"/>
        <w:bottom w:val="none" w:sz="0" w:space="0" w:color="auto"/>
        <w:right w:val="none" w:sz="0" w:space="0" w:color="auto"/>
      </w:divBdr>
    </w:div>
    <w:div w:id="866138234">
      <w:bodyDiv w:val="1"/>
      <w:marLeft w:val="0"/>
      <w:marRight w:val="0"/>
      <w:marTop w:val="0"/>
      <w:marBottom w:val="0"/>
      <w:divBdr>
        <w:top w:val="none" w:sz="0" w:space="0" w:color="auto"/>
        <w:left w:val="none" w:sz="0" w:space="0" w:color="auto"/>
        <w:bottom w:val="none" w:sz="0" w:space="0" w:color="auto"/>
        <w:right w:val="none" w:sz="0" w:space="0" w:color="auto"/>
      </w:divBdr>
    </w:div>
    <w:div w:id="887492383">
      <w:bodyDiv w:val="1"/>
      <w:marLeft w:val="0"/>
      <w:marRight w:val="0"/>
      <w:marTop w:val="0"/>
      <w:marBottom w:val="0"/>
      <w:divBdr>
        <w:top w:val="none" w:sz="0" w:space="0" w:color="auto"/>
        <w:left w:val="none" w:sz="0" w:space="0" w:color="auto"/>
        <w:bottom w:val="none" w:sz="0" w:space="0" w:color="auto"/>
        <w:right w:val="none" w:sz="0" w:space="0" w:color="auto"/>
      </w:divBdr>
    </w:div>
    <w:div w:id="933393862">
      <w:bodyDiv w:val="1"/>
      <w:marLeft w:val="0"/>
      <w:marRight w:val="0"/>
      <w:marTop w:val="0"/>
      <w:marBottom w:val="0"/>
      <w:divBdr>
        <w:top w:val="none" w:sz="0" w:space="0" w:color="auto"/>
        <w:left w:val="none" w:sz="0" w:space="0" w:color="auto"/>
        <w:bottom w:val="none" w:sz="0" w:space="0" w:color="auto"/>
        <w:right w:val="none" w:sz="0" w:space="0" w:color="auto"/>
      </w:divBdr>
    </w:div>
    <w:div w:id="951590994">
      <w:bodyDiv w:val="1"/>
      <w:marLeft w:val="0"/>
      <w:marRight w:val="0"/>
      <w:marTop w:val="0"/>
      <w:marBottom w:val="0"/>
      <w:divBdr>
        <w:top w:val="none" w:sz="0" w:space="0" w:color="auto"/>
        <w:left w:val="none" w:sz="0" w:space="0" w:color="auto"/>
        <w:bottom w:val="none" w:sz="0" w:space="0" w:color="auto"/>
        <w:right w:val="none" w:sz="0" w:space="0" w:color="auto"/>
      </w:divBdr>
    </w:div>
    <w:div w:id="953949952">
      <w:bodyDiv w:val="1"/>
      <w:marLeft w:val="0"/>
      <w:marRight w:val="0"/>
      <w:marTop w:val="0"/>
      <w:marBottom w:val="0"/>
      <w:divBdr>
        <w:top w:val="none" w:sz="0" w:space="0" w:color="auto"/>
        <w:left w:val="none" w:sz="0" w:space="0" w:color="auto"/>
        <w:bottom w:val="none" w:sz="0" w:space="0" w:color="auto"/>
        <w:right w:val="none" w:sz="0" w:space="0" w:color="auto"/>
      </w:divBdr>
    </w:div>
    <w:div w:id="987129086">
      <w:bodyDiv w:val="1"/>
      <w:marLeft w:val="0"/>
      <w:marRight w:val="0"/>
      <w:marTop w:val="0"/>
      <w:marBottom w:val="0"/>
      <w:divBdr>
        <w:top w:val="none" w:sz="0" w:space="0" w:color="auto"/>
        <w:left w:val="none" w:sz="0" w:space="0" w:color="auto"/>
        <w:bottom w:val="none" w:sz="0" w:space="0" w:color="auto"/>
        <w:right w:val="none" w:sz="0" w:space="0" w:color="auto"/>
      </w:divBdr>
      <w:divsChild>
        <w:div w:id="37678290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004942558">
      <w:bodyDiv w:val="1"/>
      <w:marLeft w:val="0"/>
      <w:marRight w:val="0"/>
      <w:marTop w:val="0"/>
      <w:marBottom w:val="0"/>
      <w:divBdr>
        <w:top w:val="none" w:sz="0" w:space="0" w:color="auto"/>
        <w:left w:val="none" w:sz="0" w:space="0" w:color="auto"/>
        <w:bottom w:val="none" w:sz="0" w:space="0" w:color="auto"/>
        <w:right w:val="none" w:sz="0" w:space="0" w:color="auto"/>
      </w:divBdr>
    </w:div>
    <w:div w:id="1026104766">
      <w:bodyDiv w:val="1"/>
      <w:marLeft w:val="0"/>
      <w:marRight w:val="0"/>
      <w:marTop w:val="0"/>
      <w:marBottom w:val="0"/>
      <w:divBdr>
        <w:top w:val="none" w:sz="0" w:space="0" w:color="auto"/>
        <w:left w:val="none" w:sz="0" w:space="0" w:color="auto"/>
        <w:bottom w:val="none" w:sz="0" w:space="0" w:color="auto"/>
        <w:right w:val="none" w:sz="0" w:space="0" w:color="auto"/>
      </w:divBdr>
    </w:div>
    <w:div w:id="1027482967">
      <w:bodyDiv w:val="1"/>
      <w:marLeft w:val="0"/>
      <w:marRight w:val="0"/>
      <w:marTop w:val="0"/>
      <w:marBottom w:val="0"/>
      <w:divBdr>
        <w:top w:val="none" w:sz="0" w:space="0" w:color="auto"/>
        <w:left w:val="none" w:sz="0" w:space="0" w:color="auto"/>
        <w:bottom w:val="none" w:sz="0" w:space="0" w:color="auto"/>
        <w:right w:val="none" w:sz="0" w:space="0" w:color="auto"/>
      </w:divBdr>
    </w:div>
    <w:div w:id="1033075578">
      <w:bodyDiv w:val="1"/>
      <w:marLeft w:val="0"/>
      <w:marRight w:val="0"/>
      <w:marTop w:val="0"/>
      <w:marBottom w:val="0"/>
      <w:divBdr>
        <w:top w:val="none" w:sz="0" w:space="0" w:color="auto"/>
        <w:left w:val="none" w:sz="0" w:space="0" w:color="auto"/>
        <w:bottom w:val="none" w:sz="0" w:space="0" w:color="auto"/>
        <w:right w:val="none" w:sz="0" w:space="0" w:color="auto"/>
      </w:divBdr>
    </w:div>
    <w:div w:id="1075972614">
      <w:bodyDiv w:val="1"/>
      <w:marLeft w:val="0"/>
      <w:marRight w:val="0"/>
      <w:marTop w:val="0"/>
      <w:marBottom w:val="0"/>
      <w:divBdr>
        <w:top w:val="none" w:sz="0" w:space="0" w:color="auto"/>
        <w:left w:val="none" w:sz="0" w:space="0" w:color="auto"/>
        <w:bottom w:val="none" w:sz="0" w:space="0" w:color="auto"/>
        <w:right w:val="none" w:sz="0" w:space="0" w:color="auto"/>
      </w:divBdr>
    </w:div>
    <w:div w:id="1142582778">
      <w:bodyDiv w:val="1"/>
      <w:marLeft w:val="0"/>
      <w:marRight w:val="0"/>
      <w:marTop w:val="0"/>
      <w:marBottom w:val="0"/>
      <w:divBdr>
        <w:top w:val="none" w:sz="0" w:space="0" w:color="auto"/>
        <w:left w:val="none" w:sz="0" w:space="0" w:color="auto"/>
        <w:bottom w:val="none" w:sz="0" w:space="0" w:color="auto"/>
        <w:right w:val="none" w:sz="0" w:space="0" w:color="auto"/>
      </w:divBdr>
    </w:div>
    <w:div w:id="1263687123">
      <w:bodyDiv w:val="1"/>
      <w:marLeft w:val="0"/>
      <w:marRight w:val="0"/>
      <w:marTop w:val="0"/>
      <w:marBottom w:val="0"/>
      <w:divBdr>
        <w:top w:val="none" w:sz="0" w:space="0" w:color="auto"/>
        <w:left w:val="none" w:sz="0" w:space="0" w:color="auto"/>
        <w:bottom w:val="none" w:sz="0" w:space="0" w:color="auto"/>
        <w:right w:val="none" w:sz="0" w:space="0" w:color="auto"/>
      </w:divBdr>
    </w:div>
    <w:div w:id="1297104933">
      <w:bodyDiv w:val="1"/>
      <w:marLeft w:val="0"/>
      <w:marRight w:val="0"/>
      <w:marTop w:val="0"/>
      <w:marBottom w:val="0"/>
      <w:divBdr>
        <w:top w:val="none" w:sz="0" w:space="0" w:color="auto"/>
        <w:left w:val="none" w:sz="0" w:space="0" w:color="auto"/>
        <w:bottom w:val="none" w:sz="0" w:space="0" w:color="auto"/>
        <w:right w:val="none" w:sz="0" w:space="0" w:color="auto"/>
      </w:divBdr>
    </w:div>
    <w:div w:id="1330059148">
      <w:bodyDiv w:val="1"/>
      <w:marLeft w:val="0"/>
      <w:marRight w:val="0"/>
      <w:marTop w:val="0"/>
      <w:marBottom w:val="0"/>
      <w:divBdr>
        <w:top w:val="none" w:sz="0" w:space="0" w:color="auto"/>
        <w:left w:val="none" w:sz="0" w:space="0" w:color="auto"/>
        <w:bottom w:val="none" w:sz="0" w:space="0" w:color="auto"/>
        <w:right w:val="none" w:sz="0" w:space="0" w:color="auto"/>
      </w:divBdr>
    </w:div>
    <w:div w:id="1368524135">
      <w:bodyDiv w:val="1"/>
      <w:marLeft w:val="0"/>
      <w:marRight w:val="0"/>
      <w:marTop w:val="0"/>
      <w:marBottom w:val="0"/>
      <w:divBdr>
        <w:top w:val="none" w:sz="0" w:space="0" w:color="auto"/>
        <w:left w:val="none" w:sz="0" w:space="0" w:color="auto"/>
        <w:bottom w:val="none" w:sz="0" w:space="0" w:color="auto"/>
        <w:right w:val="none" w:sz="0" w:space="0" w:color="auto"/>
      </w:divBdr>
    </w:div>
    <w:div w:id="1368720806">
      <w:bodyDiv w:val="1"/>
      <w:marLeft w:val="0"/>
      <w:marRight w:val="0"/>
      <w:marTop w:val="0"/>
      <w:marBottom w:val="0"/>
      <w:divBdr>
        <w:top w:val="none" w:sz="0" w:space="0" w:color="auto"/>
        <w:left w:val="none" w:sz="0" w:space="0" w:color="auto"/>
        <w:bottom w:val="none" w:sz="0" w:space="0" w:color="auto"/>
        <w:right w:val="none" w:sz="0" w:space="0" w:color="auto"/>
      </w:divBdr>
    </w:div>
    <w:div w:id="1444886992">
      <w:bodyDiv w:val="1"/>
      <w:marLeft w:val="0"/>
      <w:marRight w:val="0"/>
      <w:marTop w:val="0"/>
      <w:marBottom w:val="0"/>
      <w:divBdr>
        <w:top w:val="none" w:sz="0" w:space="0" w:color="auto"/>
        <w:left w:val="none" w:sz="0" w:space="0" w:color="auto"/>
        <w:bottom w:val="none" w:sz="0" w:space="0" w:color="auto"/>
        <w:right w:val="none" w:sz="0" w:space="0" w:color="auto"/>
      </w:divBdr>
    </w:div>
    <w:div w:id="1447385503">
      <w:bodyDiv w:val="1"/>
      <w:marLeft w:val="0"/>
      <w:marRight w:val="0"/>
      <w:marTop w:val="0"/>
      <w:marBottom w:val="0"/>
      <w:divBdr>
        <w:top w:val="none" w:sz="0" w:space="0" w:color="auto"/>
        <w:left w:val="none" w:sz="0" w:space="0" w:color="auto"/>
        <w:bottom w:val="none" w:sz="0" w:space="0" w:color="auto"/>
        <w:right w:val="none" w:sz="0" w:space="0" w:color="auto"/>
      </w:divBdr>
    </w:div>
    <w:div w:id="1470973894">
      <w:bodyDiv w:val="1"/>
      <w:marLeft w:val="0"/>
      <w:marRight w:val="0"/>
      <w:marTop w:val="0"/>
      <w:marBottom w:val="0"/>
      <w:divBdr>
        <w:top w:val="none" w:sz="0" w:space="0" w:color="auto"/>
        <w:left w:val="none" w:sz="0" w:space="0" w:color="auto"/>
        <w:bottom w:val="none" w:sz="0" w:space="0" w:color="auto"/>
        <w:right w:val="none" w:sz="0" w:space="0" w:color="auto"/>
      </w:divBdr>
    </w:div>
    <w:div w:id="1502544075">
      <w:bodyDiv w:val="1"/>
      <w:marLeft w:val="0"/>
      <w:marRight w:val="0"/>
      <w:marTop w:val="0"/>
      <w:marBottom w:val="0"/>
      <w:divBdr>
        <w:top w:val="none" w:sz="0" w:space="0" w:color="auto"/>
        <w:left w:val="none" w:sz="0" w:space="0" w:color="auto"/>
        <w:bottom w:val="none" w:sz="0" w:space="0" w:color="auto"/>
        <w:right w:val="none" w:sz="0" w:space="0" w:color="auto"/>
      </w:divBdr>
    </w:div>
    <w:div w:id="1577393626">
      <w:bodyDiv w:val="1"/>
      <w:marLeft w:val="0"/>
      <w:marRight w:val="0"/>
      <w:marTop w:val="0"/>
      <w:marBottom w:val="0"/>
      <w:divBdr>
        <w:top w:val="none" w:sz="0" w:space="0" w:color="auto"/>
        <w:left w:val="none" w:sz="0" w:space="0" w:color="auto"/>
        <w:bottom w:val="none" w:sz="0" w:space="0" w:color="auto"/>
        <w:right w:val="none" w:sz="0" w:space="0" w:color="auto"/>
      </w:divBdr>
    </w:div>
    <w:div w:id="1600681465">
      <w:bodyDiv w:val="1"/>
      <w:marLeft w:val="0"/>
      <w:marRight w:val="0"/>
      <w:marTop w:val="0"/>
      <w:marBottom w:val="0"/>
      <w:divBdr>
        <w:top w:val="none" w:sz="0" w:space="0" w:color="auto"/>
        <w:left w:val="none" w:sz="0" w:space="0" w:color="auto"/>
        <w:bottom w:val="none" w:sz="0" w:space="0" w:color="auto"/>
        <w:right w:val="none" w:sz="0" w:space="0" w:color="auto"/>
      </w:divBdr>
    </w:div>
    <w:div w:id="1602950464">
      <w:bodyDiv w:val="1"/>
      <w:marLeft w:val="0"/>
      <w:marRight w:val="0"/>
      <w:marTop w:val="0"/>
      <w:marBottom w:val="0"/>
      <w:divBdr>
        <w:top w:val="none" w:sz="0" w:space="0" w:color="auto"/>
        <w:left w:val="none" w:sz="0" w:space="0" w:color="auto"/>
        <w:bottom w:val="none" w:sz="0" w:space="0" w:color="auto"/>
        <w:right w:val="none" w:sz="0" w:space="0" w:color="auto"/>
      </w:divBdr>
    </w:div>
    <w:div w:id="1610628546">
      <w:bodyDiv w:val="1"/>
      <w:marLeft w:val="0"/>
      <w:marRight w:val="0"/>
      <w:marTop w:val="0"/>
      <w:marBottom w:val="0"/>
      <w:divBdr>
        <w:top w:val="none" w:sz="0" w:space="0" w:color="auto"/>
        <w:left w:val="none" w:sz="0" w:space="0" w:color="auto"/>
        <w:bottom w:val="none" w:sz="0" w:space="0" w:color="auto"/>
        <w:right w:val="none" w:sz="0" w:space="0" w:color="auto"/>
      </w:divBdr>
    </w:div>
    <w:div w:id="1612517938">
      <w:bodyDiv w:val="1"/>
      <w:marLeft w:val="0"/>
      <w:marRight w:val="0"/>
      <w:marTop w:val="0"/>
      <w:marBottom w:val="0"/>
      <w:divBdr>
        <w:top w:val="none" w:sz="0" w:space="0" w:color="auto"/>
        <w:left w:val="none" w:sz="0" w:space="0" w:color="auto"/>
        <w:bottom w:val="none" w:sz="0" w:space="0" w:color="auto"/>
        <w:right w:val="none" w:sz="0" w:space="0" w:color="auto"/>
      </w:divBdr>
    </w:div>
    <w:div w:id="1628122775">
      <w:bodyDiv w:val="1"/>
      <w:marLeft w:val="0"/>
      <w:marRight w:val="0"/>
      <w:marTop w:val="0"/>
      <w:marBottom w:val="0"/>
      <w:divBdr>
        <w:top w:val="none" w:sz="0" w:space="0" w:color="auto"/>
        <w:left w:val="none" w:sz="0" w:space="0" w:color="auto"/>
        <w:bottom w:val="none" w:sz="0" w:space="0" w:color="auto"/>
        <w:right w:val="none" w:sz="0" w:space="0" w:color="auto"/>
      </w:divBdr>
    </w:div>
    <w:div w:id="1665081567">
      <w:bodyDiv w:val="1"/>
      <w:marLeft w:val="0"/>
      <w:marRight w:val="0"/>
      <w:marTop w:val="0"/>
      <w:marBottom w:val="0"/>
      <w:divBdr>
        <w:top w:val="none" w:sz="0" w:space="0" w:color="auto"/>
        <w:left w:val="none" w:sz="0" w:space="0" w:color="auto"/>
        <w:bottom w:val="none" w:sz="0" w:space="0" w:color="auto"/>
        <w:right w:val="none" w:sz="0" w:space="0" w:color="auto"/>
      </w:divBdr>
    </w:div>
    <w:div w:id="1680236584">
      <w:bodyDiv w:val="1"/>
      <w:marLeft w:val="0"/>
      <w:marRight w:val="0"/>
      <w:marTop w:val="0"/>
      <w:marBottom w:val="0"/>
      <w:divBdr>
        <w:top w:val="none" w:sz="0" w:space="0" w:color="auto"/>
        <w:left w:val="none" w:sz="0" w:space="0" w:color="auto"/>
        <w:bottom w:val="none" w:sz="0" w:space="0" w:color="auto"/>
        <w:right w:val="none" w:sz="0" w:space="0" w:color="auto"/>
      </w:divBdr>
    </w:div>
    <w:div w:id="1685014306">
      <w:bodyDiv w:val="1"/>
      <w:marLeft w:val="0"/>
      <w:marRight w:val="0"/>
      <w:marTop w:val="0"/>
      <w:marBottom w:val="0"/>
      <w:divBdr>
        <w:top w:val="none" w:sz="0" w:space="0" w:color="auto"/>
        <w:left w:val="none" w:sz="0" w:space="0" w:color="auto"/>
        <w:bottom w:val="none" w:sz="0" w:space="0" w:color="auto"/>
        <w:right w:val="none" w:sz="0" w:space="0" w:color="auto"/>
      </w:divBdr>
    </w:div>
    <w:div w:id="1711028193">
      <w:bodyDiv w:val="1"/>
      <w:marLeft w:val="0"/>
      <w:marRight w:val="0"/>
      <w:marTop w:val="0"/>
      <w:marBottom w:val="0"/>
      <w:divBdr>
        <w:top w:val="none" w:sz="0" w:space="0" w:color="auto"/>
        <w:left w:val="none" w:sz="0" w:space="0" w:color="auto"/>
        <w:bottom w:val="none" w:sz="0" w:space="0" w:color="auto"/>
        <w:right w:val="none" w:sz="0" w:space="0" w:color="auto"/>
      </w:divBdr>
    </w:div>
    <w:div w:id="1727414497">
      <w:bodyDiv w:val="1"/>
      <w:marLeft w:val="0"/>
      <w:marRight w:val="0"/>
      <w:marTop w:val="0"/>
      <w:marBottom w:val="0"/>
      <w:divBdr>
        <w:top w:val="none" w:sz="0" w:space="0" w:color="auto"/>
        <w:left w:val="none" w:sz="0" w:space="0" w:color="auto"/>
        <w:bottom w:val="none" w:sz="0" w:space="0" w:color="auto"/>
        <w:right w:val="none" w:sz="0" w:space="0" w:color="auto"/>
      </w:divBdr>
    </w:div>
    <w:div w:id="1779904727">
      <w:bodyDiv w:val="1"/>
      <w:marLeft w:val="0"/>
      <w:marRight w:val="0"/>
      <w:marTop w:val="0"/>
      <w:marBottom w:val="0"/>
      <w:divBdr>
        <w:top w:val="none" w:sz="0" w:space="0" w:color="auto"/>
        <w:left w:val="none" w:sz="0" w:space="0" w:color="auto"/>
        <w:bottom w:val="none" w:sz="0" w:space="0" w:color="auto"/>
        <w:right w:val="none" w:sz="0" w:space="0" w:color="auto"/>
      </w:divBdr>
    </w:div>
    <w:div w:id="1806508201">
      <w:bodyDiv w:val="1"/>
      <w:marLeft w:val="0"/>
      <w:marRight w:val="0"/>
      <w:marTop w:val="0"/>
      <w:marBottom w:val="0"/>
      <w:divBdr>
        <w:top w:val="none" w:sz="0" w:space="0" w:color="auto"/>
        <w:left w:val="none" w:sz="0" w:space="0" w:color="auto"/>
        <w:bottom w:val="none" w:sz="0" w:space="0" w:color="auto"/>
        <w:right w:val="none" w:sz="0" w:space="0" w:color="auto"/>
      </w:divBdr>
    </w:div>
    <w:div w:id="1862430951">
      <w:bodyDiv w:val="1"/>
      <w:marLeft w:val="0"/>
      <w:marRight w:val="0"/>
      <w:marTop w:val="0"/>
      <w:marBottom w:val="0"/>
      <w:divBdr>
        <w:top w:val="none" w:sz="0" w:space="0" w:color="auto"/>
        <w:left w:val="none" w:sz="0" w:space="0" w:color="auto"/>
        <w:bottom w:val="none" w:sz="0" w:space="0" w:color="auto"/>
        <w:right w:val="none" w:sz="0" w:space="0" w:color="auto"/>
      </w:divBdr>
    </w:div>
    <w:div w:id="1907573045">
      <w:bodyDiv w:val="1"/>
      <w:marLeft w:val="0"/>
      <w:marRight w:val="0"/>
      <w:marTop w:val="0"/>
      <w:marBottom w:val="0"/>
      <w:divBdr>
        <w:top w:val="none" w:sz="0" w:space="0" w:color="auto"/>
        <w:left w:val="none" w:sz="0" w:space="0" w:color="auto"/>
        <w:bottom w:val="none" w:sz="0" w:space="0" w:color="auto"/>
        <w:right w:val="none" w:sz="0" w:space="0" w:color="auto"/>
      </w:divBdr>
    </w:div>
    <w:div w:id="1940678221">
      <w:bodyDiv w:val="1"/>
      <w:marLeft w:val="0"/>
      <w:marRight w:val="0"/>
      <w:marTop w:val="0"/>
      <w:marBottom w:val="0"/>
      <w:divBdr>
        <w:top w:val="none" w:sz="0" w:space="0" w:color="auto"/>
        <w:left w:val="none" w:sz="0" w:space="0" w:color="auto"/>
        <w:bottom w:val="none" w:sz="0" w:space="0" w:color="auto"/>
        <w:right w:val="none" w:sz="0" w:space="0" w:color="auto"/>
      </w:divBdr>
    </w:div>
    <w:div w:id="1946107626">
      <w:bodyDiv w:val="1"/>
      <w:marLeft w:val="0"/>
      <w:marRight w:val="0"/>
      <w:marTop w:val="0"/>
      <w:marBottom w:val="0"/>
      <w:divBdr>
        <w:top w:val="none" w:sz="0" w:space="0" w:color="auto"/>
        <w:left w:val="none" w:sz="0" w:space="0" w:color="auto"/>
        <w:bottom w:val="none" w:sz="0" w:space="0" w:color="auto"/>
        <w:right w:val="none" w:sz="0" w:space="0" w:color="auto"/>
      </w:divBdr>
    </w:div>
    <w:div w:id="1957058973">
      <w:bodyDiv w:val="1"/>
      <w:marLeft w:val="0"/>
      <w:marRight w:val="0"/>
      <w:marTop w:val="0"/>
      <w:marBottom w:val="0"/>
      <w:divBdr>
        <w:top w:val="none" w:sz="0" w:space="0" w:color="auto"/>
        <w:left w:val="none" w:sz="0" w:space="0" w:color="auto"/>
        <w:bottom w:val="none" w:sz="0" w:space="0" w:color="auto"/>
        <w:right w:val="none" w:sz="0" w:space="0" w:color="auto"/>
      </w:divBdr>
    </w:div>
    <w:div w:id="1976179686">
      <w:bodyDiv w:val="1"/>
      <w:marLeft w:val="0"/>
      <w:marRight w:val="0"/>
      <w:marTop w:val="0"/>
      <w:marBottom w:val="0"/>
      <w:divBdr>
        <w:top w:val="none" w:sz="0" w:space="0" w:color="auto"/>
        <w:left w:val="none" w:sz="0" w:space="0" w:color="auto"/>
        <w:bottom w:val="none" w:sz="0" w:space="0" w:color="auto"/>
        <w:right w:val="none" w:sz="0" w:space="0" w:color="auto"/>
      </w:divBdr>
    </w:div>
    <w:div w:id="1999725590">
      <w:bodyDiv w:val="1"/>
      <w:marLeft w:val="0"/>
      <w:marRight w:val="0"/>
      <w:marTop w:val="0"/>
      <w:marBottom w:val="0"/>
      <w:divBdr>
        <w:top w:val="none" w:sz="0" w:space="0" w:color="auto"/>
        <w:left w:val="none" w:sz="0" w:space="0" w:color="auto"/>
        <w:bottom w:val="none" w:sz="0" w:space="0" w:color="auto"/>
        <w:right w:val="none" w:sz="0" w:space="0" w:color="auto"/>
      </w:divBdr>
    </w:div>
    <w:div w:id="2047631616">
      <w:bodyDiv w:val="1"/>
      <w:marLeft w:val="0"/>
      <w:marRight w:val="0"/>
      <w:marTop w:val="0"/>
      <w:marBottom w:val="0"/>
      <w:divBdr>
        <w:top w:val="none" w:sz="0" w:space="0" w:color="auto"/>
        <w:left w:val="none" w:sz="0" w:space="0" w:color="auto"/>
        <w:bottom w:val="none" w:sz="0" w:space="0" w:color="auto"/>
        <w:right w:val="none" w:sz="0" w:space="0" w:color="auto"/>
      </w:divBdr>
    </w:div>
    <w:div w:id="2074813873">
      <w:bodyDiv w:val="1"/>
      <w:marLeft w:val="0"/>
      <w:marRight w:val="0"/>
      <w:marTop w:val="0"/>
      <w:marBottom w:val="0"/>
      <w:divBdr>
        <w:top w:val="none" w:sz="0" w:space="0" w:color="auto"/>
        <w:left w:val="none" w:sz="0" w:space="0" w:color="auto"/>
        <w:bottom w:val="none" w:sz="0" w:space="0" w:color="auto"/>
        <w:right w:val="none" w:sz="0" w:space="0" w:color="auto"/>
      </w:divBdr>
    </w:div>
    <w:div w:id="2084836747">
      <w:bodyDiv w:val="1"/>
      <w:marLeft w:val="0"/>
      <w:marRight w:val="0"/>
      <w:marTop w:val="0"/>
      <w:marBottom w:val="0"/>
      <w:divBdr>
        <w:top w:val="none" w:sz="0" w:space="0" w:color="auto"/>
        <w:left w:val="none" w:sz="0" w:space="0" w:color="auto"/>
        <w:bottom w:val="none" w:sz="0" w:space="0" w:color="auto"/>
        <w:right w:val="none" w:sz="0" w:space="0" w:color="auto"/>
      </w:divBdr>
    </w:div>
    <w:div w:id="214415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himulacom/zvonok-na-urok/8-klass/prakticeskaa-rabota-no1-pravila-tehniki-bezopasnosti-pri-rabote-v-himiceskom-kabinete-oznakomlenie-s-laboratornym-oborudovaniem/qjpg.jpg?attredirects=0" TargetMode="External"/><Relationship Id="rId13" Type="http://schemas.openxmlformats.org/officeDocument/2006/relationships/image" Target="media/image5.jpeg"/><Relationship Id="rId18" Type="http://schemas.openxmlformats.org/officeDocument/2006/relationships/hyperlink" Target="https://sites.google.com/site/himulacom/zvonok-na-urok/8-klass/prakticeskaa-rabota-no1-pravila-tehniki-bezopasnosti-pri-rabote-v-himiceskom-kabinete-oznakomlenie-s-laboratornym-oborudovaniem/i.jpg?attredirects=0" TargetMode="External"/><Relationship Id="rId26" Type="http://schemas.openxmlformats.org/officeDocument/2006/relationships/hyperlink" Target="https://sites.google.com/site/himulacom/zvonok-na-urok/8-klass/prakticeskaa-rabota-no1-pravila-tehniki-bezopasnosti-pri-rabote-v-himiceskom-kabinete-oznakomlenie-s-laboratornym-oborudovaniem/voronka.jpg?attredirects=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7.png"/><Relationship Id="rId7" Type="http://schemas.openxmlformats.org/officeDocument/2006/relationships/image" Target="media/image2.jpeg"/><Relationship Id="rId12" Type="http://schemas.openxmlformats.org/officeDocument/2006/relationships/hyperlink" Target="https://sites.google.com/site/himulacom/zvonok-na-urok/8-klass/prakticeskaa-rabota-no1-pravila-tehniki-bezopasnosti-pri-rabote-v-himiceskom-kabinete-oznakomlenie-s-laboratornym-oborudovaniem/kolba2.jpg?attredirects=0"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s.google.com/site/himulacom/zvonok-na-urok/8-klass/prakticeskaa-rabota-no1-pravila-tehniki-bezopasnosti-pri-rabote-v-himiceskom-kabinete-oznakomlenie-s-laboratornym-oborudovaniem/mernyi_cilindr.jpg?attredirects=0" TargetMode="External"/><Relationship Id="rId20" Type="http://schemas.openxmlformats.org/officeDocument/2006/relationships/hyperlink" Target="https://sites.google.com/site/himulacom/zvonok-na-urok/8-klass/prakticeskaa-rabota-no1-pravila-tehniki-bezopasnosti-pri-rabote-v-himiceskom-kabinete-oznakomlenie-s-laboratornym-oborudovaniem/spirtovka.jpg?attredirects=0"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sites.google.com/site/himulacom/zvonok-na-urok/8-klass/prakticeskaa-rabota-no1-pravila-tehniki-bezopasnosti-pri-rabote-v-himiceskom-kabinete-oznakomlenie-s-laboratornym-oborudovaniem/2.jpg?attredirects=0" TargetMode="External"/><Relationship Id="rId32" Type="http://schemas.openxmlformats.org/officeDocument/2006/relationships/oleObject" Target="embeddings/oleObject1.bin"/><Relationship Id="rId37"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sites.google.com/site/himulacom/zvonok-na-urok/8-klass/prakticeskaa-rabota-no1-pravila-tehniki-bezopasnosti-pri-rabote-v-himiceskom-kabinete-oznakomlenie-s-laboratornym-oborudovaniem/voronka_delit.jpg?attredirects=0" TargetMode="External"/><Relationship Id="rId36" Type="http://schemas.openxmlformats.org/officeDocument/2006/relationships/image" Target="media/image19.png"/><Relationship Id="rId10" Type="http://schemas.openxmlformats.org/officeDocument/2006/relationships/hyperlink" Target="https://sites.google.com/site/himulacom/zvonok-na-urok/8-klass/prakticeskaa-rabota-no1-pravila-tehniki-bezopasnosti-pri-rabote-v-himiceskom-kabinete-oznakomlenie-s-laboratornym-oborudovaniem/w.jpg?attredirects=0" TargetMode="External"/><Relationship Id="rId19" Type="http://schemas.openxmlformats.org/officeDocument/2006/relationships/image" Target="media/image8.jpeg"/><Relationship Id="rId31" Type="http://schemas.openxmlformats.org/officeDocument/2006/relationships/image" Target="media/image15.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sites.google.com/site/himulacom/zvonok-na-urok/8-klass/prakticeskaa-rabota-no1-pravila-tehniki-bezopasnosti-pri-rabote-v-himiceskom-kabinete-oznakomlenie-s-laboratornym-oborudovaniem/kolba1.jpg?attredirects=0" TargetMode="External"/><Relationship Id="rId22" Type="http://schemas.openxmlformats.org/officeDocument/2006/relationships/hyperlink" Target="https://sites.google.com/site/himulacom/zvonok-na-urok/8-klass/prakticeskaa-rabota-no1-pravila-tehniki-bezopasnosti-pri-rabote-v-himiceskom-kabinete-oznakomlenie-s-laboratornym-oborudovaniem/stakan.jpg?attredirects=0" TargetMode="External"/><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image" Target="media/image1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E7B0-8CFC-490E-AD26-0B40AE0E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13</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BiRj@N</dc:creator>
  <cp:lastModifiedBy>Айгерим</cp:lastModifiedBy>
  <cp:revision>89</cp:revision>
  <cp:lastPrinted>2022-11-14T17:04:00Z</cp:lastPrinted>
  <dcterms:created xsi:type="dcterms:W3CDTF">2020-11-26T03:51:00Z</dcterms:created>
  <dcterms:modified xsi:type="dcterms:W3CDTF">2023-01-28T12:36:00Z</dcterms:modified>
</cp:coreProperties>
</file>