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9759A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bookmarkStart w:id="0" w:name="_GoBack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МОТИВАЦИЯ К ОБУЧЕНИЮ В МЛАДШЕМ ШКОЛЬНОМ ВОЗРАСТЕ. КАКИМИ БЫВАЮТ МОТИВЫ И РОЛЬ УЧИТЕЛЬ В ЭТОМ.</w:t>
      </w:r>
    </w:p>
    <w:bookmarkEnd w:id="0"/>
    <w:p w14:paraId="4BF19A8B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14:paraId="0EC29B3E" w14:textId="7CA438BD" w:rsidR="00B503DD" w:rsidRPr="0059698A" w:rsidRDefault="00856AA3" w:rsidP="00B503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ТЭФМШ</w:t>
      </w:r>
      <w:r>
        <w:rPr>
          <w:rFonts w:ascii="Times New Roman" w:hAnsi="Times New Roman" w:cs="Times New Roman"/>
          <w:i/>
          <w:sz w:val="24"/>
        </w:rPr>
        <w:t>,</w:t>
      </w:r>
      <w:r w:rsidR="00B503DD" w:rsidRPr="0059698A">
        <w:rPr>
          <w:rFonts w:ascii="Times New Roman" w:hAnsi="Times New Roman" w:cs="Times New Roman"/>
          <w:i/>
          <w:sz w:val="24"/>
        </w:rPr>
        <w:t xml:space="preserve"> г.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B503DD" w:rsidRPr="0059698A">
        <w:rPr>
          <w:rFonts w:ascii="Times New Roman" w:hAnsi="Times New Roman" w:cs="Times New Roman"/>
          <w:i/>
          <w:sz w:val="24"/>
        </w:rPr>
        <w:t xml:space="preserve">Алматы, </w:t>
      </w:r>
      <w:r>
        <w:rPr>
          <w:rFonts w:ascii="Times New Roman" w:hAnsi="Times New Roman" w:cs="Times New Roman"/>
          <w:i/>
          <w:sz w:val="24"/>
          <w:lang w:val="kk-KZ"/>
        </w:rPr>
        <w:t>Бостандыкский</w:t>
      </w:r>
      <w:r w:rsidR="00B503DD" w:rsidRPr="0059698A">
        <w:rPr>
          <w:rFonts w:ascii="Times New Roman" w:hAnsi="Times New Roman" w:cs="Times New Roman"/>
          <w:i/>
          <w:sz w:val="24"/>
        </w:rPr>
        <w:t xml:space="preserve"> район</w:t>
      </w:r>
    </w:p>
    <w:p w14:paraId="5ACA5DB5" w14:textId="77777777" w:rsidR="00B503DD" w:rsidRPr="0059698A" w:rsidRDefault="00B503DD" w:rsidP="00B503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w:r w:rsidRPr="0059698A">
        <w:rPr>
          <w:rFonts w:ascii="Times New Roman" w:hAnsi="Times New Roman" w:cs="Times New Roman"/>
          <w:i/>
          <w:sz w:val="24"/>
        </w:rPr>
        <w:t>Учитель начальных классов</w:t>
      </w:r>
    </w:p>
    <w:p w14:paraId="2079CDD6" w14:textId="1C3DA3B3" w:rsidR="00B503DD" w:rsidRPr="00856AA3" w:rsidRDefault="00856AA3" w:rsidP="00B503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Джакупбаева Дастен Ислямовна</w:t>
      </w:r>
    </w:p>
    <w:p w14:paraId="7BDA3F7D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6F6F6"/>
        </w:rPr>
      </w:pPr>
    </w:p>
    <w:p w14:paraId="7EC299D0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Мотивация к обучению в младшем школьном возрасте занимает главную роль в становлении личности, так как она способствует более эффективной учебной деятельности и развивает способности и потребности человека к самосовершенствованию, развитию самого себя, самообразованию. Именно в этом возрасте происходит закладывание основные потребности для дальнейшего обучения школьника и очень часто от желание первого учителя зависит и востребованность к обучению в последующих классах.</w:t>
      </w:r>
    </w:p>
    <w:p w14:paraId="0A93C710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Одной из проблем исследования мотивации является то, что школьник настраивается и побуждается к обучению не одним, а несколькими мотивами сразу, которые не только могут дополнять друг друга, но и становиться друг другу в противовес. Мотивация не может быть одной и той же на протяжении всего обучения школьника. Исходя из этого, современный учитель начальной школы должен понимать важность задач, которые ему предстоит решить на пути к выявлению различных мотивов своих учеников.</w:t>
      </w:r>
    </w:p>
    <w:p w14:paraId="62486616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Высокие результаты обучения напрямую зависят и определяются мотивацией, которая влияет на успех и неудачи учения в целом. Если же мотивация отсутствует, это непременно приведет к снижению учебных достижений, девиации личности, что в конечном итоге может привести к асоциальному поведению в подростковом возрасте.</w:t>
      </w:r>
    </w:p>
    <w:p w14:paraId="0E813974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«Мотивация – опосредованная процессом отражения субъективная детерминация поведения человека внешней средой» (С. Л. Рубинштейн). С.Л. Рубинштейн определяет мотивацию как </w:t>
      </w: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причинно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обусловленное поведение человека в виде переживаний, образов, отношений (субъективное) в результате отражения в его сознании окружающей среды. Роль окружающей среды могут выполнять учебная или спортивная группа, обучающая или воспитывающая, условия на уроке. Подобное представление о мотивации существует у Е.П. Ильина.</w:t>
      </w:r>
    </w:p>
    <w:p w14:paraId="0E85DA5B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При формировании потребности, отмечает он, потребность должна переживаться и быть личностно значима. Это выражается «во внутреннем </w:t>
      </w: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напряжении, беспокойстве человека, возникновении абстрактной цели, которая побуждает к поиску конкретного предмета, удовлетворяющего потребность» [</w:t>
      </w:r>
      <w:proofErr w:type="gram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21,С.</w:t>
      </w:r>
      <w:proofErr w:type="gram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68]. В сознании вспоминается субъектный опыт контактов с предметами природы, опыт общения и взаимодействия с людьми [21]. Идет внутренний поиск: субъект ищет предмет удовлетворения потребности во внешней среде, в жизни. Ответ на жизненный вопрос ведет к возникновению в сознании проблемы. Появляется намерение достичь цели, побуждающее к действию, заканчивающееся формированием мотива. Таким образом, С. Л. Рубинштейн, А. Г. Ковалев, Е. П. Ильин раскрывают процесс формирования мотива, соответствующий первому подходу к мотивации как к процессу, протекающему внутри субъекта под влиянием внешних условий.</w:t>
      </w:r>
    </w:p>
    <w:p w14:paraId="401685EA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Появляется намерение достичь цели, побуждающее к действию, заканчивающееся формированием мотива. Таким образом, С. Л. </w:t>
      </w:r>
      <w:proofErr w:type="gram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Рубинштейн,  Е.</w:t>
      </w:r>
      <w:proofErr w:type="gram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П. Ильин раскрывают процесс формирования мотива, соответствующий первому подходу к мотивации как к процессу, протекающему внутри субъекта под влиянием внешних условий (первого учителя).</w:t>
      </w:r>
    </w:p>
    <w:p w14:paraId="3B1C25F8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Другое видение мотивации состоит в понимании мотивации как структурного образования личности: мотивация – совокупность мотивов поведения и деятельности человека.</w:t>
      </w:r>
    </w:p>
    <w:p w14:paraId="41E96B44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Мотивация к учебной деятельности включает, во-первых, понимание мотивации как процесса создания взрослым дидактических условий для формирования </w:t>
      </w:r>
      <w:proofErr w:type="gram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внутренних мотивов</w:t>
      </w:r>
      <w:proofErr w:type="gram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учащихся на учебном занятии. Это мотивирование учения взрослым: мотивация «внутри» ученика, 10 побуждающая к деятельности учения на уроке с помощью дидактических средств и знаний психологии личности.</w:t>
      </w:r>
    </w:p>
    <w:p w14:paraId="32C4F72E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Мотив заинтересованности (интереса) занимает важнейшее место. В мотивации к обучению он является главным. При формировании мотивации к обучению в начальной школе необходимо в первую очередь развивать и стимулировать интерес и потребность ребенка к обучению. Ведь именно в этом возрасте у младшего школьника появляется интерес к учению как к новой и необычной для них деятельности. Именно поэтому для «первого» учителя очень важно не упустить этот момент, ведь именно в этом возрасте у ребенка выражен самый яркий мотив к обучению. Одной из главных особенностей у младшего школьника является его полное доверие учителю. А. К. Маркова [4] подчеркивает непосредственность, открытость, доверчивость, готовность выполнять любые задания учителя. И все действия ученика в процессе учебной деятельности тесно связаны с учителем. Учебная </w:t>
      </w: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мотивация формируется через интерес к учителю. Интеллектуальная активность учеников сохраняется, только если учитель находится рядом и взаимодействует с ними. Как только теряется связь с учителем, пропадает желание учиться и падает активность.</w:t>
      </w:r>
    </w:p>
    <w:p w14:paraId="494B73A1" w14:textId="77777777" w:rsidR="00B503DD" w:rsidRPr="0059698A" w:rsidRDefault="00B503DD" w:rsidP="00B503DD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Нельзя забывать, что одним из важных мотивов обучения является – отметка. Хотя не каждый ученик понимает саму суть и роль отметки. Хоть и не все понимают ее смысл, большинство же работают на нее. При рассмотрении вопроса учебного мотива, можно заметить, что когда детям предлагается сделать выбор, </w:t>
      </w:r>
      <w:proofErr w:type="gram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к примеру</w:t>
      </w:r>
      <w:proofErr w:type="gram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решать задачу на отметку или решать задачу, требующую мыслительной активности, рассуждении, большинство детей выбирают задачу на отметку, тем самым мотивируя себя лишь на получения отметки в виде символа, а не получения знаний для дальнейшей работы. Поэтому такое важное значения для учителя должна иметь отметочная мотивация, ведь она требует особого внимания, так как таит в себе опасность формирования эгоистических побуждений и отрицательных черт личности.</w:t>
      </w:r>
    </w:p>
    <w:p w14:paraId="6E9FD21C" w14:textId="77777777" w:rsidR="00B503DD" w:rsidRPr="0059698A" w:rsidRDefault="00B503DD" w:rsidP="00B503DD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ab/>
        <w:t xml:space="preserve">И самое главное, о чем не должен забывать учитель, это то что на протяжении всего периода обучения в начальной школе большое значение имеет игровой мотив, который в начале обучения проявляется в традиционных детских играх, а в конце обучения — в компьютерных. </w:t>
      </w:r>
    </w:p>
    <w:p w14:paraId="044C6839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Таким образом, можно сделать следующие выводы: учитель играет важную роль в формировании ведущих учебных мотивов младших школьников; учебная мотивация формируется под воздействием нескольких факторов; большое значение в младшем школьном возрасте имеет интерес, который имеет свои особенности, он проявляется и сохраняется только при активном взаимодействии учеников с учителем; ученики беспрекословно выполняют требования учителя; формированию положительной учебной мотивации способствуют благоприятные предпосылки: любознательность и положительное отношение к учению, которое непосредственно зависит от работы учителя; игровой мотив остается важным на протяжении всего обучения в начальной школе; отметки играют мотивационную роль, однако школьники воспринимают отметку как оценку своих стараний, а не оценку качества работы, чем не должен забывать учитель.</w:t>
      </w:r>
    </w:p>
    <w:p w14:paraId="0247037D" w14:textId="77777777" w:rsidR="00B503DD" w:rsidRPr="0059698A" w:rsidRDefault="00B503DD" w:rsidP="00B503DD">
      <w:pPr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Использованная литература:</w:t>
      </w:r>
    </w:p>
    <w:p w14:paraId="795D8F66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Ковалева Н.А., </w:t>
      </w: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Ионова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М.С. Эмоционально-личностное развитие детей младшего школьного возраста: проблема оптимального формирования стиля родительского отношения / Современные </w:t>
      </w: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тенденции и перспективы профессионального развития психолога2014. С. 46-48. 19.</w:t>
      </w:r>
    </w:p>
    <w:p w14:paraId="155336B8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2. Ковалева Н.А., Чернова Е.Н. Взаимосвязь стиля родительских отношений и эмоционально-личностных характеристик младшего школьника / Огарёв-</w:t>
      </w: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Online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. 2014. № 1 (15). С. 2.</w:t>
      </w:r>
    </w:p>
    <w:p w14:paraId="3466E239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Божович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Л. И. Проблемы развития мотивационной сферы ребенка / Изучение мотивации поведения ребенка и подростков / Под ред. Л. И. </w:t>
      </w: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Божович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Л. В. </w:t>
      </w:r>
      <w:proofErr w:type="spellStart"/>
      <w:proofErr w:type="gram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Благонадежиной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.-</w:t>
      </w:r>
      <w:proofErr w:type="gram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М., 1972. </w:t>
      </w:r>
    </w:p>
    <w:p w14:paraId="6A017314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Вопросы психологии учебной деятельности младших школьников/ Под ред. Д. Б. </w:t>
      </w: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Эльконина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В. В. Давыдова. М.,1962 </w:t>
      </w:r>
    </w:p>
    <w:p w14:paraId="54A8C651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Ильин Е. П. Мотивация и мотивы. — </w:t>
      </w:r>
      <w:proofErr w:type="gram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СПб.:</w:t>
      </w:r>
      <w:proofErr w:type="gram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Владос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1997. </w:t>
      </w:r>
    </w:p>
    <w:p w14:paraId="69CCFB86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Маркова, А. К. Формирование мотивации учения: книга для учителей/ — М.: Просвещение, 1990. </w:t>
      </w:r>
    </w:p>
    <w:p w14:paraId="77DA254F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>Шадриков</w:t>
      </w:r>
      <w:proofErr w:type="spellEnd"/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В. Д. Введение в психологию: способности человека. М., Логос, 2002.</w:t>
      </w:r>
    </w:p>
    <w:p w14:paraId="06D63B8B" w14:textId="77777777" w:rsidR="00B503DD" w:rsidRPr="0059698A" w:rsidRDefault="00B503DD" w:rsidP="00B503DD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969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Крылова, Д. А. Учебная мотивация младших школьников / Д. А. Крылова. Молодой ученый. — 2016. — № 23 (127). — С. 437-439. </w:t>
      </w:r>
    </w:p>
    <w:p w14:paraId="63B6F014" w14:textId="77777777" w:rsidR="00B503DD" w:rsidRPr="0059698A" w:rsidRDefault="00B503DD" w:rsidP="00B503DD">
      <w:pPr>
        <w:pStyle w:val="a3"/>
        <w:shd w:val="clear" w:color="auto" w:fill="FFFFFF" w:themeFill="background1"/>
        <w:spacing w:line="276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14:paraId="7C250C06" w14:textId="4321A6F7" w:rsidR="00B503DD" w:rsidRPr="00A62E89" w:rsidRDefault="00B503DD" w:rsidP="00B503DD">
      <w:pPr>
        <w:pStyle w:val="a3"/>
        <w:shd w:val="clear" w:color="auto" w:fill="FFFFFF" w:themeFill="background1"/>
        <w:spacing w:line="276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14:paraId="3357EE36" w14:textId="77777777" w:rsidR="00381D1B" w:rsidRDefault="00381D1B"/>
    <w:sectPr w:rsidR="0038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0B6A"/>
    <w:multiLevelType w:val="hybridMultilevel"/>
    <w:tmpl w:val="205254B0"/>
    <w:lvl w:ilvl="0" w:tplc="FFD05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75"/>
    <w:rsid w:val="00381D1B"/>
    <w:rsid w:val="00595A75"/>
    <w:rsid w:val="00856AA3"/>
    <w:rsid w:val="00B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2A831-CC34-4B88-9FDF-9FACB443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 Pavel</dc:creator>
  <cp:keywords/>
  <dc:description/>
  <cp:lastModifiedBy>admin</cp:lastModifiedBy>
  <cp:revision>4</cp:revision>
  <dcterms:created xsi:type="dcterms:W3CDTF">2023-12-02T07:31:00Z</dcterms:created>
  <dcterms:modified xsi:type="dcterms:W3CDTF">2024-04-16T09:54:00Z</dcterms:modified>
</cp:coreProperties>
</file>