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CC" w:rsidRDefault="00055F85" w:rsidP="00055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85">
        <w:rPr>
          <w:rFonts w:ascii="Times New Roman" w:hAnsi="Times New Roman" w:cs="Times New Roman"/>
          <w:b/>
          <w:sz w:val="24"/>
          <w:szCs w:val="24"/>
        </w:rPr>
        <w:t>Формирование инициативной речи учащихся на уроках английского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4E3" w:rsidRDefault="009804E3" w:rsidP="00980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E3" w:rsidRPr="008F2AC5" w:rsidRDefault="009804E3" w:rsidP="00980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AC5">
        <w:rPr>
          <w:rFonts w:ascii="Times New Roman" w:hAnsi="Times New Roman" w:cs="Times New Roman"/>
          <w:b/>
          <w:sz w:val="24"/>
          <w:szCs w:val="24"/>
        </w:rPr>
        <w:t>Ляшенко Ирина Александровна</w:t>
      </w:r>
    </w:p>
    <w:p w:rsidR="009804E3" w:rsidRDefault="009804E3" w:rsidP="00980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9804E3" w:rsidRPr="008F2AC5" w:rsidRDefault="009804E3" w:rsidP="00980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AC5">
        <w:rPr>
          <w:rFonts w:ascii="Times New Roman" w:hAnsi="Times New Roman" w:cs="Times New Roman"/>
          <w:b/>
          <w:sz w:val="24"/>
          <w:szCs w:val="24"/>
        </w:rPr>
        <w:t xml:space="preserve"> СШГ№12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алдыкорган</w:t>
      </w:r>
      <w:proofErr w:type="spellEnd"/>
    </w:p>
    <w:p w:rsidR="00055F85" w:rsidRPr="00483776" w:rsidRDefault="00055F85" w:rsidP="0098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76" w:rsidRPr="00E7356D" w:rsidRDefault="00300F1E" w:rsidP="0048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76">
        <w:rPr>
          <w:rFonts w:ascii="Times New Roman" w:hAnsi="Times New Roman" w:cs="Times New Roman"/>
          <w:sz w:val="24"/>
          <w:szCs w:val="24"/>
        </w:rPr>
        <w:t xml:space="preserve">  </w:t>
      </w:r>
      <w:r w:rsidR="00EA3619" w:rsidRPr="00483776">
        <w:rPr>
          <w:rFonts w:ascii="Times New Roman" w:hAnsi="Times New Roman" w:cs="Times New Roman"/>
          <w:sz w:val="24"/>
          <w:szCs w:val="24"/>
        </w:rPr>
        <w:tab/>
        <w:t xml:space="preserve"> Какими бы ни были конкретные цели обучения языку, главным компонентом было и остаётся овладение определёнными видами речевой деятельности. </w:t>
      </w:r>
      <w:r w:rsidRPr="00483776">
        <w:rPr>
          <w:rFonts w:ascii="Times New Roman" w:hAnsi="Times New Roman" w:cs="Times New Roman"/>
          <w:sz w:val="24"/>
          <w:szCs w:val="24"/>
        </w:rPr>
        <w:t>Устная речь (</w:t>
      </w:r>
      <w:r w:rsidR="00EA3619" w:rsidRPr="00483776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483776">
        <w:rPr>
          <w:rFonts w:ascii="Times New Roman" w:hAnsi="Times New Roman" w:cs="Times New Roman"/>
          <w:sz w:val="24"/>
          <w:szCs w:val="24"/>
        </w:rPr>
        <w:t>) один из наиболее сложных для формирования и развития на уроках видов речевой деятельности.</w:t>
      </w:r>
      <w:r w:rsidR="00483776" w:rsidRPr="0048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776" w:rsidRDefault="00483776" w:rsidP="0048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Виды устной речевой деятельности учащихся классифицируются следующим образом: </w:t>
      </w:r>
      <w:r w:rsidR="006A4D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высказывания, несамостоятельные по форме и содержанию (повторение за учителем, воспроизведение заученного диалога, стихотворения, отрывка прозы, цитирование)</w:t>
      </w:r>
      <w:r w:rsidR="006A4D3D">
        <w:rPr>
          <w:rFonts w:ascii="Times New Roman" w:hAnsi="Times New Roman" w:cs="Times New Roman"/>
          <w:sz w:val="24"/>
          <w:szCs w:val="24"/>
        </w:rPr>
        <w:t>; 2. высказывания, самостоятельные по содержанию, но несамостоятельные по форме (использование усвоенных клише, готовых форм, устойчивых словосочетаний и пр.); 3. высказывания, самостоятельные по форме, но несамостоятельные по содержанию (пересказ, изложение, реферирование);</w:t>
      </w:r>
      <w:proofErr w:type="gramEnd"/>
      <w:r w:rsidR="006A4D3D">
        <w:rPr>
          <w:rFonts w:ascii="Times New Roman" w:hAnsi="Times New Roman" w:cs="Times New Roman"/>
          <w:sz w:val="24"/>
          <w:szCs w:val="24"/>
        </w:rPr>
        <w:t xml:space="preserve"> высказывания, самостоятельные по форме и по содержанию. Что и является основной задачей обучения иноязычной устной речи[1,9]. </w:t>
      </w:r>
    </w:p>
    <w:p w:rsidR="006A4D3D" w:rsidRDefault="006A4D3D" w:rsidP="0048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Очевидно, что в процессе обучения иностранному языку все эти виды устной речи формируются на разных этапах, более того, у части учащихся даже в старших классах могут преобладать</w:t>
      </w:r>
      <w:r w:rsidR="00B05AEA">
        <w:rPr>
          <w:rFonts w:ascii="Times New Roman" w:hAnsi="Times New Roman" w:cs="Times New Roman"/>
          <w:sz w:val="24"/>
          <w:szCs w:val="24"/>
        </w:rPr>
        <w:t xml:space="preserve"> высказывания 1-2</w:t>
      </w:r>
      <w:r>
        <w:rPr>
          <w:rFonts w:ascii="Times New Roman" w:hAnsi="Times New Roman" w:cs="Times New Roman"/>
          <w:sz w:val="24"/>
          <w:szCs w:val="24"/>
        </w:rPr>
        <w:t xml:space="preserve"> видов.</w:t>
      </w:r>
      <w:r w:rsidR="00B05AEA">
        <w:rPr>
          <w:rFonts w:ascii="Times New Roman" w:hAnsi="Times New Roman" w:cs="Times New Roman"/>
          <w:sz w:val="24"/>
          <w:szCs w:val="24"/>
        </w:rPr>
        <w:t xml:space="preserve"> Поэтому задачей учителя на всех этапах обучения остаётся  развитие 3, а особенно 4 вида – инициативной, творческой речи учащихся. </w:t>
      </w:r>
    </w:p>
    <w:p w:rsidR="00B05AEA" w:rsidRDefault="00B05AEA" w:rsidP="00B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мнение, что  последний вид относится к продвинутому уровню изучения языка,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соответственно, им нет смысла заниматься на более ранних этапах обучения. Это не совсем так. На ранних этапах обучения учащиеся тоже </w:t>
      </w:r>
      <w:r w:rsidR="000A17B9">
        <w:rPr>
          <w:rFonts w:ascii="Times New Roman" w:hAnsi="Times New Roman" w:cs="Times New Roman"/>
          <w:sz w:val="24"/>
          <w:szCs w:val="24"/>
        </w:rPr>
        <w:t>стремятся</w:t>
      </w:r>
      <w:r>
        <w:rPr>
          <w:rFonts w:ascii="Times New Roman" w:hAnsi="Times New Roman" w:cs="Times New Roman"/>
          <w:sz w:val="24"/>
          <w:szCs w:val="24"/>
        </w:rPr>
        <w:t xml:space="preserve"> проявлять инициативу в говорении, это следует поощрять</w:t>
      </w:r>
      <w:r w:rsidR="000A17B9">
        <w:rPr>
          <w:rFonts w:ascii="Times New Roman" w:hAnsi="Times New Roman" w:cs="Times New Roman"/>
          <w:sz w:val="24"/>
          <w:szCs w:val="24"/>
        </w:rPr>
        <w:t>, помогая  в высказывании своих мыслей доступными им языковыми средствами. Кроме того, если учащиеся привыкнут к использованию только первых трёх видов речи, им будет сложно перестроит</w:t>
      </w:r>
      <w:r w:rsidR="00BD5F65">
        <w:rPr>
          <w:rFonts w:ascii="Times New Roman" w:hAnsi="Times New Roman" w:cs="Times New Roman"/>
          <w:sz w:val="24"/>
          <w:szCs w:val="24"/>
        </w:rPr>
        <w:t>ь</w:t>
      </w:r>
      <w:r w:rsidR="000A17B9">
        <w:rPr>
          <w:rFonts w:ascii="Times New Roman" w:hAnsi="Times New Roman" w:cs="Times New Roman"/>
          <w:sz w:val="24"/>
          <w:szCs w:val="24"/>
        </w:rPr>
        <w:t>ся на старших этапах обучения. Следовательно, стимулирование неподготовленной инициативной  речи является одной из насущных задач обучения иностранному языку</w:t>
      </w:r>
      <w:r w:rsidR="00175A37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0A17B9">
        <w:rPr>
          <w:rFonts w:ascii="Times New Roman" w:hAnsi="Times New Roman" w:cs="Times New Roman"/>
          <w:sz w:val="24"/>
          <w:szCs w:val="24"/>
        </w:rPr>
        <w:t xml:space="preserve"> и должно осуществляться на всех</w:t>
      </w:r>
      <w:r w:rsidR="00175A37">
        <w:rPr>
          <w:rFonts w:ascii="Times New Roman" w:hAnsi="Times New Roman" w:cs="Times New Roman"/>
          <w:sz w:val="24"/>
          <w:szCs w:val="24"/>
        </w:rPr>
        <w:t xml:space="preserve"> его </w:t>
      </w:r>
      <w:r w:rsidR="000A17B9">
        <w:rPr>
          <w:rFonts w:ascii="Times New Roman" w:hAnsi="Times New Roman" w:cs="Times New Roman"/>
          <w:sz w:val="24"/>
          <w:szCs w:val="24"/>
        </w:rPr>
        <w:t>этапах</w:t>
      </w:r>
      <w:r w:rsidR="00175A37">
        <w:rPr>
          <w:rFonts w:ascii="Times New Roman" w:hAnsi="Times New Roman" w:cs="Times New Roman"/>
          <w:sz w:val="24"/>
          <w:szCs w:val="24"/>
        </w:rPr>
        <w:t>.</w:t>
      </w:r>
    </w:p>
    <w:p w:rsidR="00175A37" w:rsidRDefault="00175A37" w:rsidP="00B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одного из стимулов развития речи учащихся широко используется наглядность. В настоящее время существует огромный диапазон различного вида наглядности: от картинок, таблиц и схем до аудио- и видеозаписей. Это внешняя наглядность используется для того, чтобы развернуть высказывание учащихся, </w:t>
      </w:r>
      <w:r w:rsidR="00055F85">
        <w:rPr>
          <w:rFonts w:ascii="Times New Roman" w:hAnsi="Times New Roman" w:cs="Times New Roman"/>
          <w:sz w:val="24"/>
          <w:szCs w:val="24"/>
        </w:rPr>
        <w:t>способствует освоению грамматического и лексического материала, в качестве зрительной (невербальной) и вербальной опоры при формировании навыков монологической или диалогической речи учащихся.</w:t>
      </w:r>
      <w:r w:rsidR="003F05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56F" w:rsidRDefault="003F056F" w:rsidP="00B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продуктивных средств развития инициативной речи является внутренняя наглядность  - знание лингвистических форм различных языковых явлений, а также предыдущий опыт учащегося. «Внутренняя наглядность, основывающаяся на образе представления, который всё время видоизменяется и подготавливает переход от высказывания по заданной программе к ситуативному свободному высказыванию, в котором смысловое содержание задано самой структурой мысли</w:t>
      </w:r>
      <w:r w:rsidR="004E7E48">
        <w:rPr>
          <w:rFonts w:ascii="Times New Roman" w:hAnsi="Times New Roman" w:cs="Times New Roman"/>
          <w:sz w:val="24"/>
          <w:szCs w:val="24"/>
        </w:rPr>
        <w:t xml:space="preserve">, ходом умозаключений, собственной творческой программой [2,157].   Таким образом, для формирования умения делать высказывания самостоятельными по форме и содержанию необходима внутренняя наглядность, а именно опыт, </w:t>
      </w:r>
      <w:proofErr w:type="gramStart"/>
      <w:r w:rsidR="004E7E48">
        <w:rPr>
          <w:rFonts w:ascii="Times New Roman" w:hAnsi="Times New Roman" w:cs="Times New Roman"/>
          <w:sz w:val="24"/>
          <w:szCs w:val="24"/>
        </w:rPr>
        <w:t>домысел</w:t>
      </w:r>
      <w:proofErr w:type="gramEnd"/>
      <w:r w:rsidR="004E7E48">
        <w:rPr>
          <w:rFonts w:ascii="Times New Roman" w:hAnsi="Times New Roman" w:cs="Times New Roman"/>
          <w:sz w:val="24"/>
          <w:szCs w:val="24"/>
        </w:rPr>
        <w:t>, фантазия.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E3" w:rsidRDefault="009804E3" w:rsidP="00B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некоторые виды работ, применяемые на уроках английского языка в разных классах.</w:t>
      </w:r>
    </w:p>
    <w:p w:rsidR="009804E3" w:rsidRDefault="009804E3" w:rsidP="00980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Неразвёрнутые  речевые ситуации. Неразвёрнутая ситуация представляет собой </w:t>
      </w:r>
    </w:p>
    <w:p w:rsidR="009804E3" w:rsidRDefault="009804E3" w:rsidP="0098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краткое описание или показ (картинка, видео) какого либо действия, совершаемого говорящим или другим лицом. Неразвёрнутость ситуации является предпосылкой для самого широкого использования фантазии учащихся, вовлечения их в речевую деятельность, соответствующую их опыту и языковым возможностям.</w:t>
      </w:r>
      <w:r w:rsidR="00AB41CE">
        <w:rPr>
          <w:rFonts w:ascii="Times New Roman" w:hAnsi="Times New Roman" w:cs="Times New Roman"/>
          <w:sz w:val="24"/>
          <w:szCs w:val="24"/>
        </w:rPr>
        <w:t xml:space="preserve"> Так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изучении</w:t>
      </w:r>
      <w:r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AB41C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можно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предложить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следующую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ситуацию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>: «You and your friends have decided to take a short trip, but do not know where is the best to go, how to get there, whether to live in tents, what to take with you. Make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>act out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dialogue»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41CE">
        <w:rPr>
          <w:rFonts w:ascii="Times New Roman" w:hAnsi="Times New Roman" w:cs="Times New Roman"/>
          <w:sz w:val="24"/>
          <w:szCs w:val="24"/>
        </w:rPr>
        <w:t>При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изучении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1CE">
        <w:rPr>
          <w:rFonts w:ascii="Times New Roman" w:hAnsi="Times New Roman" w:cs="Times New Roman"/>
          <w:sz w:val="24"/>
          <w:szCs w:val="24"/>
        </w:rPr>
        <w:t>темы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="00E66FDD" w:rsidRPr="00E66F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6FDD" w:rsidRPr="00E66FDD">
        <w:rPr>
          <w:lang w:val="en-US"/>
        </w:rPr>
        <w:t xml:space="preserve"> </w:t>
      </w:r>
      <w:r w:rsidR="00E66FDD" w:rsidRPr="00E66FDD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="00AB41CE" w:rsidRPr="00AB41C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AB41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6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DD" w:rsidRPr="00E66FDD">
        <w:rPr>
          <w:rFonts w:ascii="Times New Roman" w:hAnsi="Times New Roman" w:cs="Times New Roman"/>
          <w:sz w:val="24"/>
          <w:szCs w:val="24"/>
          <w:lang w:val="en-US"/>
        </w:rPr>
        <w:t xml:space="preserve">«You are going to a birthday party for your </w:t>
      </w:r>
      <w:proofErr w:type="gramStart"/>
      <w:r w:rsidR="00E66FDD" w:rsidRPr="00E66FDD">
        <w:rPr>
          <w:rFonts w:ascii="Times New Roman" w:hAnsi="Times New Roman" w:cs="Times New Roman"/>
          <w:sz w:val="24"/>
          <w:szCs w:val="24"/>
          <w:lang w:val="en-US"/>
        </w:rPr>
        <w:t>friend,</w:t>
      </w:r>
      <w:proofErr w:type="gramEnd"/>
      <w:r w:rsidR="00E66FDD" w:rsidRPr="00E66FDD">
        <w:rPr>
          <w:rFonts w:ascii="Times New Roman" w:hAnsi="Times New Roman" w:cs="Times New Roman"/>
          <w:sz w:val="24"/>
          <w:szCs w:val="24"/>
          <w:lang w:val="en-US"/>
        </w:rPr>
        <w:t xml:space="preserve"> describe what you will wear and what gift you will give. Why</w:t>
      </w:r>
      <w:proofErr w:type="gramStart"/>
      <w:r w:rsidR="00E66FDD" w:rsidRPr="00E7356D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="00E6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DD" w:rsidRDefault="00E66FDD" w:rsidP="0098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используют свой опыт и основанный на 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домысел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самим описать ситуацию, а на её основе диалогическое или монологическое высказывание. </w:t>
      </w:r>
    </w:p>
    <w:p w:rsidR="00E66FDD" w:rsidRDefault="00E66FDD" w:rsidP="0098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предъявить учащимся краткие неразвёрнутые ситуации, когда они могут высказывать свои предположения одним или двумя предложениями: Учитель сообщает классу: «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classmates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DD">
        <w:rPr>
          <w:rFonts w:ascii="Times New Roman" w:hAnsi="Times New Roman" w:cs="Times New Roman"/>
          <w:sz w:val="24"/>
          <w:szCs w:val="24"/>
        </w:rPr>
        <w:t>merrily</w:t>
      </w:r>
      <w:proofErr w:type="spellEnd"/>
      <w:r w:rsidRPr="00E66FDD">
        <w:rPr>
          <w:rFonts w:ascii="Times New Roman" w:hAnsi="Times New Roman" w:cs="Times New Roman"/>
          <w:sz w:val="24"/>
          <w:szCs w:val="24"/>
        </w:rPr>
        <w:t xml:space="preserve">. </w:t>
      </w:r>
      <w:r w:rsidRPr="0095491C">
        <w:rPr>
          <w:rFonts w:ascii="Times New Roman" w:hAnsi="Times New Roman" w:cs="Times New Roman"/>
          <w:sz w:val="24"/>
          <w:szCs w:val="24"/>
          <w:lang w:val="en-US"/>
        </w:rPr>
        <w:t>What made them laugh</w:t>
      </w:r>
      <w:proofErr w:type="gramStart"/>
      <w:r w:rsidRPr="0095491C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фантазируют</w:t>
      </w:r>
      <w:r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причине</w:t>
      </w:r>
      <w:r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смеха</w:t>
      </w:r>
      <w:r w:rsidRPr="009549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 «They told a whole joke (anecdote</w:t>
      </w:r>
      <w:proofErr w:type="gramStart"/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)»</w:t>
      </w:r>
      <w:proofErr w:type="gramEnd"/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491C">
        <w:rPr>
          <w:rFonts w:ascii="Times New Roman" w:hAnsi="Times New Roman" w:cs="Times New Roman"/>
          <w:sz w:val="24"/>
          <w:szCs w:val="24"/>
        </w:rPr>
        <w:t>«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95491C" w:rsidRPr="00E7356D">
        <w:rPr>
          <w:rFonts w:ascii="Times New Roman" w:hAnsi="Times New Roman" w:cs="Times New Roman"/>
          <w:sz w:val="24"/>
          <w:szCs w:val="24"/>
        </w:rPr>
        <w:t xml:space="preserve"> 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told</w:t>
      </w:r>
      <w:r w:rsidR="0095491C" w:rsidRPr="00E7356D">
        <w:rPr>
          <w:rFonts w:ascii="Times New Roman" w:hAnsi="Times New Roman" w:cs="Times New Roman"/>
          <w:sz w:val="24"/>
          <w:szCs w:val="24"/>
        </w:rPr>
        <w:t xml:space="preserve"> 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95491C" w:rsidRPr="00E7356D">
        <w:rPr>
          <w:rFonts w:ascii="Times New Roman" w:hAnsi="Times New Roman" w:cs="Times New Roman"/>
          <w:sz w:val="24"/>
          <w:szCs w:val="24"/>
        </w:rPr>
        <w:t xml:space="preserve"> 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491C" w:rsidRPr="00E7356D">
        <w:rPr>
          <w:rFonts w:ascii="Times New Roman" w:hAnsi="Times New Roman" w:cs="Times New Roman"/>
          <w:sz w:val="24"/>
          <w:szCs w:val="24"/>
        </w:rPr>
        <w:t xml:space="preserve"> 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="0095491C" w:rsidRPr="00E7356D">
        <w:rPr>
          <w:rFonts w:ascii="Times New Roman" w:hAnsi="Times New Roman" w:cs="Times New Roman"/>
          <w:sz w:val="24"/>
          <w:szCs w:val="24"/>
        </w:rPr>
        <w:t xml:space="preserve"> </w:t>
      </w:r>
      <w:r w:rsidR="0095491C" w:rsidRPr="0095491C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95491C">
        <w:rPr>
          <w:rFonts w:ascii="Times New Roman" w:hAnsi="Times New Roman" w:cs="Times New Roman"/>
          <w:sz w:val="24"/>
          <w:szCs w:val="24"/>
        </w:rPr>
        <w:t>» и т.д.</w:t>
      </w:r>
    </w:p>
    <w:p w:rsidR="0095491C" w:rsidRPr="0095491C" w:rsidRDefault="0095491C" w:rsidP="0095491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Работу с неразвёрнутыми речевыми ситуациями можно варьировать в разных комбинациях. Вопросы могут задавать учащиеся всего класса одному ученику, так называемый «Горячий стул»</w:t>
      </w:r>
      <w:r w:rsidR="00C0438A">
        <w:rPr>
          <w:rFonts w:ascii="Times New Roman" w:hAnsi="Times New Roman" w:cs="Times New Roman"/>
          <w:sz w:val="24"/>
          <w:szCs w:val="24"/>
        </w:rPr>
        <w:t xml:space="preserve"> - рассказ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438A">
        <w:rPr>
          <w:rFonts w:ascii="Times New Roman" w:hAnsi="Times New Roman" w:cs="Times New Roman"/>
          <w:sz w:val="24"/>
          <w:szCs w:val="24"/>
        </w:rPr>
        <w:t xml:space="preserve">построенный по ответам на заданные вопросы; </w:t>
      </w:r>
      <w:r>
        <w:rPr>
          <w:rFonts w:ascii="Times New Roman" w:hAnsi="Times New Roman" w:cs="Times New Roman"/>
          <w:sz w:val="24"/>
          <w:szCs w:val="24"/>
        </w:rPr>
        <w:t xml:space="preserve">создание ситуации по цепочке, когда каждый из учащихся добавляет одно или несколько предложений. Этот вид работы обычно захватывает внимание учащихся, которые следят за развитием сюжета, куда и как он повернёт, после того, как они </w:t>
      </w:r>
      <w:r w:rsidR="00C0438A">
        <w:rPr>
          <w:rFonts w:ascii="Times New Roman" w:hAnsi="Times New Roman" w:cs="Times New Roman"/>
          <w:sz w:val="24"/>
          <w:szCs w:val="24"/>
        </w:rPr>
        <w:t>внесли свою лепту в его развитие.</w:t>
      </w:r>
    </w:p>
    <w:p w:rsidR="00175A37" w:rsidRDefault="003838C1" w:rsidP="0038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438A" w:rsidRPr="003838C1">
        <w:rPr>
          <w:rFonts w:ascii="Times New Roman" w:hAnsi="Times New Roman" w:cs="Times New Roman"/>
          <w:sz w:val="24"/>
          <w:szCs w:val="24"/>
        </w:rPr>
        <w:t>Составление рассказа по неразвёрнутой ситуации по картинке.</w:t>
      </w:r>
      <w:r w:rsidRPr="003838C1">
        <w:rPr>
          <w:rFonts w:ascii="Times New Roman" w:hAnsi="Times New Roman" w:cs="Times New Roman"/>
          <w:sz w:val="24"/>
          <w:szCs w:val="24"/>
        </w:rPr>
        <w:t xml:space="preserve">  Например, н</w:t>
      </w:r>
      <w:r>
        <w:rPr>
          <w:rFonts w:ascii="Times New Roman" w:hAnsi="Times New Roman" w:cs="Times New Roman"/>
          <w:sz w:val="24"/>
          <w:szCs w:val="24"/>
        </w:rPr>
        <w:t>а картинке изображена</w:t>
      </w:r>
      <w:r w:rsidRPr="003838C1">
        <w:rPr>
          <w:rFonts w:ascii="Times New Roman" w:hAnsi="Times New Roman" w:cs="Times New Roman"/>
          <w:sz w:val="24"/>
          <w:szCs w:val="24"/>
        </w:rPr>
        <w:t xml:space="preserve"> пустая комната</w:t>
      </w:r>
      <w:r>
        <w:rPr>
          <w:rFonts w:ascii="Times New Roman" w:hAnsi="Times New Roman" w:cs="Times New Roman"/>
          <w:sz w:val="24"/>
          <w:szCs w:val="24"/>
        </w:rPr>
        <w:t>. Можно</w:t>
      </w:r>
      <w:r w:rsidRPr="00383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Pr="003838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3838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383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3838C1">
        <w:rPr>
          <w:rFonts w:ascii="Times New Roman" w:hAnsi="Times New Roman" w:cs="Times New Roman"/>
          <w:sz w:val="24"/>
          <w:szCs w:val="24"/>
          <w:lang w:val="en-US"/>
        </w:rPr>
        <w:t xml:space="preserve"> «Your family has bought a new apartment in whic</w:t>
      </w:r>
      <w:r>
        <w:rPr>
          <w:rFonts w:ascii="Times New Roman" w:hAnsi="Times New Roman" w:cs="Times New Roman"/>
          <w:sz w:val="24"/>
          <w:szCs w:val="24"/>
          <w:lang w:val="en-US"/>
        </w:rPr>
        <w:t>h you will have your own room. A</w:t>
      </w:r>
      <w:r w:rsidRPr="003838C1">
        <w:rPr>
          <w:rFonts w:ascii="Times New Roman" w:hAnsi="Times New Roman" w:cs="Times New Roman"/>
          <w:sz w:val="24"/>
          <w:szCs w:val="24"/>
          <w:lang w:val="en-US"/>
        </w:rPr>
        <w:t>rrange furniture and your things in it the way it will be more convenient for you, as you like»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Можно усложнять, упрощать задание в зависимости от класса и подготовки учащихся. </w:t>
      </w:r>
    </w:p>
    <w:p w:rsidR="00E7356D" w:rsidRDefault="003838C1" w:rsidP="00E7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старших классах используются картинки с более сложными неразвёрнутыми ситуациями, например: пожилой человек сидит на диване рядом</w:t>
      </w:r>
      <w:r w:rsidR="00BD5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девочкой</w:t>
      </w:r>
      <w:r w:rsidR="00BD5F65">
        <w:rPr>
          <w:rFonts w:ascii="Times New Roman" w:hAnsi="Times New Roman" w:cs="Times New Roman"/>
          <w:sz w:val="24"/>
          <w:szCs w:val="24"/>
        </w:rPr>
        <w:t xml:space="preserve">-школьницей и о чём-то беседует с ней. Здесь большой простор для фантазии учащихся: кто эти люди друг другу (дедушка, сосед, ветеран войны), о чём они говорят. Вопросы девочки могут быть самыми разнообразными. Как и рассказ пожилого человека. Таких картинок у педагога может быть множество, на разные темы. Одни и те же картинки можно применять в разных классах, с различными заданиями, в зависимости от изучаемых тем. Предполагается. Что картинки должны быть чёрно-белыми, что способствует более широкому проявлению фантазии и </w:t>
      </w:r>
      <w:proofErr w:type="gramStart"/>
      <w:r w:rsidR="00BD5F65">
        <w:rPr>
          <w:rFonts w:ascii="Times New Roman" w:hAnsi="Times New Roman" w:cs="Times New Roman"/>
          <w:sz w:val="24"/>
          <w:szCs w:val="24"/>
        </w:rPr>
        <w:t>домысла</w:t>
      </w:r>
      <w:proofErr w:type="gramEnd"/>
      <w:r w:rsidR="00BD5F65">
        <w:rPr>
          <w:rFonts w:ascii="Times New Roman" w:hAnsi="Times New Roman" w:cs="Times New Roman"/>
          <w:sz w:val="24"/>
          <w:szCs w:val="24"/>
        </w:rPr>
        <w:t>.</w:t>
      </w:r>
    </w:p>
    <w:p w:rsidR="006A4D3D" w:rsidRDefault="00E7356D" w:rsidP="00E73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7CE7">
        <w:rPr>
          <w:rFonts w:ascii="Times New Roman" w:hAnsi="Times New Roman" w:cs="Times New Roman"/>
          <w:sz w:val="24"/>
          <w:szCs w:val="24"/>
        </w:rPr>
        <w:t xml:space="preserve"> </w:t>
      </w:r>
      <w:r w:rsidRPr="00E7356D">
        <w:rPr>
          <w:rFonts w:ascii="Times New Roman" w:hAnsi="Times New Roman" w:cs="Times New Roman"/>
          <w:sz w:val="24"/>
          <w:szCs w:val="24"/>
        </w:rPr>
        <w:t>Использование «</w:t>
      </w:r>
      <w:proofErr w:type="spellStart"/>
      <w:r w:rsidRPr="00E7356D">
        <w:rPr>
          <w:rFonts w:ascii="Times New Roman" w:hAnsi="Times New Roman" w:cs="Times New Roman"/>
          <w:sz w:val="24"/>
          <w:szCs w:val="24"/>
        </w:rPr>
        <w:t>provocative</w:t>
      </w:r>
      <w:proofErr w:type="spellEnd"/>
      <w:r w:rsidRPr="00E7356D">
        <w:rPr>
          <w:rFonts w:ascii="Times New Roman" w:hAnsi="Times New Roman" w:cs="Times New Roman"/>
          <w:sz w:val="24"/>
          <w:szCs w:val="24"/>
        </w:rPr>
        <w:t>», так называемых провокационных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E7356D">
        <w:rPr>
          <w:rFonts w:ascii="Times New Roman" w:hAnsi="Times New Roman" w:cs="Times New Roman"/>
          <w:sz w:val="24"/>
          <w:szCs w:val="24"/>
        </w:rPr>
        <w:t xml:space="preserve"> является одним </w:t>
      </w:r>
      <w:r>
        <w:rPr>
          <w:rFonts w:ascii="Times New Roman" w:hAnsi="Times New Roman" w:cs="Times New Roman"/>
          <w:sz w:val="24"/>
          <w:szCs w:val="24"/>
        </w:rPr>
        <w:t>из приёмов развития творческой, инициативной речи учащихся. 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356D">
        <w:rPr>
          <w:rFonts w:ascii="Times New Roman" w:hAnsi="Times New Roman" w:cs="Times New Roman"/>
          <w:sz w:val="24"/>
          <w:szCs w:val="24"/>
        </w:rPr>
        <w:t>rovocative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356D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это вопрос, когда запрашиваемые данные заведомо противоречат возможным, известным, объективным данным или ситуациям. Такие вопросы можно использовать на любом этапе урока, при работе с текстом, активизации языкового и речевого материала. Главная цель данной стратегии </w:t>
      </w:r>
      <w:r w:rsidR="00057C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стимулировать</w:t>
      </w:r>
      <w:r w:rsidR="00057CE7">
        <w:rPr>
          <w:rFonts w:ascii="Times New Roman" w:hAnsi="Times New Roman" w:cs="Times New Roman"/>
          <w:sz w:val="24"/>
          <w:szCs w:val="24"/>
        </w:rPr>
        <w:t xml:space="preserve"> речевую деятельность учащихся в защиту истины, внести ясность в неожиданное недоразумение, непонимание. При работе с этой стратегией создаются все условия для вовлечения в речевую деятельность нескольких учащихся, что даёт возможность организовать </w:t>
      </w:r>
      <w:proofErr w:type="spellStart"/>
      <w:r w:rsidR="00057CE7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057CE7">
        <w:rPr>
          <w:rFonts w:ascii="Times New Roman" w:hAnsi="Times New Roman" w:cs="Times New Roman"/>
          <w:sz w:val="24"/>
          <w:szCs w:val="24"/>
        </w:rPr>
        <w:t>. Такая коллективная беседа  сразу активизирует устную речь учащихся, так как требует от них быстрой реакции, а также повышает их заинтересованность в участии</w:t>
      </w:r>
      <w:r w:rsidR="006A1297">
        <w:rPr>
          <w:rFonts w:ascii="Times New Roman" w:hAnsi="Times New Roman" w:cs="Times New Roman"/>
          <w:sz w:val="24"/>
          <w:szCs w:val="24"/>
        </w:rPr>
        <w:t xml:space="preserve">, так как затрагивает их непосредственные интересы. Например, в начале урока при проверке домашнего задания учитель может обратиться к одному из учащихся: </w:t>
      </w:r>
      <w:r w:rsidR="006A1297" w:rsidRPr="006A12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Arsen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297" w:rsidRPr="006A1297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="006A1297" w:rsidRPr="006A1297">
        <w:rPr>
          <w:rFonts w:ascii="Times New Roman" w:hAnsi="Times New Roman" w:cs="Times New Roman"/>
          <w:sz w:val="24"/>
          <w:szCs w:val="24"/>
        </w:rPr>
        <w:t xml:space="preserve">? </w:t>
      </w:r>
      <w:r w:rsidR="006A1297" w:rsidRPr="006A1297">
        <w:rPr>
          <w:rFonts w:ascii="Times New Roman" w:hAnsi="Times New Roman" w:cs="Times New Roman"/>
          <w:sz w:val="24"/>
          <w:szCs w:val="24"/>
          <w:lang w:val="en-US"/>
        </w:rPr>
        <w:t xml:space="preserve">I forgot the notebook only once. “But today I don’t see your notebook. - There she is. - Is this your </w:t>
      </w:r>
      <w:r w:rsidR="006A1297" w:rsidRPr="006A1297">
        <w:rPr>
          <w:rFonts w:ascii="Times New Roman" w:hAnsi="Times New Roman" w:cs="Times New Roman"/>
          <w:sz w:val="24"/>
          <w:szCs w:val="24"/>
          <w:lang w:val="en-US"/>
        </w:rPr>
        <w:lastRenderedPageBreak/>
        <w:t>notebook?</w:t>
      </w:r>
      <w:r w:rsidR="005B190D" w:rsidRPr="005B190D">
        <w:rPr>
          <w:lang w:val="en-US"/>
        </w:rPr>
        <w:t xml:space="preserve"> </w:t>
      </w:r>
      <w:r w:rsidR="005B190D" w:rsidRPr="005B190D">
        <w:rPr>
          <w:rFonts w:ascii="Times New Roman" w:hAnsi="Times New Roman" w:cs="Times New Roman"/>
          <w:sz w:val="24"/>
          <w:szCs w:val="24"/>
          <w:lang w:val="en-US"/>
        </w:rPr>
        <w:t xml:space="preserve">- Did you </w:t>
      </w:r>
      <w:r w:rsidR="005B190D">
        <w:rPr>
          <w:rFonts w:ascii="Times New Roman" w:hAnsi="Times New Roman" w:cs="Times New Roman"/>
          <w:sz w:val="24"/>
          <w:szCs w:val="24"/>
          <w:lang w:val="en-US"/>
        </w:rPr>
        <w:t xml:space="preserve">all take notebooks? - Yes all. </w:t>
      </w:r>
      <w:r w:rsidR="005B190D" w:rsidRPr="005B190D">
        <w:rPr>
          <w:rFonts w:ascii="Times New Roman" w:hAnsi="Times New Roman" w:cs="Times New Roman"/>
          <w:sz w:val="24"/>
          <w:szCs w:val="24"/>
          <w:lang w:val="en-US"/>
        </w:rPr>
        <w:t xml:space="preserve">- But I’m missing two here. - </w:t>
      </w:r>
      <w:proofErr w:type="spellStart"/>
      <w:r w:rsidR="005B190D" w:rsidRPr="005B190D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="005B190D" w:rsidRPr="005B190D">
        <w:rPr>
          <w:rFonts w:ascii="Times New Roman" w:hAnsi="Times New Roman" w:cs="Times New Roman"/>
          <w:sz w:val="24"/>
          <w:szCs w:val="24"/>
          <w:lang w:val="en-US"/>
        </w:rPr>
        <w:t>, did you take your notebook?</w:t>
      </w:r>
      <w:r w:rsidR="006A1297" w:rsidRPr="006A1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B190D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="006A1297" w:rsidRPr="006A1297">
        <w:rPr>
          <w:rFonts w:ascii="Times New Roman" w:hAnsi="Times New Roman" w:cs="Times New Roman"/>
          <w:sz w:val="24"/>
          <w:szCs w:val="24"/>
          <w:lang w:val="en-US"/>
        </w:rPr>
        <w:t>tc</w:t>
      </w:r>
      <w:proofErr w:type="spellEnd"/>
      <w:r w:rsidR="005B190D" w:rsidRPr="005B19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190D">
        <w:rPr>
          <w:rFonts w:ascii="Times New Roman" w:hAnsi="Times New Roman" w:cs="Times New Roman"/>
          <w:sz w:val="24"/>
          <w:szCs w:val="24"/>
        </w:rPr>
        <w:t>Здесь всё зависит от фантазии учителя. Учитель берёт на себя более объёмные  реплики, а учащиеся произносят более простые, короткие. Но самое ценное, что развёртывается живая быстрая беседа. Учитель заставляет учащихся быстро реагировать на сказанное, привлекает одноклассников. Это упражнение длиться 1-2 минуты</w:t>
      </w:r>
      <w:proofErr w:type="gramStart"/>
      <w:r w:rsidR="005B19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190D">
        <w:rPr>
          <w:rFonts w:ascii="Times New Roman" w:hAnsi="Times New Roman" w:cs="Times New Roman"/>
          <w:sz w:val="24"/>
          <w:szCs w:val="24"/>
        </w:rPr>
        <w:t xml:space="preserve"> Но способствует развитию устной речи и более </w:t>
      </w:r>
      <w:proofErr w:type="gramStart"/>
      <w:r w:rsidR="005B190D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="005B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0D">
        <w:rPr>
          <w:rFonts w:ascii="Times New Roman" w:hAnsi="Times New Roman" w:cs="Times New Roman"/>
          <w:sz w:val="24"/>
          <w:szCs w:val="24"/>
        </w:rPr>
        <w:t>воснриятия</w:t>
      </w:r>
      <w:proofErr w:type="spellEnd"/>
      <w:r w:rsidR="005B190D">
        <w:rPr>
          <w:rFonts w:ascii="Times New Roman" w:hAnsi="Times New Roman" w:cs="Times New Roman"/>
          <w:sz w:val="24"/>
          <w:szCs w:val="24"/>
        </w:rPr>
        <w:t xml:space="preserve"> иноязычной речи на слух. </w:t>
      </w:r>
      <w:r w:rsidR="005B1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B19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190D" w:rsidRPr="00E7356D">
        <w:rPr>
          <w:rFonts w:ascii="Times New Roman" w:hAnsi="Times New Roman" w:cs="Times New Roman"/>
          <w:sz w:val="24"/>
          <w:szCs w:val="24"/>
        </w:rPr>
        <w:t>rovocative</w:t>
      </w:r>
      <w:proofErr w:type="spellEnd"/>
      <w:r w:rsidR="005B19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190D" w:rsidRPr="00E7356D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5B190D">
        <w:rPr>
          <w:rFonts w:ascii="Times New Roman" w:hAnsi="Times New Roman" w:cs="Times New Roman"/>
          <w:sz w:val="24"/>
          <w:szCs w:val="24"/>
        </w:rPr>
        <w:t>»</w:t>
      </w:r>
      <w:r w:rsidR="005B190D">
        <w:rPr>
          <w:rFonts w:ascii="Times New Roman" w:hAnsi="Times New Roman" w:cs="Times New Roman"/>
          <w:sz w:val="24"/>
          <w:szCs w:val="24"/>
        </w:rPr>
        <w:t xml:space="preserve"> можно использовать и в подходящий момент на уроке, используя случайно создавшуюся ситуацию. А можно создать её искусственно.</w:t>
      </w:r>
    </w:p>
    <w:p w:rsidR="005B190D" w:rsidRPr="005B190D" w:rsidRDefault="005B190D" w:rsidP="00CC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C2C41">
        <w:rPr>
          <w:rFonts w:ascii="Times New Roman" w:hAnsi="Times New Roman" w:cs="Times New Roman"/>
          <w:sz w:val="24"/>
          <w:szCs w:val="24"/>
        </w:rPr>
        <w:t>в статье описано несколько приёмов, способствующие развитию творческой и инициативной речи учащихся. Желание учащегося высказываться на иностранном языке тем сильнее, чем глубже затронуты его личные эмоции, мысли, интересы. Следовательно, главное, что должен помнить и уметь учитель, для развития умения говорить целесообразно не учащегося подтягивать к ситуации говорения, а ситуацию говорения приблизить к учащемуся.</w:t>
      </w:r>
    </w:p>
    <w:p w:rsidR="005B190D" w:rsidRDefault="005B190D" w:rsidP="00CC2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76" w:rsidRDefault="00CC2C41" w:rsidP="00CC2C41">
      <w:pPr>
        <w:tabs>
          <w:tab w:val="left" w:pos="40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CC2C41" w:rsidRDefault="00CC2C41" w:rsidP="00CC2C41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1.Заремская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Развитие инициативной речи учащихся. – М.,1993.</w:t>
      </w:r>
    </w:p>
    <w:p w:rsidR="00CC2C41" w:rsidRPr="00CC2C41" w:rsidRDefault="00CC2C41" w:rsidP="00CC2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И.А. Психологические аспекты обучения говорению на иностранном языке. М.,1978</w:t>
      </w:r>
      <w:bookmarkStart w:id="0" w:name="_GoBack"/>
      <w:bookmarkEnd w:id="0"/>
    </w:p>
    <w:sectPr w:rsidR="00CC2C41" w:rsidRPr="00CC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4F1"/>
    <w:multiLevelType w:val="hybridMultilevel"/>
    <w:tmpl w:val="9E9C6B46"/>
    <w:lvl w:ilvl="0" w:tplc="42B45D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1E1833"/>
    <w:multiLevelType w:val="hybridMultilevel"/>
    <w:tmpl w:val="218C823A"/>
    <w:lvl w:ilvl="0" w:tplc="A51A5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A"/>
    <w:rsid w:val="00055F85"/>
    <w:rsid w:val="00057CE7"/>
    <w:rsid w:val="000A17B9"/>
    <w:rsid w:val="00175A37"/>
    <w:rsid w:val="00300F1E"/>
    <w:rsid w:val="003838C1"/>
    <w:rsid w:val="003F056F"/>
    <w:rsid w:val="00483776"/>
    <w:rsid w:val="004E7E48"/>
    <w:rsid w:val="00526BDB"/>
    <w:rsid w:val="005B190D"/>
    <w:rsid w:val="006A1297"/>
    <w:rsid w:val="006A4D3D"/>
    <w:rsid w:val="0095491C"/>
    <w:rsid w:val="0098047A"/>
    <w:rsid w:val="009804E3"/>
    <w:rsid w:val="00A50C1F"/>
    <w:rsid w:val="00AB41CE"/>
    <w:rsid w:val="00B05AEA"/>
    <w:rsid w:val="00BD5F65"/>
    <w:rsid w:val="00C0438A"/>
    <w:rsid w:val="00CC2C41"/>
    <w:rsid w:val="00E66FDD"/>
    <w:rsid w:val="00E7356D"/>
    <w:rsid w:val="00E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2021-11-08T08:56:00Z</dcterms:created>
  <dcterms:modified xsi:type="dcterms:W3CDTF">2021-12-01T10:01:00Z</dcterms:modified>
</cp:coreProperties>
</file>