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b/>
          <w:bCs/>
          <w:color w:val="000000"/>
          <w:szCs w:val="28"/>
          <w:lang w:eastAsia="ru-RU"/>
        </w:rPr>
        <w:t>МОНИТОРИНГ ПРОФЕССИОНАЛЬНОГО РАЗВИТИЯ ПЕДАГОГА</w:t>
      </w:r>
    </w:p>
    <w:p w:rsidR="00BB029B" w:rsidRDefault="00BB029B" w:rsidP="00BB029B">
      <w:pPr>
        <w:shd w:val="clear" w:color="auto" w:fill="FFFFFF"/>
        <w:ind w:firstLine="567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BB029B">
        <w:rPr>
          <w:rFonts w:eastAsia="Times New Roman"/>
          <w:b/>
          <w:bCs/>
          <w:color w:val="000000"/>
          <w:szCs w:val="28"/>
          <w:lang w:eastAsia="ru-RU"/>
        </w:rPr>
        <w:t>КАК УСЛОВИЕ ПОВЫШЕНИЯ КАЧЕСТВА ОБРАЗОВАНИЯ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Default="00BB029B" w:rsidP="00BB029B">
      <w:pPr>
        <w:shd w:val="clear" w:color="auto" w:fill="FFFFFF"/>
        <w:ind w:firstLine="567"/>
        <w:jc w:val="both"/>
        <w:rPr>
          <w:rFonts w:eastAsia="Times New Roman"/>
          <w:i/>
          <w:iCs/>
          <w:color w:val="000000"/>
          <w:szCs w:val="28"/>
          <w:lang w:eastAsia="ru-RU"/>
        </w:rPr>
      </w:pPr>
      <w:r w:rsidRPr="00BB029B">
        <w:rPr>
          <w:rFonts w:eastAsia="Times New Roman"/>
          <w:b/>
          <w:bCs/>
          <w:i/>
          <w:iCs/>
          <w:color w:val="000000"/>
          <w:szCs w:val="28"/>
          <w:lang w:eastAsia="ru-RU"/>
        </w:rPr>
        <w:t>Аннотация.</w:t>
      </w:r>
      <w:r w:rsidRPr="00BB029B">
        <w:rPr>
          <w:rFonts w:eastAsia="Times New Roman"/>
          <w:i/>
          <w:iCs/>
          <w:color w:val="000000"/>
          <w:szCs w:val="28"/>
          <w:lang w:eastAsia="ru-RU"/>
        </w:rPr>
        <w:t> Изменения, происходящие в обществе, определяют качественно новые требования к педагогическим кадрам.</w:t>
      </w:r>
      <w:r w:rsidRPr="00BB029B">
        <w:rPr>
          <w:rFonts w:eastAsia="Times New Roman"/>
          <w:color w:val="000000"/>
          <w:szCs w:val="28"/>
          <w:lang w:eastAsia="ru-RU"/>
        </w:rPr>
        <w:t> </w:t>
      </w:r>
      <w:r w:rsidRPr="00BB029B">
        <w:rPr>
          <w:rFonts w:eastAsia="Times New Roman"/>
          <w:i/>
          <w:iCs/>
          <w:color w:val="000000"/>
          <w:szCs w:val="28"/>
          <w:lang w:eastAsia="ru-RU"/>
        </w:rPr>
        <w:t>Для организации сопровождения непрерывного профессионального развития учителей необходимы эффективные механизмы, к числу которых следует отнести и мониторинг. В статье рассматриваются актуальные вопросы мониторинга качества профессиональной компетентности педагогических работников, а также содержание, компоненты и показатели мониторинга профессионального развития педагогов.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b/>
          <w:bCs/>
          <w:i/>
          <w:iCs/>
          <w:color w:val="000000"/>
          <w:szCs w:val="28"/>
          <w:lang w:eastAsia="ru-RU"/>
        </w:rPr>
        <w:t>Ключевые слова: </w:t>
      </w:r>
      <w:r w:rsidRPr="00BB029B">
        <w:rPr>
          <w:rFonts w:eastAsia="Times New Roman"/>
          <w:i/>
          <w:iCs/>
          <w:color w:val="000000"/>
          <w:szCs w:val="28"/>
          <w:lang w:eastAsia="ru-RU"/>
        </w:rPr>
        <w:t>мониторинг профессионального развития педагогов,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i/>
          <w:iCs/>
          <w:color w:val="000000"/>
          <w:szCs w:val="28"/>
          <w:lang w:eastAsia="ru-RU"/>
        </w:rPr>
        <w:t>профессиональная компетентность, педагогические работники.</w:t>
      </w:r>
    </w:p>
    <w:p w:rsid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Современное образование – это быстро меняющаяся система. Новые Государственные образовательные стандарты, быстро развивающаяся информационная среда, технический прогресс диктуют новые требования к организации учебного процесса, а так же к профессиональной компетентности педагогических работников. В настоящее время учитель должен стремиться к самосовершенствованию, профессиональному росту, уметь свободно ориентироваться в современных условиях. Процесс формирования качественно нового уровня мастерства педагогов, которые должны быть готовы к новым изменениям всех аспектов образовательного процесса, достаточно сложен. В обеспечении этого процесса немаловажную роль следует отвести мониторингу.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 xml:space="preserve">Согласно определению А.Н.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Майорова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>, мониторинг - «система сбора, обработки, хранения и распространения информации, ориентированная на информационное обеспечение управления данной системой, позволяющая судить о ее состоянии в любой момент времени и дающая возможность прогнозирования ее развития» [2, с. 12]. Для отслеживания компетентностей педагогических работников необходима разработка научно обоснованной системы мониторинга уровня профессионализма и компетентности. Создание единой структуры мониторинговых исследований «обеспечивает непрерывное слежение за всеми сторонами многогранного дополнительного образовательного процесса, позволяет принимать управленческие решения, адекватные реальному положению дел, а не основанные на интуиции из-за дефицита информации». [3, с. 48]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Актуальность проведения мониторинговых исследований определяется рядом факторов: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- динамично развивающиеся процессы в сфере образования, требующие систематического прогнозирования тенденций;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- активизация оценочно - аналитической деятельности в сфере образования;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- новые требования к профессионализму учителя, определяющие новое содержание его профессиональных компетенций;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- необходимость обеспечения непрерывного профессионального мастерства педагогов.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Таким образом, </w:t>
      </w:r>
      <w:r w:rsidRPr="00BB029B">
        <w:rPr>
          <w:rFonts w:eastAsia="Times New Roman"/>
          <w:b/>
          <w:bCs/>
          <w:color w:val="000000"/>
          <w:szCs w:val="28"/>
          <w:lang w:eastAsia="ru-RU"/>
        </w:rPr>
        <w:t>мониторинг уровня сформированности профессиональной компетентности педагога</w:t>
      </w:r>
      <w:r w:rsidRPr="00BB029B">
        <w:rPr>
          <w:rFonts w:eastAsia="Times New Roman"/>
          <w:color w:val="000000"/>
          <w:szCs w:val="28"/>
          <w:lang w:eastAsia="ru-RU"/>
        </w:rPr>
        <w:t xml:space="preserve"> – это технология организации сбора, обработки, хранения и распространения информации об уровне профессионализма </w:t>
      </w:r>
      <w:r w:rsidRPr="00BB029B">
        <w:rPr>
          <w:rFonts w:eastAsia="Times New Roman"/>
          <w:color w:val="000000"/>
          <w:szCs w:val="28"/>
          <w:lang w:eastAsia="ru-RU"/>
        </w:rPr>
        <w:lastRenderedPageBreak/>
        <w:t>педагогического работника, обеспечивающей непрерывное слежение за ее состоянием и возможность прогнозирования ее развития.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Целью диагностики является не только конкретная картина изменений, происходящих в ходе роста мастерства учителя как профессионала, но и возможность сделать заключение о тенденциях совершенствования, предусмотреть различные пути деятельности, направленной на поддержку и развитие положительных и на предупреждение нежелательных тенденций.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Анализ литературы по педагогике, психологии и иной литературы показал, что уровень профессионализма педагога, необходимо отслеживать в комплексе с профессионально-личностным развитием через критерии и показатели качества профессиональной деятельности. В результате, определение уровня педагогического мастерства учителя, объединило такие компоненты как </w:t>
      </w:r>
      <w:r w:rsidRPr="00BB029B">
        <w:rPr>
          <w:rFonts w:eastAsia="Times New Roman"/>
          <w:i/>
          <w:iCs/>
          <w:color w:val="000000"/>
          <w:szCs w:val="28"/>
          <w:lang w:eastAsia="ru-RU"/>
        </w:rPr>
        <w:t xml:space="preserve">знания </w:t>
      </w:r>
      <w:proofErr w:type="gramStart"/>
      <w:r w:rsidRPr="00BB029B">
        <w:rPr>
          <w:rFonts w:eastAsia="Times New Roman"/>
          <w:i/>
          <w:iCs/>
          <w:color w:val="000000"/>
          <w:szCs w:val="28"/>
          <w:lang w:eastAsia="ru-RU"/>
        </w:rPr>
        <w:t>обучающихся</w:t>
      </w:r>
      <w:proofErr w:type="gramEnd"/>
      <w:r w:rsidRPr="00BB029B">
        <w:rPr>
          <w:rFonts w:eastAsia="Times New Roman"/>
          <w:i/>
          <w:iCs/>
          <w:color w:val="000000"/>
          <w:szCs w:val="28"/>
          <w:lang w:eastAsia="ru-RU"/>
        </w:rPr>
        <w:t>, профессионально-методические компетенции, педагогической коммуникации, стремление и готовность личности к саморазвитию</w:t>
      </w:r>
      <w:r w:rsidRPr="00BB029B">
        <w:rPr>
          <w:rFonts w:eastAsia="Times New Roman"/>
          <w:color w:val="000000"/>
          <w:szCs w:val="28"/>
          <w:lang w:eastAsia="ru-RU"/>
        </w:rPr>
        <w:t> [4, с. 36].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Практическая основа системы мониторинга качества профессиональной деятельности, в этой связи, стала складываться из системы анализа, оценки, коррекции, прогноза качества знаний учащегося, профессионально-методических компетенций и педагогической коммуникации учителя. Анализ, оценку, коррекцию, прогноз качества профессиональной деятельности и развития, можно представить в виде схемы: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4761865" cy="3036570"/>
            <wp:effectExtent l="19050" t="0" r="635" b="0"/>
            <wp:docPr id="1" name="Рисунок 1" descr="https://fsd.multiurok.ru/html/2019/02/19/s_5c6c254474769/109335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19/s_5c6c254474769/1093353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29B">
        <w:rPr>
          <w:rFonts w:eastAsia="Times New Roman"/>
          <w:color w:val="000000"/>
          <w:szCs w:val="28"/>
          <w:lang w:eastAsia="ru-RU"/>
        </w:rPr>
        <w:t> 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i/>
          <w:iCs/>
          <w:color w:val="000000"/>
          <w:szCs w:val="28"/>
          <w:lang w:eastAsia="ru-RU"/>
        </w:rPr>
        <w:t xml:space="preserve">Рис. 1. Составляющие элементы </w:t>
      </w:r>
      <w:proofErr w:type="gramStart"/>
      <w:r w:rsidRPr="00BB029B">
        <w:rPr>
          <w:rFonts w:eastAsia="Times New Roman"/>
          <w:i/>
          <w:iCs/>
          <w:color w:val="000000"/>
          <w:szCs w:val="28"/>
          <w:lang w:eastAsia="ru-RU"/>
        </w:rPr>
        <w:t>технологии мониторинга качества профессиональной деятельности учителя</w:t>
      </w:r>
      <w:proofErr w:type="gramEnd"/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Определяют две группы критериев исследования профессионализма педагогического работника: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- оценка общепедагогической, методической подготовки работника образования;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- оценка результатов практической деятельности учителя.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 xml:space="preserve">Мониторинговые исследования процесса развития профессиональной компетентности педагога включают следующие компоненты и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квалиметрические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 показатели:</w:t>
      </w:r>
    </w:p>
    <w:p w:rsidR="00BB029B" w:rsidRPr="00BB029B" w:rsidRDefault="00BB029B" w:rsidP="00BB029B">
      <w:pPr>
        <w:numPr>
          <w:ilvl w:val="0"/>
          <w:numId w:val="1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Мотивационно-ценностный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 компонент (позволяет судить об отношении педагога к усвоению новых знаний, готовности к обучению и профессионально-личностному развитию).</w:t>
      </w:r>
    </w:p>
    <w:p w:rsidR="00BB029B" w:rsidRPr="00BB029B" w:rsidRDefault="00BB029B" w:rsidP="00BB029B">
      <w:pPr>
        <w:numPr>
          <w:ilvl w:val="0"/>
          <w:numId w:val="1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proofErr w:type="gramStart"/>
      <w:r w:rsidRPr="00BB029B">
        <w:rPr>
          <w:rFonts w:eastAsia="Times New Roman"/>
          <w:color w:val="000000"/>
          <w:szCs w:val="28"/>
          <w:lang w:eastAsia="ru-RU"/>
        </w:rPr>
        <w:lastRenderedPageBreak/>
        <w:t>Когнитивно-праксеологический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 компонент (отражает уровень развития</w:t>
      </w:r>
      <w:proofErr w:type="gramEnd"/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профессиональных компетентностей педагога).</w:t>
      </w:r>
    </w:p>
    <w:p w:rsidR="00BB029B" w:rsidRPr="00BB029B" w:rsidRDefault="00BB029B" w:rsidP="00BB029B">
      <w:pPr>
        <w:numPr>
          <w:ilvl w:val="0"/>
          <w:numId w:val="2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BB029B">
        <w:rPr>
          <w:rFonts w:eastAsia="Times New Roman"/>
          <w:color w:val="000000"/>
          <w:szCs w:val="28"/>
          <w:lang w:eastAsia="ru-RU"/>
        </w:rPr>
        <w:t>Эмоционально-процессуальный компонент (показывает уровень</w:t>
      </w:r>
      <w:proofErr w:type="gramEnd"/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удовлетворенности организационно - педагогическими условиями процесса обучения, содержанием занятий, соответствием содержания и организации профессиональным потребностям и интересам учителя).</w:t>
      </w:r>
    </w:p>
    <w:p w:rsidR="00BB029B" w:rsidRPr="00BB029B" w:rsidRDefault="00BB029B" w:rsidP="00BB029B">
      <w:pPr>
        <w:numPr>
          <w:ilvl w:val="0"/>
          <w:numId w:val="3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proofErr w:type="gramStart"/>
      <w:r w:rsidRPr="00BB029B">
        <w:rPr>
          <w:rFonts w:eastAsia="Times New Roman"/>
          <w:color w:val="000000"/>
          <w:szCs w:val="28"/>
          <w:lang w:eastAsia="ru-RU"/>
        </w:rPr>
        <w:t>Когнитивно-интегративный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 компонент (уровень профессиональных</w:t>
      </w:r>
      <w:proofErr w:type="gramEnd"/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 xml:space="preserve">компетентностей, </w:t>
      </w:r>
      <w:proofErr w:type="gramStart"/>
      <w:r w:rsidRPr="00BB029B">
        <w:rPr>
          <w:rFonts w:eastAsia="Times New Roman"/>
          <w:color w:val="000000"/>
          <w:szCs w:val="28"/>
          <w:lang w:eastAsia="ru-RU"/>
        </w:rPr>
        <w:t>формирующийся</w:t>
      </w:r>
      <w:proofErr w:type="gramEnd"/>
      <w:r w:rsidRPr="00BB029B">
        <w:rPr>
          <w:rFonts w:eastAsia="Times New Roman"/>
          <w:color w:val="000000"/>
          <w:szCs w:val="28"/>
          <w:lang w:eastAsia="ru-RU"/>
        </w:rPr>
        <w:t xml:space="preserve"> в результате прироста знаний и умений в процессе повышения квалификации).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 xml:space="preserve">Из совокупности компетенций складывается компетентность, уровень сформированности, которой будет отражать степень овладения соответствующими компетенциями. Профессиональная компетентность </w:t>
      </w:r>
      <w:proofErr w:type="gramStart"/>
      <w:r w:rsidRPr="00BB029B">
        <w:rPr>
          <w:rFonts w:eastAsia="Times New Roman"/>
          <w:color w:val="000000"/>
          <w:szCs w:val="28"/>
          <w:lang w:eastAsia="ru-RU"/>
        </w:rPr>
        <w:t>-х</w:t>
      </w:r>
      <w:proofErr w:type="gramEnd"/>
      <w:r w:rsidRPr="00BB029B">
        <w:rPr>
          <w:rFonts w:eastAsia="Times New Roman"/>
          <w:color w:val="000000"/>
          <w:szCs w:val="28"/>
          <w:lang w:eastAsia="ru-RU"/>
        </w:rPr>
        <w:t>арактеристика, которая определяет границы и уровень функциональных действий личности в профессии. Возникает необходимость в определении базовых профессиональных компетенций педагога, помогающих в решении актуальных профессиональных задач [5, с. 8].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i/>
          <w:iCs/>
          <w:color w:val="000000"/>
          <w:szCs w:val="28"/>
          <w:lang w:eastAsia="ru-RU"/>
        </w:rPr>
        <w:t>Таблица 1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05"/>
        <w:gridCol w:w="7060"/>
      </w:tblGrid>
      <w:tr w:rsidR="00BB029B" w:rsidRPr="00BB029B" w:rsidTr="00BB029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Виды </w:t>
            </w:r>
            <w:proofErr w:type="gram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профессиональных</w:t>
            </w:r>
            <w:proofErr w:type="gramEnd"/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компетенций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Содержание компетенций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B029B" w:rsidRPr="00BB029B" w:rsidTr="00BB029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Методологические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способность анализировать, оценивать, выбирать методологические подходы в образовании; применять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методологические подходы (</w:t>
            </w:r>
            <w:proofErr w:type="spell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системно-деятельностный</w:t>
            </w:r>
            <w:proofErr w:type="spell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компетентностный</w:t>
            </w:r>
            <w:proofErr w:type="spell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) в личной педагогической практике</w:t>
            </w:r>
          </w:p>
        </w:tc>
      </w:tr>
      <w:tr w:rsidR="00BB029B" w:rsidRPr="00BB029B" w:rsidTr="00BB029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Методические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способность выявлять актуальные методические задачи, выбирать и обосновывать способы их решения; создавать условия для достижения обучающимися образовательных результатов (личностных, </w:t>
            </w:r>
            <w:proofErr w:type="spell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метапредметных</w:t>
            </w:r>
            <w:proofErr w:type="spell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, предметных), применять методы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обучения: </w:t>
            </w:r>
            <w:proofErr w:type="gram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проблемный</w:t>
            </w:r>
            <w:proofErr w:type="gram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, проектный, исследовательский</w:t>
            </w:r>
          </w:p>
        </w:tc>
      </w:tr>
      <w:tr w:rsidR="00BB029B" w:rsidRPr="00BB029B" w:rsidTr="00BB029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Технологические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способность анализировать процесс обучения с позиции его технологичности; эффективно применять технологии обучения (в том числе технологии проблемного обучения, проектной, </w:t>
            </w:r>
            <w:proofErr w:type="spell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учебно</w:t>
            </w:r>
            <w:proofErr w:type="spell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 -</w:t>
            </w:r>
            <w:proofErr w:type="gramEnd"/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исследовательской деятельности, технологию обучения на основе учебных ситуаций, технологии электронного, дистанционного обучения)</w:t>
            </w:r>
          </w:p>
        </w:tc>
      </w:tr>
      <w:tr w:rsidR="00BB029B" w:rsidRPr="00BB029B" w:rsidTr="00BB029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Оценочные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способность осуществлять контрольно-оценочную деятельность результатов освоения образовательной программы учащимися с применением различных систем оценивания (накопительной, формирующего оценивания, портфеля учебных достижений,</w:t>
            </w:r>
            <w:proofErr w:type="gramEnd"/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защиты творческих, проектных и исследовательских работ, мониторинга личностных результатов и др.)</w:t>
            </w:r>
          </w:p>
        </w:tc>
      </w:tr>
      <w:tr w:rsidR="00BB029B" w:rsidRPr="00BB029B" w:rsidTr="00BB029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Диагностические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способность определять </w:t>
            </w:r>
            <w:proofErr w:type="spell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диагностико-педагогические</w:t>
            </w:r>
            <w:proofErr w:type="spell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 задачи, применять различные методы педагогической диагностики, разрабатывать системы мониторинга, модели </w:t>
            </w:r>
            <w:proofErr w:type="spell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диагностико-коррекционной</w:t>
            </w:r>
            <w:proofErr w:type="spell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 деятельности (совместно с другими специалистами)</w:t>
            </w:r>
          </w:p>
        </w:tc>
      </w:tr>
      <w:tr w:rsidR="00BB029B" w:rsidRPr="00BB029B" w:rsidTr="00BB029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Проектировочные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участвовать в разработке программы развития образовательной организации, рабочей программы учебной дисциплины, способность проектировать учебные занятия в соответствии с </w:t>
            </w:r>
            <w:proofErr w:type="spell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системно-деятельностным</w:t>
            </w:r>
            <w:proofErr w:type="spell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 подходом, конструировать задания,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формирующие универсальные учебные действия и основные компетентности, разрабатывать индивидуальные образовательные маршруты, индивидуальные программы развития, индивидуально-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ориентированные образовательные программы, адаптивные образовательные программы</w:t>
            </w:r>
          </w:p>
        </w:tc>
      </w:tr>
      <w:tr w:rsidR="00BB029B" w:rsidRPr="00BB029B" w:rsidTr="00BB029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Рефлексивные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способность целостно анализировать свой и чужой опыт, адекватно оценивать результаты своей деятельности, определять проблем</w:t>
            </w:r>
            <w:proofErr w:type="gram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у(</w:t>
            </w:r>
            <w:proofErr w:type="spellStart"/>
            <w:proofErr w:type="gram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ы</w:t>
            </w:r>
            <w:proofErr w:type="spell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), их приоритетность, устанавливать причинно - следственные связи, выбирать способы </w:t>
            </w:r>
            <w:proofErr w:type="spell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перенормирования</w:t>
            </w:r>
            <w:proofErr w:type="spellEnd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 xml:space="preserve"> (усовершенствования) деятельности</w:t>
            </w:r>
          </w:p>
        </w:tc>
      </w:tr>
      <w:tr w:rsidR="00BB029B" w:rsidRPr="00BB029B" w:rsidTr="00BB029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Инклюзивные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учащихся, в том числе с особыми потребностями в образовании (уметь отбирать оптимальные способы организации инклюзивного</w:t>
            </w:r>
            <w:proofErr w:type="gramEnd"/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процесса обучения, реализовывать различные способы</w:t>
            </w:r>
          </w:p>
          <w:p w:rsidR="00BB029B" w:rsidRPr="00BB029B" w:rsidRDefault="00BB029B" w:rsidP="00BB029B">
            <w:pPr>
              <w:ind w:firstLine="567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B029B">
              <w:rPr>
                <w:rFonts w:eastAsia="Times New Roman"/>
                <w:color w:val="000000"/>
                <w:szCs w:val="28"/>
                <w:lang w:eastAsia="ru-RU"/>
              </w:rPr>
              <w:t>педагогического взаимодействия между всеми участниками инклюзивного процесса обучения, создавать развивающую среду в условиях инклюзивного образовательного процесса)</w:t>
            </w:r>
          </w:p>
        </w:tc>
      </w:tr>
    </w:tbl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Вышеперечисленные компоненты профессиональной компетентности педагога можно рассматривать как нормативно необходимые для успешной деятельности учителя в современных условиях. Они выступают в качестве измеряемых переменных в процедуре мониторинга.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При этом подлежат наблюдению и учитываются следующие </w:t>
      </w:r>
      <w:r w:rsidRPr="00BB029B">
        <w:rPr>
          <w:rFonts w:eastAsia="Times New Roman"/>
          <w:i/>
          <w:iCs/>
          <w:color w:val="000000"/>
          <w:szCs w:val="28"/>
          <w:lang w:eastAsia="ru-RU"/>
        </w:rPr>
        <w:t>показатели</w:t>
      </w:r>
      <w:r w:rsidRPr="00BB029B">
        <w:rPr>
          <w:rFonts w:eastAsia="Times New Roman"/>
          <w:color w:val="000000"/>
          <w:szCs w:val="28"/>
          <w:lang w:eastAsia="ru-RU"/>
        </w:rPr>
        <w:t>:</w:t>
      </w:r>
    </w:p>
    <w:p w:rsidR="00BB029B" w:rsidRPr="00BB029B" w:rsidRDefault="00BB029B" w:rsidP="00BB029B">
      <w:pPr>
        <w:numPr>
          <w:ilvl w:val="0"/>
          <w:numId w:val="4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приращение знаний;</w:t>
      </w:r>
    </w:p>
    <w:p w:rsidR="00BB029B" w:rsidRPr="00BB029B" w:rsidRDefault="00BB029B" w:rsidP="00BB029B">
      <w:pPr>
        <w:numPr>
          <w:ilvl w:val="0"/>
          <w:numId w:val="4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актуализация знаний при решении практических задач;</w:t>
      </w:r>
    </w:p>
    <w:p w:rsidR="00BB029B" w:rsidRPr="00BB029B" w:rsidRDefault="00BB029B" w:rsidP="00BB029B">
      <w:pPr>
        <w:numPr>
          <w:ilvl w:val="0"/>
          <w:numId w:val="4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применение знаний в новых ситуациях;</w:t>
      </w:r>
    </w:p>
    <w:p w:rsidR="00BB029B" w:rsidRPr="00BB029B" w:rsidRDefault="00BB029B" w:rsidP="00BB029B">
      <w:pPr>
        <w:numPr>
          <w:ilvl w:val="0"/>
          <w:numId w:val="4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 xml:space="preserve">объем умений, полнота их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операционального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 свойства и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интегративность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>;</w:t>
      </w:r>
    </w:p>
    <w:p w:rsidR="00BB029B" w:rsidRPr="00BB029B" w:rsidRDefault="00BB029B" w:rsidP="00BB029B">
      <w:pPr>
        <w:numPr>
          <w:ilvl w:val="0"/>
          <w:numId w:val="4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структура профессиональной мотивации;</w:t>
      </w:r>
    </w:p>
    <w:p w:rsidR="00BB029B" w:rsidRPr="00BB029B" w:rsidRDefault="00BB029B" w:rsidP="00BB029B">
      <w:pPr>
        <w:numPr>
          <w:ilvl w:val="0"/>
          <w:numId w:val="4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динамика развития компетентностей;</w:t>
      </w:r>
    </w:p>
    <w:p w:rsidR="00BB029B" w:rsidRPr="00BB029B" w:rsidRDefault="00BB029B" w:rsidP="00BB029B">
      <w:pPr>
        <w:numPr>
          <w:ilvl w:val="0"/>
          <w:numId w:val="4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личностный смысл получения знаний, удовлетворенность процессом обучения и его результатами;</w:t>
      </w:r>
    </w:p>
    <w:p w:rsidR="00BB029B" w:rsidRPr="00BB029B" w:rsidRDefault="00BB029B" w:rsidP="00BB029B">
      <w:pPr>
        <w:numPr>
          <w:ilvl w:val="0"/>
          <w:numId w:val="4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lastRenderedPageBreak/>
        <w:t>степень готовности реализовать полученные знания и умения в своей педагогической деятельности.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noProof/>
          <w:color w:val="000000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62325" cy="2371725"/>
            <wp:effectExtent l="19050" t="0" r="9525" b="0"/>
            <wp:wrapSquare wrapText="bothSides"/>
            <wp:docPr id="2" name="Рисунок 2" descr="https://fsd.multiurok.ru/html/2019/02/19/s_5c6c254474769/109335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19/s_5c6c254474769/1093353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i/>
          <w:iCs/>
          <w:color w:val="000000"/>
          <w:szCs w:val="28"/>
          <w:lang w:eastAsia="ru-RU"/>
        </w:rPr>
        <w:t>Рис.2. Методы диагностики профессиональной компетентности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На основе полученной информации составляется общий мониторинговый лист, что позволяет представить объективную картину всех показателей.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Мониторинг профессионального развития дает возможность оценить качество содержания и форм профессионального роста педагога. Это необходимый инструмент образовательной организации для перспектив и оптимальных направлений повышения мастерства педагога, и, как следствие, для повышения качества образования.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b/>
          <w:bCs/>
          <w:color w:val="000000"/>
          <w:szCs w:val="28"/>
          <w:lang w:eastAsia="ru-RU"/>
        </w:rPr>
        <w:t>Список литературы:</w:t>
      </w:r>
    </w:p>
    <w:p w:rsidR="00BB029B" w:rsidRPr="00BB029B" w:rsidRDefault="00BB029B" w:rsidP="00BB029B">
      <w:pPr>
        <w:numPr>
          <w:ilvl w:val="0"/>
          <w:numId w:val="5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Возгова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 З.В. Система мониторинга как инструмент управления качеством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 xml:space="preserve">профессиональной компетентности научно-педагогических работников // Инновации в науке: сб. ст. по </w:t>
      </w:r>
      <w:proofErr w:type="gramStart"/>
      <w:r w:rsidRPr="00BB029B">
        <w:rPr>
          <w:rFonts w:eastAsia="Times New Roman"/>
          <w:color w:val="000000"/>
          <w:szCs w:val="28"/>
          <w:lang w:eastAsia="ru-RU"/>
        </w:rPr>
        <w:t>матер</w:t>
      </w:r>
      <w:proofErr w:type="gramEnd"/>
      <w:r w:rsidRPr="00BB029B">
        <w:rPr>
          <w:rFonts w:eastAsia="Times New Roman"/>
          <w:color w:val="000000"/>
          <w:szCs w:val="28"/>
          <w:lang w:eastAsia="ru-RU"/>
        </w:rPr>
        <w:t xml:space="preserve">. X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междунар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науч</w:t>
      </w:r>
      <w:proofErr w:type="gramStart"/>
      <w:r w:rsidRPr="00BB029B">
        <w:rPr>
          <w:rFonts w:eastAsia="Times New Roman"/>
          <w:color w:val="000000"/>
          <w:szCs w:val="28"/>
          <w:lang w:eastAsia="ru-RU"/>
        </w:rPr>
        <w:t>.-</w:t>
      </w:r>
      <w:proofErr w:type="gramEnd"/>
      <w:r w:rsidRPr="00BB029B">
        <w:rPr>
          <w:rFonts w:eastAsia="Times New Roman"/>
          <w:color w:val="000000"/>
          <w:szCs w:val="28"/>
          <w:lang w:eastAsia="ru-RU"/>
        </w:rPr>
        <w:t>практ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конф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. Часть I. – Новосибирск: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СибАК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>, 2012.</w:t>
      </w:r>
    </w:p>
    <w:p w:rsidR="00BB029B" w:rsidRPr="00BB029B" w:rsidRDefault="00BB029B" w:rsidP="00BB029B">
      <w:pPr>
        <w:numPr>
          <w:ilvl w:val="0"/>
          <w:numId w:val="6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Майоров А.Н. Мониторинг в образовании. Книга 1 / А.Н.Майоров. – СПб</w:t>
      </w:r>
      <w:proofErr w:type="gramStart"/>
      <w:r w:rsidRPr="00BB029B">
        <w:rPr>
          <w:rFonts w:eastAsia="Times New Roman"/>
          <w:color w:val="000000"/>
          <w:szCs w:val="28"/>
          <w:lang w:eastAsia="ru-RU"/>
        </w:rPr>
        <w:t>.:</w:t>
      </w:r>
      <w:proofErr w:type="gramEnd"/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 xml:space="preserve">Издательство «Образование – культура», 1998. – 344 </w:t>
      </w:r>
      <w:proofErr w:type="gramStart"/>
      <w:r w:rsidRPr="00BB029B">
        <w:rPr>
          <w:rFonts w:eastAsia="Times New Roman"/>
          <w:color w:val="000000"/>
          <w:szCs w:val="28"/>
          <w:lang w:eastAsia="ru-RU"/>
        </w:rPr>
        <w:t>с</w:t>
      </w:r>
      <w:proofErr w:type="gramEnd"/>
      <w:r w:rsidRPr="00BB029B">
        <w:rPr>
          <w:rFonts w:eastAsia="Times New Roman"/>
          <w:color w:val="000000"/>
          <w:szCs w:val="28"/>
          <w:lang w:eastAsia="ru-RU"/>
        </w:rPr>
        <w:t>.</w:t>
      </w:r>
    </w:p>
    <w:p w:rsidR="00BB029B" w:rsidRPr="00BB029B" w:rsidRDefault="00BB029B" w:rsidP="00BB029B">
      <w:pPr>
        <w:numPr>
          <w:ilvl w:val="0"/>
          <w:numId w:val="7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Макин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> </w:t>
      </w:r>
      <w:r w:rsidRPr="00BB029B">
        <w:rPr>
          <w:rFonts w:eastAsia="Times New Roman"/>
          <w:i/>
          <w:iCs/>
          <w:color w:val="000000"/>
          <w:szCs w:val="28"/>
          <w:lang w:eastAsia="ru-RU"/>
        </w:rPr>
        <w:t>В.П</w:t>
      </w:r>
      <w:r w:rsidRPr="00BB029B">
        <w:rPr>
          <w:rFonts w:eastAsia="Times New Roman"/>
          <w:color w:val="000000"/>
          <w:szCs w:val="28"/>
          <w:lang w:eastAsia="ru-RU"/>
        </w:rPr>
        <w:t>. /Мониторинг качества профессиональной деятельности учителя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 xml:space="preserve">в методическом объединении современной школы. //Академия педагогического поиска: учитель-ученик. Выпуск 1.Часть 5. Под общей редакцией С.В.Алексеева и Г.Н.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Бакушиной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>. – Санкт-Петербург. 2011. – С.46-54.</w:t>
      </w:r>
    </w:p>
    <w:p w:rsidR="00BB029B" w:rsidRPr="00BB029B" w:rsidRDefault="00BB029B" w:rsidP="00BB029B">
      <w:pPr>
        <w:numPr>
          <w:ilvl w:val="0"/>
          <w:numId w:val="8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 xml:space="preserve">Мониторинг качества сформированности </w:t>
      </w:r>
      <w:proofErr w:type="gramStart"/>
      <w:r w:rsidRPr="00BB029B">
        <w:rPr>
          <w:rFonts w:eastAsia="Times New Roman"/>
          <w:color w:val="000000"/>
          <w:szCs w:val="28"/>
          <w:lang w:eastAsia="ru-RU"/>
        </w:rPr>
        <w:t>профессиональной</w:t>
      </w:r>
      <w:proofErr w:type="gramEnd"/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B029B">
        <w:rPr>
          <w:rFonts w:eastAsia="Times New Roman"/>
          <w:color w:val="000000"/>
          <w:szCs w:val="28"/>
          <w:lang w:eastAsia="ru-RU"/>
        </w:rPr>
        <w:t>компетентности профессионально-педагогических кадров: методические рекомендации</w:t>
      </w:r>
      <w:proofErr w:type="gramStart"/>
      <w:r w:rsidRPr="00BB029B">
        <w:rPr>
          <w:rFonts w:eastAsia="Times New Roman"/>
          <w:color w:val="000000"/>
          <w:szCs w:val="28"/>
          <w:lang w:eastAsia="ru-RU"/>
        </w:rPr>
        <w:t xml:space="preserve"> /П</w:t>
      </w:r>
      <w:proofErr w:type="gramEnd"/>
      <w:r w:rsidRPr="00BB029B">
        <w:rPr>
          <w:rFonts w:eastAsia="Times New Roman"/>
          <w:color w:val="000000"/>
          <w:szCs w:val="28"/>
          <w:lang w:eastAsia="ru-RU"/>
        </w:rPr>
        <w:t xml:space="preserve">од общей ред. Л.И. Дудиной. - Челябинск: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Юж</w:t>
      </w:r>
      <w:proofErr w:type="gramStart"/>
      <w:r w:rsidRPr="00BB029B">
        <w:rPr>
          <w:rFonts w:eastAsia="Times New Roman"/>
          <w:color w:val="000000"/>
          <w:szCs w:val="28"/>
          <w:lang w:eastAsia="ru-RU"/>
        </w:rPr>
        <w:t>.-</w:t>
      </w:r>
      <w:proofErr w:type="gramEnd"/>
      <w:r w:rsidRPr="00BB029B">
        <w:rPr>
          <w:rFonts w:eastAsia="Times New Roman"/>
          <w:color w:val="000000"/>
          <w:szCs w:val="28"/>
          <w:lang w:eastAsia="ru-RU"/>
        </w:rPr>
        <w:t>Уральское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 кн. изд-во, 2010. – 154 с.</w:t>
      </w:r>
    </w:p>
    <w:p w:rsidR="00BB029B" w:rsidRPr="00BB029B" w:rsidRDefault="00BB029B" w:rsidP="00BB029B">
      <w:pPr>
        <w:numPr>
          <w:ilvl w:val="0"/>
          <w:numId w:val="9"/>
        </w:num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BB029B">
        <w:rPr>
          <w:rFonts w:eastAsia="Times New Roman"/>
          <w:color w:val="000000"/>
          <w:szCs w:val="28"/>
          <w:lang w:eastAsia="ru-RU"/>
        </w:rPr>
        <w:t>Радионова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 Н.Ф. Перспективы развития педагогического образования:</w:t>
      </w:r>
    </w:p>
    <w:p w:rsidR="00BB029B" w:rsidRPr="00BB029B" w:rsidRDefault="00BB029B" w:rsidP="00BB029B">
      <w:pPr>
        <w:shd w:val="clear" w:color="auto" w:fill="FFFFFF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BB029B">
        <w:rPr>
          <w:rFonts w:eastAsia="Times New Roman"/>
          <w:color w:val="000000"/>
          <w:szCs w:val="28"/>
          <w:lang w:eastAsia="ru-RU"/>
        </w:rPr>
        <w:t>компетентностный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 подход [Текст] / Н.Ф.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Радионова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, А.П. </w:t>
      </w:r>
      <w:proofErr w:type="spellStart"/>
      <w:r w:rsidRPr="00BB029B">
        <w:rPr>
          <w:rFonts w:eastAsia="Times New Roman"/>
          <w:color w:val="000000"/>
          <w:szCs w:val="28"/>
          <w:lang w:eastAsia="ru-RU"/>
        </w:rPr>
        <w:t>Тряпицына</w:t>
      </w:r>
      <w:proofErr w:type="spellEnd"/>
      <w:r w:rsidRPr="00BB029B">
        <w:rPr>
          <w:rFonts w:eastAsia="Times New Roman"/>
          <w:color w:val="000000"/>
          <w:szCs w:val="28"/>
          <w:lang w:eastAsia="ru-RU"/>
        </w:rPr>
        <w:t xml:space="preserve"> // Человек и образование. – 2006. - № 4-5. – С. 7-14.</w:t>
      </w:r>
    </w:p>
    <w:p w:rsidR="00CA3187" w:rsidRPr="00BB029B" w:rsidRDefault="00CA3187" w:rsidP="00BB029B">
      <w:pPr>
        <w:ind w:firstLine="567"/>
        <w:jc w:val="both"/>
        <w:rPr>
          <w:szCs w:val="28"/>
        </w:rPr>
      </w:pPr>
    </w:p>
    <w:sectPr w:rsidR="00CA3187" w:rsidRPr="00BB029B" w:rsidSect="00BB02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4D5"/>
    <w:multiLevelType w:val="multilevel"/>
    <w:tmpl w:val="AB34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2142F"/>
    <w:multiLevelType w:val="multilevel"/>
    <w:tmpl w:val="E39A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B26BB"/>
    <w:multiLevelType w:val="multilevel"/>
    <w:tmpl w:val="27D0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74621"/>
    <w:multiLevelType w:val="multilevel"/>
    <w:tmpl w:val="63B4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D639B"/>
    <w:multiLevelType w:val="multilevel"/>
    <w:tmpl w:val="F048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E3517"/>
    <w:multiLevelType w:val="multilevel"/>
    <w:tmpl w:val="03F6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0436E"/>
    <w:multiLevelType w:val="multilevel"/>
    <w:tmpl w:val="2C5C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6CBA"/>
    <w:multiLevelType w:val="multilevel"/>
    <w:tmpl w:val="AF12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84DFC"/>
    <w:multiLevelType w:val="multilevel"/>
    <w:tmpl w:val="1A7A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029B"/>
    <w:rsid w:val="0020187A"/>
    <w:rsid w:val="002161EA"/>
    <w:rsid w:val="002C4040"/>
    <w:rsid w:val="00322325"/>
    <w:rsid w:val="004611D0"/>
    <w:rsid w:val="00473FE0"/>
    <w:rsid w:val="004F064A"/>
    <w:rsid w:val="00540781"/>
    <w:rsid w:val="009433EE"/>
    <w:rsid w:val="00965862"/>
    <w:rsid w:val="009E3B5B"/>
    <w:rsid w:val="00AC11D7"/>
    <w:rsid w:val="00BB029B"/>
    <w:rsid w:val="00C83D2C"/>
    <w:rsid w:val="00CA3187"/>
    <w:rsid w:val="00CD5E39"/>
    <w:rsid w:val="00E11DC7"/>
    <w:rsid w:val="00F74C31"/>
    <w:rsid w:val="00FB1BB2"/>
    <w:rsid w:val="00FE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29B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2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1620</Words>
  <Characters>9237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2</cp:revision>
  <dcterms:created xsi:type="dcterms:W3CDTF">2022-06-28T12:52:00Z</dcterms:created>
  <dcterms:modified xsi:type="dcterms:W3CDTF">2022-06-28T12:54:00Z</dcterms:modified>
</cp:coreProperties>
</file>