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32" w:rsidRDefault="00E95104" w:rsidP="00BD0632">
      <w:pPr>
        <w:pStyle w:val="a4"/>
      </w:pPr>
      <w:r>
        <w:t xml:space="preserve">                                 </w:t>
      </w:r>
      <w:r w:rsidR="00BD0632">
        <w:t>Габдулина А.З.</w:t>
      </w:r>
    </w:p>
    <w:p w:rsidR="00BD0632" w:rsidRPr="00BD0632" w:rsidRDefault="00BD0632" w:rsidP="00BD0632">
      <w:pPr>
        <w:jc w:val="right"/>
        <w:rPr>
          <w:rStyle w:val="a7"/>
          <w:sz w:val="24"/>
        </w:rPr>
      </w:pPr>
      <w:r>
        <w:rPr>
          <w:rStyle w:val="a7"/>
          <w:sz w:val="24"/>
        </w:rPr>
        <w:t xml:space="preserve">СКО   </w:t>
      </w:r>
      <w:r w:rsidRPr="00BD0632">
        <w:rPr>
          <w:rStyle w:val="a7"/>
          <w:sz w:val="24"/>
        </w:rPr>
        <w:t xml:space="preserve">КГУ «СШ№4 г. </w:t>
      </w:r>
      <w:proofErr w:type="spellStart"/>
      <w:r w:rsidRPr="00BD0632">
        <w:rPr>
          <w:rStyle w:val="a7"/>
          <w:sz w:val="24"/>
        </w:rPr>
        <w:t>Тайынша</w:t>
      </w:r>
      <w:proofErr w:type="spellEnd"/>
      <w:r w:rsidRPr="00BD0632">
        <w:rPr>
          <w:rStyle w:val="a7"/>
          <w:sz w:val="24"/>
        </w:rPr>
        <w:t>»</w:t>
      </w:r>
    </w:p>
    <w:p w:rsidR="00000000" w:rsidRDefault="003620E9" w:rsidP="003620E9">
      <w:pPr>
        <w:pStyle w:val="1"/>
      </w:pPr>
      <w:r>
        <w:t>Литературные викторины</w:t>
      </w:r>
    </w:p>
    <w:p w:rsidR="00E95104" w:rsidRDefault="003620E9" w:rsidP="003620E9">
      <w:pPr>
        <w:rPr>
          <w:sz w:val="32"/>
        </w:rPr>
      </w:pPr>
      <w:r>
        <w:rPr>
          <w:sz w:val="32"/>
        </w:rPr>
        <w:t xml:space="preserve">Цель: подготовка к итоговой аттестации в форме игры. </w:t>
      </w:r>
    </w:p>
    <w:p w:rsidR="00E95104" w:rsidRDefault="00E95104" w:rsidP="003620E9">
      <w:pPr>
        <w:rPr>
          <w:sz w:val="32"/>
        </w:rPr>
      </w:pPr>
      <w:r>
        <w:rPr>
          <w:sz w:val="32"/>
        </w:rPr>
        <w:t>Вид: повторение</w:t>
      </w:r>
    </w:p>
    <w:p w:rsidR="00BD0632" w:rsidRDefault="00E95104" w:rsidP="003620E9">
      <w:pPr>
        <w:rPr>
          <w:sz w:val="32"/>
        </w:rPr>
      </w:pPr>
      <w:r>
        <w:rPr>
          <w:sz w:val="32"/>
        </w:rPr>
        <w:t>Ход: Добрый день, дорогие ребята! Я рада приветствовать вас на нашем мероприятии, посвященному</w:t>
      </w:r>
      <w:r w:rsidR="00BD0632">
        <w:rPr>
          <w:sz w:val="32"/>
        </w:rPr>
        <w:t xml:space="preserve"> жизни и творчеству М.А. Шолохова</w:t>
      </w:r>
    </w:p>
    <w:p w:rsidR="00BD0632" w:rsidRDefault="00BD0632" w:rsidP="00BD0632">
      <w:pPr>
        <w:shd w:val="clear" w:color="auto" w:fill="FFFF00"/>
        <w:rPr>
          <w:sz w:val="32"/>
        </w:rPr>
      </w:pPr>
      <w:r>
        <w:rPr>
          <w:sz w:val="32"/>
        </w:rPr>
        <w:t>Вопросы викторины</w:t>
      </w:r>
    </w:p>
    <w:p w:rsidR="00133C35" w:rsidRDefault="00133C35" w:rsidP="003620E9">
      <w:pPr>
        <w:rPr>
          <w:sz w:val="32"/>
        </w:rPr>
      </w:pPr>
      <w:r>
        <w:rPr>
          <w:sz w:val="32"/>
        </w:rPr>
        <w:t xml:space="preserve">1) о каком периоде своей жизни сам писатель говорил так: «И писалось трудно, и жилось трудно, </w:t>
      </w:r>
      <w:proofErr w:type="gramStart"/>
      <w:r>
        <w:rPr>
          <w:sz w:val="32"/>
        </w:rPr>
        <w:t>но</w:t>
      </w:r>
      <w:proofErr w:type="gramEnd"/>
      <w:r>
        <w:rPr>
          <w:sz w:val="32"/>
        </w:rPr>
        <w:t xml:space="preserve"> в общем писалось»?</w:t>
      </w:r>
    </w:p>
    <w:p w:rsidR="00133C35" w:rsidRDefault="00133C35" w:rsidP="003620E9">
      <w:pPr>
        <w:rPr>
          <w:sz w:val="32"/>
        </w:rPr>
      </w:pPr>
      <w:r>
        <w:rPr>
          <w:sz w:val="32"/>
        </w:rPr>
        <w:t>2)на каких трех периодах в жизни народа сосредоточил свое внимание великий художник слова М.А. Шолохова?</w:t>
      </w:r>
    </w:p>
    <w:p w:rsidR="00133C35" w:rsidRDefault="00133C35" w:rsidP="003620E9">
      <w:pPr>
        <w:rPr>
          <w:sz w:val="32"/>
        </w:rPr>
      </w:pPr>
      <w:r>
        <w:rPr>
          <w:sz w:val="32"/>
        </w:rPr>
        <w:t>3) как называется первый сборник рассказов Шолохова?</w:t>
      </w:r>
    </w:p>
    <w:p w:rsidR="00133C35" w:rsidRDefault="00133C35" w:rsidP="003620E9">
      <w:pPr>
        <w:rPr>
          <w:sz w:val="32"/>
        </w:rPr>
      </w:pPr>
      <w:r>
        <w:rPr>
          <w:sz w:val="32"/>
        </w:rPr>
        <w:t>4) когда закончил Шолохов работу над четвертой книгой «Тихого Дона»?</w:t>
      </w:r>
    </w:p>
    <w:p w:rsidR="00133C35" w:rsidRDefault="00133C35" w:rsidP="003620E9">
      <w:pPr>
        <w:rPr>
          <w:sz w:val="32"/>
        </w:rPr>
      </w:pPr>
      <w:r>
        <w:rPr>
          <w:sz w:val="32"/>
        </w:rPr>
        <w:t>5)</w:t>
      </w:r>
      <w:r w:rsidR="00505833">
        <w:rPr>
          <w:sz w:val="32"/>
        </w:rPr>
        <w:t>к</w:t>
      </w:r>
      <w:r>
        <w:rPr>
          <w:sz w:val="32"/>
        </w:rPr>
        <w:t xml:space="preserve">то  из героев романа «Тихий Дон» </w:t>
      </w:r>
      <w:r w:rsidR="00505833">
        <w:rPr>
          <w:sz w:val="32"/>
        </w:rPr>
        <w:t>«подтачивал нехитрые понятия и навыки, внушал к существовавшему строю отвращение и ненависть»?</w:t>
      </w:r>
    </w:p>
    <w:p w:rsidR="00505833" w:rsidRDefault="00505833" w:rsidP="003620E9">
      <w:pPr>
        <w:rPr>
          <w:sz w:val="32"/>
        </w:rPr>
      </w:pPr>
      <w:r>
        <w:rPr>
          <w:sz w:val="32"/>
        </w:rPr>
        <w:t xml:space="preserve">6) кто из героев «Тихого Дона» сознает, что от старого «холодом </w:t>
      </w:r>
      <w:proofErr w:type="gramStart"/>
      <w:r>
        <w:rPr>
          <w:sz w:val="32"/>
        </w:rPr>
        <w:t>прет</w:t>
      </w:r>
      <w:proofErr w:type="gramEnd"/>
      <w:r>
        <w:rPr>
          <w:sz w:val="32"/>
        </w:rPr>
        <w:t xml:space="preserve">», что «все старое рухнулось», но не может победить в себе «свое, казачье, всосанное с материнским молоком, </w:t>
      </w:r>
      <w:proofErr w:type="spellStart"/>
      <w:r>
        <w:rPr>
          <w:sz w:val="32"/>
        </w:rPr>
        <w:t>кохаемое</w:t>
      </w:r>
      <w:proofErr w:type="spellEnd"/>
      <w:r>
        <w:rPr>
          <w:sz w:val="32"/>
        </w:rPr>
        <w:t xml:space="preserve"> на протяжении всей жизни»?</w:t>
      </w:r>
    </w:p>
    <w:p w:rsidR="00505833" w:rsidRDefault="00505833" w:rsidP="003620E9">
      <w:pPr>
        <w:rPr>
          <w:sz w:val="32"/>
        </w:rPr>
      </w:pPr>
      <w:r>
        <w:rPr>
          <w:sz w:val="32"/>
        </w:rPr>
        <w:t>7) чьи это слова: «Тихий Дон» по языку, сердечности, человечности, пластичности – произведение общерусское, национальное, народное»</w:t>
      </w:r>
      <w:proofErr w:type="gramStart"/>
      <w:r>
        <w:rPr>
          <w:sz w:val="32"/>
        </w:rPr>
        <w:t xml:space="preserve"> ?</w:t>
      </w:r>
      <w:proofErr w:type="gramEnd"/>
      <w:r>
        <w:rPr>
          <w:sz w:val="32"/>
        </w:rPr>
        <w:t xml:space="preserve"> </w:t>
      </w:r>
    </w:p>
    <w:p w:rsidR="00E95104" w:rsidRDefault="00505833" w:rsidP="00BD0632">
      <w:pPr>
        <w:shd w:val="clear" w:color="auto" w:fill="92D050"/>
        <w:rPr>
          <w:sz w:val="32"/>
        </w:rPr>
      </w:pPr>
      <w:r>
        <w:rPr>
          <w:sz w:val="32"/>
        </w:rPr>
        <w:lastRenderedPageBreak/>
        <w:t>Ответы</w:t>
      </w:r>
      <w:r w:rsidR="009D5CD3">
        <w:rPr>
          <w:sz w:val="32"/>
        </w:rPr>
        <w:t xml:space="preserve"> на вопросы викторины</w:t>
      </w:r>
      <w:r>
        <w:rPr>
          <w:sz w:val="32"/>
        </w:rPr>
        <w:t>:</w:t>
      </w:r>
    </w:p>
    <w:p w:rsidR="009D5CD3" w:rsidRDefault="009D5CD3" w:rsidP="009D5CD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О первых годах работы над романом «Тихий Дон»</w:t>
      </w:r>
    </w:p>
    <w:p w:rsidR="009D5CD3" w:rsidRDefault="009D5CD3" w:rsidP="009D5CD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На гражданской войн</w:t>
      </w:r>
      <w:proofErr w:type="gramStart"/>
      <w:r>
        <w:rPr>
          <w:sz w:val="32"/>
        </w:rPr>
        <w:t>е-</w:t>
      </w:r>
      <w:proofErr w:type="gramEnd"/>
      <w:r>
        <w:rPr>
          <w:sz w:val="32"/>
        </w:rPr>
        <w:t xml:space="preserve"> « Тихий Дон», коллективизации- «Поднятая целина», Великой Отечественной Войне- «они сражались за Родину»</w:t>
      </w:r>
    </w:p>
    <w:p w:rsidR="009D5CD3" w:rsidRDefault="009D5CD3" w:rsidP="009D5CD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«Донские рассказы»</w:t>
      </w:r>
    </w:p>
    <w:p w:rsidR="009D5CD3" w:rsidRDefault="009D5CD3" w:rsidP="009D5CD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В декабре 1939 года </w:t>
      </w:r>
    </w:p>
    <w:p w:rsidR="009D5CD3" w:rsidRDefault="009D5CD3" w:rsidP="009D5CD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Рабочий коммунист </w:t>
      </w:r>
      <w:proofErr w:type="spellStart"/>
      <w:r>
        <w:rPr>
          <w:sz w:val="32"/>
        </w:rPr>
        <w:t>Штокман</w:t>
      </w:r>
      <w:proofErr w:type="spellEnd"/>
    </w:p>
    <w:p w:rsidR="009D5CD3" w:rsidRDefault="009D5CD3" w:rsidP="009D5CD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Григорий Мелехов </w:t>
      </w:r>
    </w:p>
    <w:p w:rsidR="009D5CD3" w:rsidRPr="009D5CD3" w:rsidRDefault="009D5CD3" w:rsidP="009D5CD3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А.Н. Толстого</w:t>
      </w:r>
    </w:p>
    <w:p w:rsidR="00BD0632" w:rsidRDefault="003620E9" w:rsidP="003620E9">
      <w:pPr>
        <w:rPr>
          <w:sz w:val="32"/>
        </w:rPr>
      </w:pPr>
      <w:r>
        <w:rPr>
          <w:sz w:val="32"/>
        </w:rPr>
        <w:t>Ход внеклассного мероприятия с учащимися 7 класса</w:t>
      </w:r>
    </w:p>
    <w:p w:rsidR="00BD0632" w:rsidRDefault="00BD0632" w:rsidP="003620E9">
      <w:pPr>
        <w:rPr>
          <w:sz w:val="32"/>
        </w:rPr>
      </w:pPr>
      <w:r>
        <w:rPr>
          <w:sz w:val="32"/>
        </w:rPr>
        <w:t>Цель: обобщить, систематизировать и повторить знания и умения учащихся</w:t>
      </w:r>
    </w:p>
    <w:p w:rsidR="00BD0632" w:rsidRDefault="00BD0632" w:rsidP="003620E9">
      <w:pPr>
        <w:rPr>
          <w:sz w:val="32"/>
        </w:rPr>
      </w:pPr>
      <w:r>
        <w:rPr>
          <w:sz w:val="32"/>
        </w:rPr>
        <w:t xml:space="preserve">Ход </w:t>
      </w:r>
    </w:p>
    <w:p w:rsidR="003620E9" w:rsidRDefault="003620E9" w:rsidP="003620E9">
      <w:pPr>
        <w:rPr>
          <w:sz w:val="32"/>
        </w:rPr>
      </w:pPr>
      <w:r>
        <w:rPr>
          <w:sz w:val="32"/>
        </w:rPr>
        <w:t xml:space="preserve"> Ведущий: дорогие ребята, в занимательной форме мы проверим знания по произведению Д.И. Фонвизина «Недоросль».</w:t>
      </w:r>
    </w:p>
    <w:p w:rsidR="00BD0632" w:rsidRDefault="00BD0632" w:rsidP="00BD0632">
      <w:pPr>
        <w:shd w:val="clear" w:color="auto" w:fill="FFFF00"/>
        <w:rPr>
          <w:sz w:val="32"/>
        </w:rPr>
      </w:pPr>
      <w:r>
        <w:rPr>
          <w:sz w:val="32"/>
        </w:rPr>
        <w:t>Вопросы викторины</w:t>
      </w:r>
    </w:p>
    <w:p w:rsidR="003620E9" w:rsidRDefault="00663B64" w:rsidP="00663B64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Назовите первое крупное произведение Фонвизина</w:t>
      </w:r>
    </w:p>
    <w:p w:rsidR="00663B64" w:rsidRDefault="00AC3B9F" w:rsidP="00663B64">
      <w:pPr>
        <w:pStyle w:val="a3"/>
        <w:numPr>
          <w:ilvl w:val="0"/>
          <w:numId w:val="2"/>
        </w:numPr>
        <w:rPr>
          <w:sz w:val="32"/>
        </w:rPr>
      </w:pPr>
      <w:proofErr w:type="gramStart"/>
      <w:r>
        <w:rPr>
          <w:sz w:val="32"/>
        </w:rPr>
        <w:t>Автором</w:t>
      </w:r>
      <w:proofErr w:type="gramEnd"/>
      <w:r>
        <w:rPr>
          <w:sz w:val="32"/>
        </w:rPr>
        <w:t xml:space="preserve"> какой грамматики был Фонвизин?</w:t>
      </w:r>
    </w:p>
    <w:p w:rsidR="00AC3B9F" w:rsidRDefault="00AC3B9F" w:rsidP="00663B64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Кому из персонажей комедии «Недоросль» принадлежат слова: «Тиранствовать никто не волен»?</w:t>
      </w:r>
    </w:p>
    <w:p w:rsidR="00AC3B9F" w:rsidRDefault="00AC3B9F" w:rsidP="00663B64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Кто поучал своего сына словами: «Имей сердце, имей </w:t>
      </w:r>
      <w:proofErr w:type="gramStart"/>
      <w:r>
        <w:rPr>
          <w:sz w:val="32"/>
        </w:rPr>
        <w:t>душу</w:t>
      </w:r>
      <w:proofErr w:type="gramEnd"/>
      <w:r>
        <w:rPr>
          <w:sz w:val="32"/>
        </w:rPr>
        <w:t xml:space="preserve"> и будешь человек во всякое время»?</w:t>
      </w:r>
    </w:p>
    <w:p w:rsidR="00AC3B9F" w:rsidRDefault="00AC3B9F" w:rsidP="00663B64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Кому принадлежат слова: «Начинаются чины, пе5рестает искренность»?</w:t>
      </w:r>
    </w:p>
    <w:p w:rsidR="00AC3B9F" w:rsidRDefault="00AC3B9F" w:rsidP="00663B64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Кто и кому дал совет пословицей: «Век живи, век учись, друг мой сердешный»?</w:t>
      </w:r>
    </w:p>
    <w:p w:rsidR="00AC3B9F" w:rsidRDefault="00AC3B9F" w:rsidP="00663B64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Кто и кому платил «по </w:t>
      </w:r>
      <w:proofErr w:type="gramStart"/>
      <w:r>
        <w:rPr>
          <w:sz w:val="32"/>
        </w:rPr>
        <w:t>пяти рублей</w:t>
      </w:r>
      <w:proofErr w:type="gramEnd"/>
      <w:r>
        <w:rPr>
          <w:sz w:val="32"/>
        </w:rPr>
        <w:t xml:space="preserve"> в год да по пяти пощечин на день»?</w:t>
      </w:r>
    </w:p>
    <w:p w:rsidR="00AC3B9F" w:rsidRDefault="00AC3B9F" w:rsidP="00663B64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lastRenderedPageBreak/>
        <w:t>Как называется стихотворение, которое А.С. Пушкин посвятил Фонвизину?</w:t>
      </w:r>
    </w:p>
    <w:p w:rsidR="00AC3B9F" w:rsidRDefault="00AC3B9F" w:rsidP="00AC3B9F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Кто умер с голоду, лежа на сундуке с деньгами?</w:t>
      </w:r>
    </w:p>
    <w:p w:rsidR="00302206" w:rsidRDefault="00AC3B9F" w:rsidP="00AC3B9F">
      <w:pPr>
        <w:pStyle w:val="a3"/>
        <w:numPr>
          <w:ilvl w:val="0"/>
          <w:numId w:val="2"/>
        </w:numPr>
        <w:ind w:hanging="436"/>
        <w:rPr>
          <w:sz w:val="32"/>
        </w:rPr>
      </w:pPr>
      <w:r>
        <w:rPr>
          <w:sz w:val="32"/>
        </w:rPr>
        <w:t xml:space="preserve">Кому казалось, </w:t>
      </w:r>
      <w:r w:rsidR="00302206">
        <w:rPr>
          <w:sz w:val="32"/>
        </w:rPr>
        <w:t xml:space="preserve">что он, живя в доме </w:t>
      </w:r>
      <w:proofErr w:type="spellStart"/>
      <w:r w:rsidR="00302206">
        <w:rPr>
          <w:sz w:val="32"/>
        </w:rPr>
        <w:t>Простаковой</w:t>
      </w:r>
      <w:proofErr w:type="spellEnd"/>
      <w:r w:rsidR="00302206">
        <w:rPr>
          <w:sz w:val="32"/>
        </w:rPr>
        <w:t>, находится среди лошадок?</w:t>
      </w:r>
    </w:p>
    <w:p w:rsidR="00AC3B9F" w:rsidRDefault="00AC3B9F" w:rsidP="00AC3B9F">
      <w:pPr>
        <w:pStyle w:val="a3"/>
        <w:numPr>
          <w:ilvl w:val="0"/>
          <w:numId w:val="2"/>
        </w:numPr>
        <w:ind w:hanging="436"/>
        <w:rPr>
          <w:sz w:val="32"/>
        </w:rPr>
      </w:pPr>
      <w:r w:rsidRPr="00AC3B9F">
        <w:rPr>
          <w:sz w:val="32"/>
        </w:rPr>
        <w:t xml:space="preserve"> </w:t>
      </w:r>
      <w:r w:rsidR="00302206">
        <w:rPr>
          <w:sz w:val="32"/>
        </w:rPr>
        <w:t>Где, по словам Стародума, «по большой прямой дороге никто не ездит, а все объезжают крюком, надеясь доехать поскорее»?</w:t>
      </w:r>
    </w:p>
    <w:p w:rsidR="00302206" w:rsidRDefault="00302206" w:rsidP="00AC3B9F">
      <w:pPr>
        <w:pStyle w:val="a3"/>
        <w:numPr>
          <w:ilvl w:val="0"/>
          <w:numId w:val="2"/>
        </w:numPr>
        <w:ind w:hanging="436"/>
        <w:rPr>
          <w:sz w:val="32"/>
        </w:rPr>
      </w:pPr>
      <w:r>
        <w:rPr>
          <w:sz w:val="32"/>
        </w:rPr>
        <w:t>Какой фразой кончается комедия «Недоросль»?</w:t>
      </w:r>
    </w:p>
    <w:p w:rsidR="00302206" w:rsidRDefault="00302206" w:rsidP="00AC3B9F">
      <w:pPr>
        <w:pStyle w:val="a3"/>
        <w:numPr>
          <w:ilvl w:val="0"/>
          <w:numId w:val="2"/>
        </w:numPr>
        <w:ind w:hanging="436"/>
        <w:rPr>
          <w:sz w:val="32"/>
        </w:rPr>
      </w:pPr>
      <w:r>
        <w:rPr>
          <w:sz w:val="32"/>
        </w:rPr>
        <w:t>Фамилию кого из персонажей комедии «Недоросль» упоминает Пушкин в романе «Евгений Онегин»  при перечислении гостей, приехавших к Лариным?</w:t>
      </w:r>
    </w:p>
    <w:p w:rsidR="00302206" w:rsidRDefault="00302206" w:rsidP="00BD0632">
      <w:pPr>
        <w:pStyle w:val="a3"/>
        <w:shd w:val="clear" w:color="auto" w:fill="92D050"/>
        <w:rPr>
          <w:sz w:val="32"/>
        </w:rPr>
      </w:pPr>
      <w:r>
        <w:rPr>
          <w:sz w:val="32"/>
        </w:rPr>
        <w:t>Ответы:</w:t>
      </w:r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Комедия «Бригадир»</w:t>
      </w:r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Фонвизин написал сатирическую статью «Всеобщая придворная грамматика», где высмеял правительство, вельмож, придворных </w:t>
      </w:r>
      <w:proofErr w:type="gramStart"/>
      <w:r>
        <w:rPr>
          <w:sz w:val="32"/>
        </w:rPr>
        <w:t>подхалимов</w:t>
      </w:r>
      <w:proofErr w:type="gramEnd"/>
      <w:r>
        <w:rPr>
          <w:sz w:val="32"/>
        </w:rPr>
        <w:t>.</w:t>
      </w:r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Правдин</w:t>
      </w:r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>Отец Стародума поучал сына</w:t>
      </w:r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Стародуму </w:t>
      </w:r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proofErr w:type="spellStart"/>
      <w:r>
        <w:rPr>
          <w:sz w:val="32"/>
        </w:rPr>
        <w:t>Простакова</w:t>
      </w:r>
      <w:proofErr w:type="spellEnd"/>
      <w:r>
        <w:rPr>
          <w:sz w:val="32"/>
        </w:rPr>
        <w:t xml:space="preserve"> - сыну </w:t>
      </w:r>
      <w:proofErr w:type="spellStart"/>
      <w:r>
        <w:rPr>
          <w:sz w:val="32"/>
        </w:rPr>
        <w:t>Митрофану</w:t>
      </w:r>
      <w:proofErr w:type="spellEnd"/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proofErr w:type="spellStart"/>
      <w:r>
        <w:rPr>
          <w:sz w:val="32"/>
        </w:rPr>
        <w:t>Простакова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Еремеевне</w:t>
      </w:r>
      <w:proofErr w:type="spellEnd"/>
      <w:r>
        <w:rPr>
          <w:sz w:val="32"/>
        </w:rPr>
        <w:t xml:space="preserve"> </w:t>
      </w:r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«Тень </w:t>
      </w:r>
      <w:proofErr w:type="spellStart"/>
      <w:r>
        <w:rPr>
          <w:sz w:val="32"/>
        </w:rPr>
        <w:t>фонвизина</w:t>
      </w:r>
      <w:proofErr w:type="spellEnd"/>
      <w:r>
        <w:rPr>
          <w:sz w:val="32"/>
        </w:rPr>
        <w:t>»</w:t>
      </w:r>
    </w:p>
    <w:p w:rsidR="00302206" w:rsidRDefault="00302206" w:rsidP="00302206">
      <w:pPr>
        <w:pStyle w:val="a3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Отец </w:t>
      </w:r>
      <w:proofErr w:type="spellStart"/>
      <w:r>
        <w:rPr>
          <w:sz w:val="32"/>
        </w:rPr>
        <w:t>Простаковой</w:t>
      </w:r>
      <w:proofErr w:type="spellEnd"/>
      <w:r>
        <w:rPr>
          <w:sz w:val="32"/>
        </w:rPr>
        <w:t xml:space="preserve"> </w:t>
      </w:r>
    </w:p>
    <w:p w:rsidR="00302206" w:rsidRDefault="00302206" w:rsidP="00302206">
      <w:pPr>
        <w:pStyle w:val="a3"/>
        <w:numPr>
          <w:ilvl w:val="0"/>
          <w:numId w:val="3"/>
        </w:numPr>
        <w:ind w:left="1134" w:hanging="425"/>
        <w:rPr>
          <w:sz w:val="32"/>
        </w:rPr>
      </w:pPr>
      <w:r>
        <w:rPr>
          <w:sz w:val="32"/>
        </w:rPr>
        <w:t xml:space="preserve"> Учителю Вральману</w:t>
      </w:r>
    </w:p>
    <w:p w:rsidR="00302206" w:rsidRDefault="00BD0632" w:rsidP="00302206">
      <w:pPr>
        <w:pStyle w:val="a3"/>
        <w:numPr>
          <w:ilvl w:val="0"/>
          <w:numId w:val="3"/>
        </w:numPr>
        <w:ind w:left="1134" w:hanging="425"/>
        <w:rPr>
          <w:sz w:val="32"/>
        </w:rPr>
      </w:pPr>
      <w:r>
        <w:rPr>
          <w:sz w:val="32"/>
        </w:rPr>
        <w:t xml:space="preserve"> При царском дворе</w:t>
      </w:r>
    </w:p>
    <w:p w:rsidR="00BD0632" w:rsidRDefault="00BD0632" w:rsidP="00302206">
      <w:pPr>
        <w:pStyle w:val="a3"/>
        <w:numPr>
          <w:ilvl w:val="0"/>
          <w:numId w:val="3"/>
        </w:numPr>
        <w:ind w:left="1134" w:hanging="425"/>
        <w:rPr>
          <w:sz w:val="32"/>
        </w:rPr>
      </w:pPr>
      <w:r>
        <w:rPr>
          <w:sz w:val="32"/>
        </w:rPr>
        <w:t>«Вот злонравия достойные плоды»</w:t>
      </w:r>
    </w:p>
    <w:p w:rsidR="00BD0632" w:rsidRDefault="00BD0632" w:rsidP="00302206">
      <w:pPr>
        <w:pStyle w:val="a3"/>
        <w:numPr>
          <w:ilvl w:val="0"/>
          <w:numId w:val="3"/>
        </w:numPr>
        <w:ind w:left="1134" w:hanging="425"/>
        <w:rPr>
          <w:sz w:val="32"/>
        </w:rPr>
      </w:pPr>
      <w:r>
        <w:rPr>
          <w:sz w:val="32"/>
        </w:rPr>
        <w:t xml:space="preserve">Скотинина. К Лариным приехали: </w:t>
      </w:r>
    </w:p>
    <w:p w:rsidR="00BD0632" w:rsidRDefault="00BD0632" w:rsidP="00BD0632">
      <w:pPr>
        <w:pStyle w:val="a3"/>
        <w:ind w:left="1134"/>
        <w:rPr>
          <w:sz w:val="32"/>
        </w:rPr>
      </w:pPr>
      <w:r>
        <w:rPr>
          <w:sz w:val="32"/>
        </w:rPr>
        <w:t>«…Скотинины, чета седая</w:t>
      </w:r>
    </w:p>
    <w:p w:rsidR="00BD0632" w:rsidRDefault="00BD0632" w:rsidP="00BD0632">
      <w:pPr>
        <w:pStyle w:val="a3"/>
        <w:ind w:left="1134"/>
        <w:rPr>
          <w:sz w:val="32"/>
        </w:rPr>
      </w:pPr>
      <w:r>
        <w:rPr>
          <w:sz w:val="32"/>
        </w:rPr>
        <w:t>С детьми всех возрастов…»</w:t>
      </w:r>
    </w:p>
    <w:p w:rsidR="00BD0632" w:rsidRDefault="00BD0632" w:rsidP="00BD0632">
      <w:pPr>
        <w:pStyle w:val="a3"/>
        <w:ind w:left="1134"/>
        <w:rPr>
          <w:sz w:val="32"/>
        </w:rPr>
      </w:pPr>
    </w:p>
    <w:p w:rsidR="00BD0632" w:rsidRPr="00302206" w:rsidRDefault="00BD0632" w:rsidP="00BD0632">
      <w:pPr>
        <w:pStyle w:val="a3"/>
        <w:shd w:val="clear" w:color="auto" w:fill="002060"/>
        <w:ind w:left="1134"/>
        <w:rPr>
          <w:sz w:val="32"/>
        </w:rPr>
      </w:pPr>
      <w:r>
        <w:rPr>
          <w:sz w:val="32"/>
        </w:rPr>
        <w:t>Подведение итогов</w:t>
      </w:r>
    </w:p>
    <w:sectPr w:rsidR="00BD0632" w:rsidRPr="0030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001"/>
    <w:multiLevelType w:val="hybridMultilevel"/>
    <w:tmpl w:val="AF8E7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18B0"/>
    <w:multiLevelType w:val="hybridMultilevel"/>
    <w:tmpl w:val="1A84B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430"/>
    <w:multiLevelType w:val="hybridMultilevel"/>
    <w:tmpl w:val="E8E66A62"/>
    <w:lvl w:ilvl="0" w:tplc="1AACB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620E9"/>
    <w:rsid w:val="00133C35"/>
    <w:rsid w:val="00302206"/>
    <w:rsid w:val="003620E9"/>
    <w:rsid w:val="00505833"/>
    <w:rsid w:val="00663B64"/>
    <w:rsid w:val="009D5CD3"/>
    <w:rsid w:val="00AC3B9F"/>
    <w:rsid w:val="00BD0632"/>
    <w:rsid w:val="00E9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5CD3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D06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06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BD0632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BD063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Erzhan</dc:creator>
  <cp:lastModifiedBy>Erzhan</cp:lastModifiedBy>
  <cp:revision>2</cp:revision>
  <dcterms:created xsi:type="dcterms:W3CDTF">2022-04-09T10:15:00Z</dcterms:created>
  <dcterms:modified xsi:type="dcterms:W3CDTF">2022-04-09T10:15:00Z</dcterms:modified>
</cp:coreProperties>
</file>